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D0103" w:rsidRPr="006906C7" w:rsidRDefault="00CD0103">
      <w:pPr>
        <w:jc w:val="center"/>
      </w:pPr>
    </w:p>
    <w:p w:rsidR="00CD0103" w:rsidRDefault="00CD0103">
      <w:pPr>
        <w:jc w:val="center"/>
        <w:rPr>
          <w:sz w:val="32"/>
          <w:szCs w:val="32"/>
        </w:rPr>
      </w:pPr>
    </w:p>
    <w:p w:rsidR="00CD0103" w:rsidRPr="00C06439" w:rsidRDefault="00C06439">
      <w:pPr>
        <w:spacing w:line="240" w:lineRule="auto"/>
        <w:jc w:val="center"/>
        <w:rPr>
          <w:sz w:val="28"/>
          <w:szCs w:val="28"/>
        </w:rPr>
      </w:pPr>
      <w:r>
        <w:rPr>
          <w:b/>
          <w:bCs/>
          <w:iCs/>
          <w:sz w:val="28"/>
          <w:szCs w:val="28"/>
        </w:rPr>
        <w:t>ФАКУЛТЕТ ВЕТЕРИНАРСКЕ МЕДИЦИНЕ</w:t>
      </w:r>
    </w:p>
    <w:p w:rsidR="00CD0103" w:rsidRDefault="00CD0103">
      <w:pPr>
        <w:jc w:val="center"/>
        <w:rPr>
          <w:lang w:val="ru-RU"/>
        </w:rPr>
      </w:pPr>
      <w:r>
        <w:rPr>
          <w:sz w:val="28"/>
          <w:szCs w:val="28"/>
          <w:lang w:val="ru-RU"/>
        </w:rPr>
        <w:t xml:space="preserve">Београд, </w:t>
      </w:r>
      <w:r w:rsidR="00C06439">
        <w:rPr>
          <w:sz w:val="28"/>
          <w:szCs w:val="28"/>
          <w:lang w:val="ru-RU"/>
        </w:rPr>
        <w:t>Булевар ослобођења 18</w:t>
      </w:r>
    </w:p>
    <w:p w:rsidR="00CD0103" w:rsidRDefault="00CD0103">
      <w:pPr>
        <w:jc w:val="center"/>
        <w:rPr>
          <w:lang w:val="ru-RU"/>
        </w:rPr>
      </w:pPr>
    </w:p>
    <w:p w:rsidR="00CD0103" w:rsidRDefault="00CD0103">
      <w:pPr>
        <w:jc w:val="center"/>
      </w:pPr>
    </w:p>
    <w:p w:rsidR="00CD0103" w:rsidRDefault="00CD0103">
      <w:pPr>
        <w:jc w:val="center"/>
      </w:pPr>
    </w:p>
    <w:p w:rsidR="00CD0103" w:rsidRDefault="00CD0103">
      <w:pPr>
        <w:jc w:val="center"/>
      </w:pPr>
    </w:p>
    <w:p w:rsidR="00CD0103" w:rsidRDefault="00CD0103">
      <w:pPr>
        <w:jc w:val="center"/>
      </w:pPr>
    </w:p>
    <w:p w:rsidR="00CD0103" w:rsidRDefault="00CD0103">
      <w:pPr>
        <w:jc w:val="center"/>
      </w:pPr>
    </w:p>
    <w:p w:rsidR="00CD0103" w:rsidRDefault="00CD0103">
      <w:pPr>
        <w:spacing w:line="240" w:lineRule="auto"/>
        <w:jc w:val="center"/>
        <w:rPr>
          <w:b/>
          <w:sz w:val="40"/>
          <w:szCs w:val="40"/>
        </w:rPr>
      </w:pPr>
      <w:r>
        <w:rPr>
          <w:b/>
          <w:sz w:val="40"/>
          <w:szCs w:val="40"/>
        </w:rPr>
        <w:t>КОНКУРСНА ДОКУМЕНТАЦИЈА</w:t>
      </w:r>
    </w:p>
    <w:p w:rsidR="00CD0103" w:rsidRDefault="00CD0103">
      <w:pPr>
        <w:spacing w:line="240" w:lineRule="auto"/>
        <w:jc w:val="center"/>
        <w:rPr>
          <w:b/>
          <w:sz w:val="40"/>
          <w:szCs w:val="40"/>
          <w:lang w:val="sr-Cyrl-CS"/>
        </w:rPr>
      </w:pPr>
    </w:p>
    <w:p w:rsidR="00E34B44" w:rsidRPr="00E34B44" w:rsidRDefault="00E34B44">
      <w:pPr>
        <w:spacing w:line="240" w:lineRule="auto"/>
        <w:jc w:val="center"/>
        <w:rPr>
          <w:b/>
          <w:sz w:val="40"/>
          <w:szCs w:val="40"/>
          <w:lang w:val="sr-Cyrl-CS"/>
        </w:rPr>
      </w:pPr>
    </w:p>
    <w:p w:rsidR="00CD0103" w:rsidRDefault="00CD0103" w:rsidP="00736E3B">
      <w:pPr>
        <w:pStyle w:val="NoSpacing"/>
        <w:jc w:val="center"/>
        <w:rPr>
          <w:rFonts w:ascii="Times New Roman" w:hAnsi="Times New Roman" w:cs="Times New Roman"/>
          <w:b/>
          <w:bCs/>
          <w:sz w:val="28"/>
          <w:szCs w:val="28"/>
        </w:rPr>
      </w:pPr>
      <w:r>
        <w:rPr>
          <w:rFonts w:ascii="Times New Roman" w:hAnsi="Times New Roman" w:cs="Times New Roman"/>
          <w:b/>
          <w:bCs/>
          <w:sz w:val="28"/>
          <w:szCs w:val="28"/>
          <w:lang w:val="ru-RU"/>
        </w:rPr>
        <w:t>ЗА ЈАВНУ НАБАВКУ</w:t>
      </w:r>
      <w:r>
        <w:rPr>
          <w:rFonts w:ascii="Times New Roman" w:hAnsi="Times New Roman" w:cs="Times New Roman"/>
          <w:b/>
          <w:bCs/>
          <w:sz w:val="28"/>
          <w:szCs w:val="28"/>
        </w:rPr>
        <w:t xml:space="preserve"> МАЛЕ ВРЕДНОСТИ</w:t>
      </w:r>
    </w:p>
    <w:p w:rsidR="00CD0103" w:rsidRPr="003D7350" w:rsidRDefault="00CD0103">
      <w:pPr>
        <w:jc w:val="center"/>
        <w:rPr>
          <w:b/>
          <w:bCs/>
          <w:lang w:val="sr-Cyrl-CS"/>
        </w:rPr>
      </w:pPr>
      <w:r w:rsidRPr="00DB51B6">
        <w:rPr>
          <w:b/>
          <w:bCs/>
          <w:sz w:val="28"/>
          <w:szCs w:val="28"/>
        </w:rPr>
        <w:t>ЈН-</w:t>
      </w:r>
      <w:r w:rsidR="00C06439" w:rsidRPr="00DB51B6">
        <w:rPr>
          <w:b/>
          <w:bCs/>
          <w:sz w:val="28"/>
          <w:szCs w:val="28"/>
        </w:rPr>
        <w:t>01-</w:t>
      </w:r>
      <w:r w:rsidR="003D7350">
        <w:rPr>
          <w:b/>
          <w:bCs/>
          <w:sz w:val="28"/>
          <w:szCs w:val="28"/>
          <w:lang w:val="sr-Cyrl-CS"/>
        </w:rPr>
        <w:t>8</w:t>
      </w:r>
      <w:r w:rsidR="00C06439" w:rsidRPr="00DB51B6">
        <w:rPr>
          <w:b/>
          <w:bCs/>
          <w:sz w:val="28"/>
          <w:szCs w:val="28"/>
        </w:rPr>
        <w:t>/</w:t>
      </w:r>
      <w:r w:rsidR="00193C65">
        <w:rPr>
          <w:b/>
          <w:bCs/>
          <w:sz w:val="28"/>
          <w:szCs w:val="28"/>
          <w:lang w:val="sr-Cyrl-CS"/>
        </w:rPr>
        <w:t>11</w:t>
      </w:r>
      <w:r w:rsidR="00C06439" w:rsidRPr="00DB51B6">
        <w:rPr>
          <w:b/>
          <w:bCs/>
          <w:sz w:val="28"/>
          <w:szCs w:val="28"/>
        </w:rPr>
        <w:t>-201</w:t>
      </w:r>
      <w:r w:rsidR="003D7350">
        <w:rPr>
          <w:b/>
          <w:bCs/>
          <w:sz w:val="28"/>
          <w:szCs w:val="28"/>
          <w:lang w:val="sr-Cyrl-CS"/>
        </w:rPr>
        <w:t>5</w:t>
      </w:r>
    </w:p>
    <w:p w:rsidR="00CD0103" w:rsidRDefault="00CD0103">
      <w:pPr>
        <w:pStyle w:val="NoSpacing"/>
        <w:jc w:val="center"/>
        <w:rPr>
          <w:rFonts w:ascii="Times New Roman" w:hAnsi="Times New Roman" w:cs="Times New Roman"/>
          <w:b/>
          <w:bCs/>
          <w:sz w:val="24"/>
          <w:szCs w:val="24"/>
          <w:lang w:val="sr-Cyrl-CS"/>
        </w:rPr>
      </w:pPr>
    </w:p>
    <w:p w:rsidR="00E34B44" w:rsidRPr="00E34B44" w:rsidRDefault="00E34B44">
      <w:pPr>
        <w:pStyle w:val="NoSpacing"/>
        <w:jc w:val="center"/>
        <w:rPr>
          <w:rFonts w:ascii="Times New Roman" w:hAnsi="Times New Roman" w:cs="Times New Roman"/>
          <w:b/>
          <w:bCs/>
          <w:sz w:val="24"/>
          <w:szCs w:val="24"/>
          <w:lang w:val="sr-Cyrl-CS"/>
        </w:rPr>
      </w:pPr>
    </w:p>
    <w:p w:rsidR="0051778F" w:rsidRPr="00593478" w:rsidRDefault="00CD0103" w:rsidP="00593478">
      <w:pPr>
        <w:pStyle w:val="NoSpacing"/>
        <w:jc w:val="center"/>
        <w:rPr>
          <w:rFonts w:ascii="Times New Roman" w:hAnsi="Times New Roman" w:cs="Times New Roman"/>
          <w:b/>
          <w:bCs/>
          <w:sz w:val="28"/>
          <w:szCs w:val="28"/>
          <w:lang w:val="sr-Cyrl-CS"/>
        </w:rPr>
      </w:pPr>
      <w:r>
        <w:rPr>
          <w:rFonts w:ascii="Times New Roman" w:hAnsi="Times New Roman" w:cs="Times New Roman"/>
          <w:b/>
          <w:bCs/>
          <w:sz w:val="28"/>
          <w:szCs w:val="28"/>
        </w:rPr>
        <w:t xml:space="preserve">Јавна набавка </w:t>
      </w:r>
      <w:r w:rsidR="005B62AC">
        <w:rPr>
          <w:rFonts w:ascii="Times New Roman" w:hAnsi="Times New Roman" w:cs="Times New Roman"/>
          <w:b/>
          <w:bCs/>
          <w:sz w:val="28"/>
          <w:szCs w:val="28"/>
        </w:rPr>
        <w:t xml:space="preserve">извођења грађевинских радова </w:t>
      </w:r>
    </w:p>
    <w:p w:rsidR="00CD0103" w:rsidRPr="00193C65" w:rsidRDefault="00E34B44" w:rsidP="00193C65">
      <w:pPr>
        <w:pStyle w:val="NoSpacing"/>
        <w:jc w:val="center"/>
        <w:rPr>
          <w:iCs/>
          <w:lang w:val="sr-Cyrl-CS"/>
        </w:rPr>
      </w:pPr>
      <w:r>
        <w:rPr>
          <w:rFonts w:ascii="Times New Roman" w:hAnsi="Times New Roman" w:cs="Times New Roman"/>
          <w:b/>
          <w:bCs/>
          <w:sz w:val="28"/>
          <w:szCs w:val="28"/>
          <w:lang w:val="sr-Cyrl-CS"/>
        </w:rPr>
        <w:t>на</w:t>
      </w:r>
      <w:r w:rsidR="00593478">
        <w:rPr>
          <w:rFonts w:ascii="Times New Roman" w:hAnsi="Times New Roman" w:cs="Times New Roman"/>
          <w:b/>
          <w:bCs/>
          <w:sz w:val="28"/>
          <w:szCs w:val="28"/>
          <w:lang w:val="sr-Cyrl-CS"/>
        </w:rPr>
        <w:t xml:space="preserve"> </w:t>
      </w:r>
      <w:r w:rsidR="00193C65">
        <w:rPr>
          <w:rFonts w:ascii="Times New Roman" w:hAnsi="Times New Roman" w:cs="Times New Roman"/>
          <w:b/>
          <w:bCs/>
          <w:sz w:val="28"/>
          <w:szCs w:val="28"/>
          <w:lang w:val="sr-Cyrl-CS"/>
        </w:rPr>
        <w:t>адаптацији амфитеатра за анатомску топографију</w:t>
      </w:r>
    </w:p>
    <w:p w:rsidR="00CD0103" w:rsidRDefault="00CD0103">
      <w:pPr>
        <w:jc w:val="center"/>
        <w:rPr>
          <w:iCs/>
        </w:rPr>
      </w:pPr>
    </w:p>
    <w:p w:rsidR="00CD0103" w:rsidRDefault="00CD0103">
      <w:pPr>
        <w:jc w:val="center"/>
        <w:rPr>
          <w:iCs/>
        </w:rPr>
      </w:pPr>
    </w:p>
    <w:p w:rsidR="00CD0103" w:rsidRDefault="00CD0103">
      <w:pPr>
        <w:jc w:val="center"/>
        <w:rPr>
          <w:iCs/>
        </w:rPr>
      </w:pPr>
    </w:p>
    <w:p w:rsidR="00CD0103" w:rsidRDefault="00CD0103">
      <w:pPr>
        <w:jc w:val="center"/>
        <w:rPr>
          <w:iCs/>
        </w:rPr>
      </w:pPr>
    </w:p>
    <w:p w:rsidR="00CD0103" w:rsidRDefault="00CD0103">
      <w:pPr>
        <w:jc w:val="center"/>
        <w:rPr>
          <w:iCs/>
        </w:rPr>
      </w:pPr>
    </w:p>
    <w:p w:rsidR="00CD0103" w:rsidRDefault="00CD0103">
      <w:pPr>
        <w:autoSpaceDE w:val="0"/>
        <w:spacing w:line="240" w:lineRule="auto"/>
        <w:rPr>
          <w:lang w:val="sr-Latn-CS" w:eastAsia="sr-Latn-CS"/>
        </w:rPr>
      </w:pPr>
    </w:p>
    <w:p w:rsidR="00CD0103" w:rsidRDefault="00CD0103">
      <w:pPr>
        <w:jc w:val="center"/>
        <w:rPr>
          <w:iCs/>
        </w:rPr>
      </w:pPr>
      <w:r>
        <w:rPr>
          <w:rFonts w:eastAsia="Times New Roman"/>
          <w:lang w:val="sr-Latn-CS" w:eastAsia="sr-Latn-CS"/>
        </w:rPr>
        <w:t xml:space="preserve"> </w:t>
      </w:r>
    </w:p>
    <w:p w:rsidR="00CD0103" w:rsidRDefault="00CD0103">
      <w:pPr>
        <w:jc w:val="center"/>
        <w:rPr>
          <w:iCs/>
        </w:rPr>
      </w:pPr>
    </w:p>
    <w:p w:rsidR="00CD0103" w:rsidRDefault="00CD0103">
      <w:pPr>
        <w:jc w:val="center"/>
        <w:rPr>
          <w:iCs/>
        </w:rPr>
      </w:pPr>
    </w:p>
    <w:p w:rsidR="00CD0103" w:rsidRDefault="00CD0103">
      <w:pPr>
        <w:rPr>
          <w:lang w:val="sr-Cyrl-CS"/>
        </w:rPr>
      </w:pPr>
    </w:p>
    <w:p w:rsidR="00CD0103" w:rsidRPr="00527B04" w:rsidRDefault="00CD0103">
      <w:pPr>
        <w:pageBreakBefore/>
        <w:ind w:firstLine="708"/>
        <w:jc w:val="both"/>
        <w:rPr>
          <w:sz w:val="22"/>
          <w:szCs w:val="22"/>
          <w:lang w:val="sr-Cyrl-CS"/>
        </w:rPr>
      </w:pPr>
      <w:proofErr w:type="gramStart"/>
      <w:r w:rsidRPr="00527B04">
        <w:rPr>
          <w:sz w:val="22"/>
          <w:szCs w:val="22"/>
        </w:rPr>
        <w:lastRenderedPageBreak/>
        <w:t>На основу чл.</w:t>
      </w:r>
      <w:proofErr w:type="gramEnd"/>
      <w:r w:rsidRPr="00527B04">
        <w:rPr>
          <w:sz w:val="22"/>
          <w:szCs w:val="22"/>
        </w:rPr>
        <w:t xml:space="preserve"> 39. </w:t>
      </w:r>
      <w:proofErr w:type="gramStart"/>
      <w:r w:rsidRPr="00527B04">
        <w:rPr>
          <w:sz w:val="22"/>
          <w:szCs w:val="22"/>
        </w:rPr>
        <w:t>и</w:t>
      </w:r>
      <w:proofErr w:type="gramEnd"/>
      <w:r w:rsidRPr="00527B04">
        <w:rPr>
          <w:sz w:val="22"/>
          <w:szCs w:val="22"/>
        </w:rPr>
        <w:t xml:space="preserve"> 61. Закона о јавним набавкама („Службени гласник РС“</w:t>
      </w:r>
      <w:r w:rsidRPr="00527B04">
        <w:rPr>
          <w:sz w:val="22"/>
          <w:szCs w:val="22"/>
          <w:lang w:val="sr-Cyrl-CS"/>
        </w:rPr>
        <w:t>,</w:t>
      </w:r>
      <w:r w:rsidRPr="00527B04">
        <w:rPr>
          <w:sz w:val="22"/>
          <w:szCs w:val="22"/>
        </w:rPr>
        <w:t xml:space="preserve"> бр. 124/2012,</w:t>
      </w:r>
      <w:r w:rsidR="00193C65">
        <w:rPr>
          <w:sz w:val="22"/>
          <w:szCs w:val="22"/>
          <w:lang w:val="sr-Cyrl-CS"/>
        </w:rPr>
        <w:t xml:space="preserve"> 14/15 и 68/15</w:t>
      </w:r>
      <w:r w:rsidRPr="00527B04">
        <w:rPr>
          <w:sz w:val="22"/>
          <w:szCs w:val="22"/>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sidRPr="00527B04">
        <w:rPr>
          <w:sz w:val="22"/>
          <w:szCs w:val="22"/>
          <w:lang w:val="sr-Cyrl-CS"/>
        </w:rPr>
        <w:t>,</w:t>
      </w:r>
      <w:r w:rsidR="00216BBA">
        <w:rPr>
          <w:sz w:val="22"/>
          <w:szCs w:val="22"/>
        </w:rPr>
        <w:t xml:space="preserve"> бр. 29/2013,</w:t>
      </w:r>
      <w:r w:rsidRPr="00527B04">
        <w:rPr>
          <w:bCs/>
          <w:sz w:val="22"/>
          <w:szCs w:val="22"/>
          <w:lang w:val="sr-Cyrl-CS"/>
        </w:rPr>
        <w:t xml:space="preserve"> 104/</w:t>
      </w:r>
      <w:r w:rsidRPr="00527B04">
        <w:rPr>
          <w:bCs/>
          <w:sz w:val="22"/>
          <w:szCs w:val="22"/>
          <w:lang w:val="sr-Latn-CS"/>
        </w:rPr>
        <w:t>20</w:t>
      </w:r>
      <w:r w:rsidRPr="00527B04">
        <w:rPr>
          <w:bCs/>
          <w:sz w:val="22"/>
          <w:szCs w:val="22"/>
          <w:lang w:val="sr-Cyrl-CS"/>
        </w:rPr>
        <w:t>13</w:t>
      </w:r>
      <w:r w:rsidR="00216BBA">
        <w:rPr>
          <w:bCs/>
          <w:sz w:val="22"/>
          <w:szCs w:val="22"/>
        </w:rPr>
        <w:t xml:space="preserve"> </w:t>
      </w:r>
      <w:r w:rsidR="00216BBA">
        <w:rPr>
          <w:bCs/>
          <w:sz w:val="22"/>
          <w:szCs w:val="22"/>
          <w:lang w:val="sr-Cyrl-CS"/>
        </w:rPr>
        <w:t>и 86/2015</w:t>
      </w:r>
      <w:r w:rsidRPr="00527B04">
        <w:rPr>
          <w:bCs/>
          <w:sz w:val="22"/>
          <w:szCs w:val="22"/>
          <w:lang w:val="sr-Cyrl-CS"/>
        </w:rPr>
        <w:t>)</w:t>
      </w:r>
      <w:r w:rsidRPr="00527B04">
        <w:rPr>
          <w:sz w:val="22"/>
          <w:szCs w:val="22"/>
        </w:rPr>
        <w:t>,</w:t>
      </w:r>
      <w:r w:rsidRPr="00527B04">
        <w:rPr>
          <w:sz w:val="22"/>
          <w:szCs w:val="22"/>
          <w:lang w:val="sr-Cyrl-CS"/>
        </w:rPr>
        <w:t xml:space="preserve"> </w:t>
      </w:r>
      <w:r w:rsidRPr="00527B04">
        <w:rPr>
          <w:sz w:val="22"/>
          <w:szCs w:val="22"/>
        </w:rPr>
        <w:t xml:space="preserve">Одлуке о покретању поступка јавне набавке, под ознаком и </w:t>
      </w:r>
      <w:proofErr w:type="gramStart"/>
      <w:r w:rsidRPr="00527B04">
        <w:rPr>
          <w:sz w:val="22"/>
          <w:szCs w:val="22"/>
        </w:rPr>
        <w:t xml:space="preserve">бројем  </w:t>
      </w:r>
      <w:r w:rsidRPr="00DB51B6">
        <w:rPr>
          <w:sz w:val="22"/>
          <w:szCs w:val="22"/>
        </w:rPr>
        <w:t>ЈН</w:t>
      </w:r>
      <w:proofErr w:type="gramEnd"/>
      <w:r w:rsidRPr="00DB51B6">
        <w:rPr>
          <w:sz w:val="22"/>
          <w:szCs w:val="22"/>
        </w:rPr>
        <w:t>-</w:t>
      </w:r>
      <w:r w:rsidR="00C06439" w:rsidRPr="00DB51B6">
        <w:rPr>
          <w:sz w:val="22"/>
          <w:szCs w:val="22"/>
        </w:rPr>
        <w:t>01-</w:t>
      </w:r>
      <w:r w:rsidR="00593478">
        <w:rPr>
          <w:sz w:val="22"/>
          <w:szCs w:val="22"/>
          <w:lang w:val="sr-Cyrl-CS"/>
        </w:rPr>
        <w:t>8</w:t>
      </w:r>
      <w:r w:rsidR="00C06439" w:rsidRPr="00DB51B6">
        <w:rPr>
          <w:sz w:val="22"/>
          <w:szCs w:val="22"/>
        </w:rPr>
        <w:t>/</w:t>
      </w:r>
      <w:r w:rsidR="00193C65">
        <w:rPr>
          <w:sz w:val="22"/>
          <w:szCs w:val="22"/>
          <w:lang w:val="sr-Cyrl-CS"/>
        </w:rPr>
        <w:t>11</w:t>
      </w:r>
      <w:r w:rsidR="00C06439" w:rsidRPr="00DB51B6">
        <w:rPr>
          <w:sz w:val="22"/>
          <w:szCs w:val="22"/>
        </w:rPr>
        <w:t>-1-</w:t>
      </w:r>
      <w:r w:rsidR="00C06439">
        <w:rPr>
          <w:sz w:val="22"/>
          <w:szCs w:val="22"/>
        </w:rPr>
        <w:t>201</w:t>
      </w:r>
      <w:r w:rsidR="00593478">
        <w:rPr>
          <w:sz w:val="22"/>
          <w:szCs w:val="22"/>
          <w:lang w:val="sr-Cyrl-CS"/>
        </w:rPr>
        <w:t>5</w:t>
      </w:r>
      <w:r w:rsidRPr="00527B04">
        <w:rPr>
          <w:sz w:val="22"/>
          <w:szCs w:val="22"/>
        </w:rPr>
        <w:t>, и Решења о образовању комисије за јавну набавку,</w:t>
      </w:r>
      <w:r w:rsidRPr="00527B04">
        <w:rPr>
          <w:i/>
          <w:iCs/>
          <w:sz w:val="22"/>
          <w:szCs w:val="22"/>
        </w:rPr>
        <w:t xml:space="preserve"> </w:t>
      </w:r>
      <w:r w:rsidR="00C06439">
        <w:rPr>
          <w:iCs/>
          <w:sz w:val="22"/>
          <w:szCs w:val="22"/>
        </w:rPr>
        <w:t xml:space="preserve">ознаке и </w:t>
      </w:r>
      <w:r w:rsidRPr="00527B04">
        <w:rPr>
          <w:iCs/>
          <w:sz w:val="22"/>
          <w:szCs w:val="22"/>
        </w:rPr>
        <w:t>број</w:t>
      </w:r>
      <w:r w:rsidR="00C06439">
        <w:rPr>
          <w:iCs/>
          <w:sz w:val="22"/>
          <w:szCs w:val="22"/>
        </w:rPr>
        <w:t>а</w:t>
      </w:r>
      <w:r w:rsidRPr="00527B04">
        <w:rPr>
          <w:i/>
          <w:iCs/>
          <w:sz w:val="22"/>
          <w:szCs w:val="22"/>
        </w:rPr>
        <w:t xml:space="preserve"> </w:t>
      </w:r>
      <w:r w:rsidR="00C06439" w:rsidRPr="00DB51B6">
        <w:rPr>
          <w:sz w:val="22"/>
          <w:szCs w:val="22"/>
        </w:rPr>
        <w:t>ЈН-01-</w:t>
      </w:r>
      <w:r w:rsidR="00593478">
        <w:rPr>
          <w:sz w:val="22"/>
          <w:szCs w:val="22"/>
          <w:lang w:val="sr-Cyrl-CS"/>
        </w:rPr>
        <w:t>8</w:t>
      </w:r>
      <w:r w:rsidR="00C06439" w:rsidRPr="00DB51B6">
        <w:rPr>
          <w:sz w:val="22"/>
          <w:szCs w:val="22"/>
        </w:rPr>
        <w:t>/</w:t>
      </w:r>
      <w:r w:rsidR="00193C65">
        <w:rPr>
          <w:sz w:val="22"/>
          <w:szCs w:val="22"/>
          <w:lang w:val="sr-Cyrl-CS"/>
        </w:rPr>
        <w:t>11</w:t>
      </w:r>
      <w:r w:rsidR="00C06439" w:rsidRPr="00DB51B6">
        <w:rPr>
          <w:sz w:val="22"/>
          <w:szCs w:val="22"/>
        </w:rPr>
        <w:t>-2-201</w:t>
      </w:r>
      <w:r w:rsidR="00593478">
        <w:rPr>
          <w:sz w:val="22"/>
          <w:szCs w:val="22"/>
          <w:lang w:val="sr-Cyrl-CS"/>
        </w:rPr>
        <w:t>5</w:t>
      </w:r>
      <w:r w:rsidRPr="00527B04">
        <w:rPr>
          <w:sz w:val="22"/>
          <w:szCs w:val="22"/>
        </w:rPr>
        <w:t>, припремљена је:</w:t>
      </w:r>
    </w:p>
    <w:p w:rsidR="00CD0103" w:rsidRDefault="00CD0103">
      <w:pPr>
        <w:jc w:val="both"/>
        <w:rPr>
          <w:sz w:val="28"/>
          <w:szCs w:val="28"/>
          <w:lang w:val="sr-Cyrl-CS"/>
        </w:rPr>
      </w:pPr>
    </w:p>
    <w:p w:rsidR="00CD0103" w:rsidRDefault="00CD0103">
      <w:pPr>
        <w:spacing w:line="240" w:lineRule="auto"/>
        <w:jc w:val="center"/>
        <w:rPr>
          <w:b/>
          <w:bCs/>
          <w:lang w:val="sr-Cyrl-CS"/>
        </w:rPr>
      </w:pPr>
      <w:r>
        <w:rPr>
          <w:b/>
          <w:bCs/>
          <w:sz w:val="28"/>
          <w:szCs w:val="28"/>
        </w:rPr>
        <w:t>КОНКУРСНА ДОКУМЕНТАЦИЈА</w:t>
      </w:r>
    </w:p>
    <w:p w:rsidR="00193C65" w:rsidRDefault="00CD0103" w:rsidP="00193C65">
      <w:pPr>
        <w:pStyle w:val="NoSpacing"/>
        <w:jc w:val="center"/>
        <w:rPr>
          <w:rFonts w:ascii="Times New Roman" w:hAnsi="Times New Roman" w:cs="Times New Roman"/>
          <w:b/>
          <w:bCs/>
          <w:sz w:val="24"/>
          <w:szCs w:val="24"/>
          <w:lang w:val="sr-Cyrl-CS"/>
        </w:rPr>
      </w:pPr>
      <w:r>
        <w:rPr>
          <w:rFonts w:ascii="Times New Roman" w:hAnsi="Times New Roman" w:cs="Times New Roman"/>
          <w:b/>
          <w:bCs/>
          <w:lang w:val="sr-Cyrl-CS"/>
        </w:rPr>
        <w:t xml:space="preserve">за јавну набавку </w:t>
      </w:r>
      <w:r w:rsidR="005B62AC">
        <w:rPr>
          <w:rFonts w:ascii="Times New Roman" w:hAnsi="Times New Roman" w:cs="Times New Roman"/>
          <w:b/>
          <w:bCs/>
          <w:sz w:val="24"/>
          <w:szCs w:val="24"/>
          <w:lang w:val="sr-Cyrl-CS"/>
        </w:rPr>
        <w:t>извођења грађевинских радова</w:t>
      </w:r>
      <w:r w:rsidR="00593478">
        <w:rPr>
          <w:rFonts w:ascii="Times New Roman" w:hAnsi="Times New Roman" w:cs="Times New Roman"/>
          <w:b/>
          <w:bCs/>
          <w:sz w:val="24"/>
          <w:szCs w:val="24"/>
          <w:lang w:val="sr-Cyrl-CS"/>
        </w:rPr>
        <w:t xml:space="preserve"> </w:t>
      </w:r>
      <w:r w:rsidR="006810E2">
        <w:rPr>
          <w:rFonts w:ascii="Times New Roman" w:hAnsi="Times New Roman" w:cs="Times New Roman"/>
          <w:b/>
          <w:bCs/>
          <w:sz w:val="24"/>
          <w:szCs w:val="24"/>
          <w:lang w:val="sr-Cyrl-CS"/>
        </w:rPr>
        <w:t>на</w:t>
      </w:r>
      <w:r w:rsidR="005B62AC">
        <w:rPr>
          <w:rFonts w:ascii="Times New Roman" w:hAnsi="Times New Roman" w:cs="Times New Roman"/>
          <w:b/>
          <w:bCs/>
          <w:sz w:val="24"/>
          <w:szCs w:val="24"/>
          <w:lang w:val="sr-Cyrl-CS"/>
        </w:rPr>
        <w:t xml:space="preserve"> </w:t>
      </w:r>
      <w:r w:rsidR="00193C65">
        <w:rPr>
          <w:rFonts w:ascii="Times New Roman" w:hAnsi="Times New Roman" w:cs="Times New Roman"/>
          <w:b/>
          <w:bCs/>
          <w:sz w:val="24"/>
          <w:szCs w:val="24"/>
          <w:lang w:val="sr-Cyrl-CS"/>
        </w:rPr>
        <w:t xml:space="preserve">адаптацији </w:t>
      </w:r>
    </w:p>
    <w:p w:rsidR="00593478" w:rsidRPr="00593478" w:rsidRDefault="00193C65" w:rsidP="00193C65">
      <w:pPr>
        <w:pStyle w:val="NoSpacing"/>
        <w:jc w:val="center"/>
        <w:rPr>
          <w:iCs/>
          <w:sz w:val="24"/>
          <w:szCs w:val="24"/>
        </w:rPr>
      </w:pPr>
      <w:r>
        <w:rPr>
          <w:rFonts w:ascii="Times New Roman" w:hAnsi="Times New Roman" w:cs="Times New Roman"/>
          <w:b/>
          <w:bCs/>
          <w:sz w:val="24"/>
          <w:szCs w:val="24"/>
          <w:lang w:val="sr-Cyrl-CS"/>
        </w:rPr>
        <w:t>амфитеатра за анатомску топографију</w:t>
      </w:r>
    </w:p>
    <w:p w:rsidR="00CD0103" w:rsidRPr="0051778F" w:rsidRDefault="00CD0103" w:rsidP="0051778F">
      <w:pPr>
        <w:pStyle w:val="NoSpacing"/>
        <w:jc w:val="center"/>
        <w:rPr>
          <w:rFonts w:ascii="Times New Roman" w:hAnsi="Times New Roman" w:cs="Times New Roman"/>
          <w:b/>
          <w:bCs/>
          <w:sz w:val="24"/>
          <w:szCs w:val="24"/>
          <w:lang w:val="sr-Cyrl-CS"/>
        </w:rPr>
      </w:pPr>
    </w:p>
    <w:p w:rsidR="00CD0103" w:rsidRDefault="00CD0103" w:rsidP="0051778F">
      <w:pPr>
        <w:jc w:val="center"/>
        <w:rPr>
          <w:b/>
          <w:bCs/>
        </w:rPr>
      </w:pPr>
    </w:p>
    <w:p w:rsidR="00CD0103" w:rsidRDefault="00CD0103">
      <w:pPr>
        <w:jc w:val="center"/>
        <w:rPr>
          <w:b/>
          <w:bCs/>
          <w:color w:val="FF0000"/>
        </w:rPr>
      </w:pPr>
      <w:r>
        <w:rPr>
          <w:b/>
          <w:bCs/>
          <w:sz w:val="28"/>
          <w:szCs w:val="28"/>
        </w:rPr>
        <w:t>ЈН-</w:t>
      </w:r>
      <w:r w:rsidR="00C06439">
        <w:rPr>
          <w:b/>
          <w:bCs/>
          <w:sz w:val="28"/>
          <w:szCs w:val="28"/>
          <w:lang w:val="sr-Cyrl-CS"/>
        </w:rPr>
        <w:t>01-</w:t>
      </w:r>
      <w:r w:rsidR="003D7350">
        <w:rPr>
          <w:b/>
          <w:bCs/>
          <w:sz w:val="28"/>
          <w:szCs w:val="28"/>
          <w:lang w:val="sr-Cyrl-CS"/>
        </w:rPr>
        <w:t>8</w:t>
      </w:r>
      <w:r w:rsidR="00C06439">
        <w:rPr>
          <w:b/>
          <w:bCs/>
          <w:sz w:val="28"/>
          <w:szCs w:val="28"/>
          <w:lang w:val="sr-Cyrl-CS"/>
        </w:rPr>
        <w:t>/</w:t>
      </w:r>
      <w:r w:rsidR="00193C65">
        <w:rPr>
          <w:b/>
          <w:bCs/>
          <w:sz w:val="28"/>
          <w:szCs w:val="28"/>
          <w:lang w:val="sr-Cyrl-CS"/>
        </w:rPr>
        <w:t>1</w:t>
      </w:r>
      <w:r w:rsidR="007E7A93">
        <w:rPr>
          <w:b/>
          <w:bCs/>
          <w:sz w:val="28"/>
          <w:szCs w:val="28"/>
          <w:lang w:val="sr-Cyrl-CS"/>
        </w:rPr>
        <w:t>1</w:t>
      </w:r>
      <w:r w:rsidR="00C06439">
        <w:rPr>
          <w:b/>
          <w:bCs/>
          <w:sz w:val="28"/>
          <w:szCs w:val="28"/>
          <w:lang w:val="sr-Cyrl-CS"/>
        </w:rPr>
        <w:t>-201</w:t>
      </w:r>
      <w:r w:rsidR="003D7350">
        <w:rPr>
          <w:b/>
          <w:bCs/>
          <w:sz w:val="28"/>
          <w:szCs w:val="28"/>
          <w:lang w:val="sr-Cyrl-CS"/>
        </w:rPr>
        <w:t>5</w:t>
      </w:r>
    </w:p>
    <w:p w:rsidR="00CD0103" w:rsidRDefault="00CD0103">
      <w:pPr>
        <w:jc w:val="both"/>
        <w:rPr>
          <w:b/>
          <w:bCs/>
          <w:color w:val="FF0000"/>
        </w:rPr>
      </w:pPr>
    </w:p>
    <w:tbl>
      <w:tblPr>
        <w:tblW w:w="0" w:type="auto"/>
        <w:tblInd w:w="108" w:type="dxa"/>
        <w:tblLayout w:type="fixed"/>
        <w:tblLook w:val="0000"/>
      </w:tblPr>
      <w:tblGrid>
        <w:gridCol w:w="1418"/>
        <w:gridCol w:w="6946"/>
        <w:gridCol w:w="1427"/>
      </w:tblGrid>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jc w:val="center"/>
              <w:rPr>
                <w:b/>
                <w:sz w:val="22"/>
                <w:szCs w:val="22"/>
              </w:rPr>
            </w:pPr>
            <w:r w:rsidRPr="00527B04">
              <w:rPr>
                <w:b/>
                <w:sz w:val="22"/>
                <w:szCs w:val="22"/>
                <w:lang w:val="sr-Cyrl-CS"/>
              </w:rPr>
              <w:t>Поглавље</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jc w:val="center"/>
              <w:rPr>
                <w:b/>
                <w:sz w:val="22"/>
                <w:szCs w:val="22"/>
              </w:rPr>
            </w:pPr>
            <w:r w:rsidRPr="00527B04">
              <w:rPr>
                <w:b/>
                <w:sz w:val="22"/>
                <w:szCs w:val="22"/>
              </w:rPr>
              <w:t>Назив</w:t>
            </w:r>
            <w:r w:rsidRPr="00527B04">
              <w:rPr>
                <w:b/>
                <w:sz w:val="22"/>
                <w:szCs w:val="22"/>
                <w:lang w:val="sr-Cyrl-CS"/>
              </w:rPr>
              <w:t xml:space="preserve"> поглавља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527B04" w:rsidRDefault="00CD0103">
            <w:pPr>
              <w:jc w:val="center"/>
              <w:rPr>
                <w:sz w:val="22"/>
                <w:szCs w:val="22"/>
              </w:rPr>
            </w:pPr>
            <w:r w:rsidRPr="00527B04">
              <w:rPr>
                <w:b/>
                <w:sz w:val="22"/>
                <w:szCs w:val="22"/>
              </w:rPr>
              <w:t>Страна</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bCs/>
                <w:iCs/>
                <w:sz w:val="22"/>
                <w:szCs w:val="22"/>
              </w:rPr>
              <w:t>I</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Општи подаци и подаци о предмету јавне набавке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3</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II</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796C9F" w:rsidRDefault="00CD0103">
            <w:pPr>
              <w:snapToGrid w:val="0"/>
              <w:rPr>
                <w:sz w:val="22"/>
                <w:szCs w:val="22"/>
              </w:rPr>
            </w:pPr>
            <w:r w:rsidRPr="00527B04">
              <w:rPr>
                <w:sz w:val="22"/>
                <w:szCs w:val="22"/>
              </w:rPr>
              <w:t xml:space="preserve">Техничке </w:t>
            </w:r>
            <w:r w:rsidR="0090737A">
              <w:rPr>
                <w:sz w:val="22"/>
                <w:szCs w:val="22"/>
              </w:rPr>
              <w:t xml:space="preserve">карактеристике </w:t>
            </w:r>
            <w:r w:rsidRPr="00527B04">
              <w:rPr>
                <w:sz w:val="22"/>
                <w:szCs w:val="22"/>
              </w:rPr>
              <w:t xml:space="preserve">предмета јавне набавке </w:t>
            </w:r>
            <w:r w:rsidR="00796C9F">
              <w:rPr>
                <w:sz w:val="22"/>
                <w:szCs w:val="22"/>
              </w:rPr>
              <w:t xml:space="preserve"> са обрасцем структуре цене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lang w:val="sr-Cyrl-CS"/>
              </w:rPr>
              <w:t>4</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III</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 xml:space="preserve">Услови за учешће у поступку јавне набавке из чл. 75. </w:t>
            </w:r>
            <w:proofErr w:type="gramStart"/>
            <w:r w:rsidRPr="00527B04">
              <w:rPr>
                <w:sz w:val="22"/>
                <w:szCs w:val="22"/>
              </w:rPr>
              <w:t>и</w:t>
            </w:r>
            <w:proofErr w:type="gramEnd"/>
            <w:r w:rsidRPr="00527B04">
              <w:rPr>
                <w:sz w:val="22"/>
                <w:szCs w:val="22"/>
              </w:rPr>
              <w:t xml:space="preserve"> 76. Закона са упутством како се доказује испуњеност тих услова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887069" w:rsidRDefault="00625B20">
            <w:pPr>
              <w:snapToGrid w:val="0"/>
              <w:jc w:val="center"/>
              <w:rPr>
                <w:sz w:val="22"/>
                <w:szCs w:val="22"/>
                <w:lang w:val="sr-Cyrl-CS"/>
              </w:rPr>
            </w:pPr>
            <w:r>
              <w:rPr>
                <w:sz w:val="22"/>
                <w:szCs w:val="22"/>
                <w:lang w:val="sr-Cyrl-CS"/>
              </w:rPr>
              <w:t>11</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IV</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Упутство понуђачима како да сачине понуду</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887069" w:rsidRDefault="00736E3B" w:rsidP="00625B20">
            <w:pPr>
              <w:snapToGrid w:val="0"/>
              <w:jc w:val="center"/>
              <w:rPr>
                <w:sz w:val="22"/>
                <w:szCs w:val="22"/>
                <w:lang w:val="sr-Cyrl-CS"/>
              </w:rPr>
            </w:pPr>
            <w:r>
              <w:rPr>
                <w:sz w:val="22"/>
                <w:szCs w:val="22"/>
              </w:rPr>
              <w:t>1</w:t>
            </w:r>
            <w:r w:rsidR="00625B20">
              <w:rPr>
                <w:sz w:val="22"/>
                <w:szCs w:val="22"/>
                <w:lang w:val="sr-Cyrl-CS"/>
              </w:rPr>
              <w:t>7</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V</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Образац понуде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887069" w:rsidRDefault="00796C9F" w:rsidP="009F558E">
            <w:pPr>
              <w:snapToGrid w:val="0"/>
              <w:jc w:val="center"/>
              <w:rPr>
                <w:sz w:val="22"/>
                <w:szCs w:val="22"/>
                <w:lang w:val="sr-Cyrl-CS"/>
              </w:rPr>
            </w:pPr>
            <w:r>
              <w:rPr>
                <w:sz w:val="22"/>
                <w:szCs w:val="22"/>
              </w:rPr>
              <w:t>2</w:t>
            </w:r>
            <w:r w:rsidR="009F558E">
              <w:rPr>
                <w:sz w:val="22"/>
                <w:szCs w:val="22"/>
                <w:lang w:val="sr-Cyrl-CS"/>
              </w:rPr>
              <w:t>4</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4332C">
            <w:pPr>
              <w:snapToGrid w:val="0"/>
              <w:jc w:val="center"/>
              <w:rPr>
                <w:sz w:val="22"/>
                <w:szCs w:val="22"/>
              </w:rPr>
            </w:pPr>
            <w:r>
              <w:rPr>
                <w:sz w:val="22"/>
                <w:szCs w:val="22"/>
              </w:rPr>
              <w:t>VI</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Образац изјаве о независној понуди</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887069" w:rsidRDefault="00736E3B" w:rsidP="009F558E">
            <w:pPr>
              <w:snapToGrid w:val="0"/>
              <w:jc w:val="center"/>
              <w:rPr>
                <w:sz w:val="22"/>
                <w:szCs w:val="22"/>
                <w:lang w:val="sr-Cyrl-CS"/>
              </w:rPr>
            </w:pPr>
            <w:r>
              <w:rPr>
                <w:sz w:val="22"/>
                <w:szCs w:val="22"/>
              </w:rPr>
              <w:t>2</w:t>
            </w:r>
            <w:r w:rsidR="009F558E">
              <w:rPr>
                <w:sz w:val="22"/>
                <w:szCs w:val="22"/>
                <w:lang w:val="sr-Cyrl-CS"/>
              </w:rPr>
              <w:t>8</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736E3B">
            <w:pPr>
              <w:snapToGrid w:val="0"/>
              <w:jc w:val="center"/>
              <w:rPr>
                <w:sz w:val="22"/>
                <w:szCs w:val="22"/>
              </w:rPr>
            </w:pPr>
            <w:r w:rsidRPr="00527B04">
              <w:rPr>
                <w:sz w:val="22"/>
                <w:szCs w:val="22"/>
              </w:rPr>
              <w:t>VII</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 xml:space="preserve">Образац изјаве о поштовању обавеза из члана 75. </w:t>
            </w:r>
            <w:proofErr w:type="gramStart"/>
            <w:r w:rsidRPr="00527B04">
              <w:rPr>
                <w:sz w:val="22"/>
                <w:szCs w:val="22"/>
              </w:rPr>
              <w:t>став</w:t>
            </w:r>
            <w:proofErr w:type="gramEnd"/>
            <w:r w:rsidRPr="00527B04">
              <w:rPr>
                <w:sz w:val="22"/>
                <w:szCs w:val="22"/>
              </w:rPr>
              <w:t xml:space="preserve"> 2. Закона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887069" w:rsidRDefault="00736E3B" w:rsidP="009F558E">
            <w:pPr>
              <w:snapToGrid w:val="0"/>
              <w:jc w:val="center"/>
              <w:rPr>
                <w:sz w:val="22"/>
                <w:szCs w:val="22"/>
                <w:lang w:val="sr-Cyrl-CS"/>
              </w:rPr>
            </w:pPr>
            <w:r>
              <w:rPr>
                <w:sz w:val="22"/>
                <w:szCs w:val="22"/>
              </w:rPr>
              <w:t>2</w:t>
            </w:r>
            <w:r w:rsidR="009F558E">
              <w:rPr>
                <w:sz w:val="22"/>
                <w:szCs w:val="22"/>
                <w:lang w:val="sr-Cyrl-CS"/>
              </w:rPr>
              <w:t>9</w:t>
            </w:r>
          </w:p>
        </w:tc>
      </w:tr>
      <w:tr w:rsidR="00736E3B">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736E3B" w:rsidRPr="00527B04" w:rsidRDefault="00C4332C" w:rsidP="00707A4D">
            <w:pPr>
              <w:snapToGrid w:val="0"/>
              <w:jc w:val="center"/>
              <w:rPr>
                <w:sz w:val="22"/>
                <w:szCs w:val="22"/>
              </w:rPr>
            </w:pPr>
            <w:r>
              <w:rPr>
                <w:sz w:val="22"/>
                <w:szCs w:val="22"/>
              </w:rPr>
              <w:t>VIII</w:t>
            </w:r>
          </w:p>
        </w:tc>
        <w:tc>
          <w:tcPr>
            <w:tcW w:w="6946" w:type="dxa"/>
            <w:tcBorders>
              <w:top w:val="single" w:sz="4" w:space="0" w:color="000000"/>
              <w:left w:val="single" w:sz="4" w:space="0" w:color="000000"/>
              <w:bottom w:val="single" w:sz="4" w:space="0" w:color="000000"/>
            </w:tcBorders>
            <w:shd w:val="clear" w:color="auto" w:fill="auto"/>
            <w:vAlign w:val="center"/>
          </w:tcPr>
          <w:p w:rsidR="00736E3B" w:rsidRPr="00527B04" w:rsidRDefault="00736E3B" w:rsidP="00707A4D">
            <w:pPr>
              <w:snapToGrid w:val="0"/>
              <w:rPr>
                <w:sz w:val="22"/>
                <w:szCs w:val="22"/>
              </w:rPr>
            </w:pPr>
            <w:r w:rsidRPr="00527B04">
              <w:rPr>
                <w:sz w:val="22"/>
                <w:szCs w:val="22"/>
              </w:rPr>
              <w:t>Образац трошкова припреме понуде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6E3B" w:rsidRPr="00887069" w:rsidRDefault="009F558E" w:rsidP="00625B20">
            <w:pPr>
              <w:snapToGrid w:val="0"/>
              <w:jc w:val="center"/>
              <w:rPr>
                <w:sz w:val="22"/>
                <w:szCs w:val="22"/>
                <w:lang w:val="sr-Cyrl-CS"/>
              </w:rPr>
            </w:pPr>
            <w:r>
              <w:rPr>
                <w:sz w:val="22"/>
                <w:szCs w:val="22"/>
                <w:lang w:val="sr-Cyrl-CS"/>
              </w:rPr>
              <w:t>30</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4332C">
            <w:pPr>
              <w:snapToGrid w:val="0"/>
              <w:jc w:val="center"/>
              <w:rPr>
                <w:sz w:val="22"/>
                <w:szCs w:val="22"/>
              </w:rPr>
            </w:pPr>
            <w:r>
              <w:rPr>
                <w:sz w:val="22"/>
                <w:szCs w:val="22"/>
              </w:rPr>
              <w:t>I</w:t>
            </w:r>
            <w:r w:rsidR="00CD0103" w:rsidRPr="00527B04">
              <w:rPr>
                <w:sz w:val="22"/>
                <w:szCs w:val="22"/>
              </w:rPr>
              <w:t>X</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Модел уговора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887069" w:rsidRDefault="00625B20" w:rsidP="009F558E">
            <w:pPr>
              <w:snapToGrid w:val="0"/>
              <w:jc w:val="center"/>
              <w:rPr>
                <w:sz w:val="22"/>
                <w:szCs w:val="22"/>
                <w:lang w:val="sr-Cyrl-CS"/>
              </w:rPr>
            </w:pPr>
            <w:r>
              <w:rPr>
                <w:sz w:val="22"/>
                <w:szCs w:val="22"/>
                <w:lang w:val="sr-Cyrl-CS"/>
              </w:rPr>
              <w:t>3</w:t>
            </w:r>
            <w:r w:rsidR="009F558E">
              <w:rPr>
                <w:sz w:val="22"/>
                <w:szCs w:val="22"/>
                <w:lang w:val="sr-Cyrl-CS"/>
              </w:rPr>
              <w:t>1</w:t>
            </w:r>
          </w:p>
        </w:tc>
      </w:tr>
    </w:tbl>
    <w:p w:rsidR="00CD0103" w:rsidRDefault="00CD0103">
      <w:pPr>
        <w:pStyle w:val="CM25"/>
        <w:rPr>
          <w:rFonts w:ascii="Times New Roman" w:hAnsi="Times New Roman" w:cs="Times New Roman"/>
          <w:color w:val="000000"/>
          <w:lang w:val="sr-Cyrl-CS"/>
        </w:rPr>
      </w:pPr>
      <w:r>
        <w:rPr>
          <w:rFonts w:ascii="Times New Roman" w:hAnsi="Times New Roman" w:cs="Times New Roman"/>
          <w:color w:val="000000"/>
          <w:lang w:val="sr-Cyrl-CS"/>
        </w:rPr>
        <w:t xml:space="preserve">                                                                                                      </w:t>
      </w:r>
    </w:p>
    <w:p w:rsidR="00CD0103" w:rsidRDefault="00CD0103">
      <w:pPr>
        <w:pStyle w:val="CM25"/>
        <w:rPr>
          <w:b/>
          <w:bCs/>
          <w:iCs/>
          <w:lang w:val="ru-RU"/>
        </w:rPr>
      </w:pPr>
      <w:r>
        <w:rPr>
          <w:rFonts w:ascii="Times New Roman" w:hAnsi="Times New Roman" w:cs="Times New Roman"/>
          <w:color w:val="000000"/>
          <w:lang w:val="sr-Cyrl-CS"/>
        </w:rPr>
        <w:t xml:space="preserve">                                                                                                                    </w:t>
      </w:r>
    </w:p>
    <w:p w:rsidR="00CD0103" w:rsidRDefault="00CD0103">
      <w:pPr>
        <w:jc w:val="center"/>
        <w:rPr>
          <w:rFonts w:eastAsia="Times New Roman"/>
          <w:b/>
          <w:bCs/>
          <w:iCs/>
          <w:lang w:val="ru-RU"/>
        </w:rPr>
      </w:pPr>
      <w:r>
        <w:rPr>
          <w:rFonts w:eastAsia="Times New Roman"/>
          <w:b/>
          <w:bCs/>
          <w:iCs/>
          <w:lang w:val="ru-RU"/>
        </w:rPr>
        <w:t xml:space="preserve">             </w:t>
      </w:r>
      <w:bookmarkStart w:id="0" w:name="_GoBack"/>
      <w:bookmarkEnd w:id="0"/>
      <w:r>
        <w:rPr>
          <w:rFonts w:eastAsia="Times New Roman"/>
          <w:b/>
          <w:bCs/>
          <w:iCs/>
          <w:lang w:val="ru-RU"/>
        </w:rPr>
        <w:t xml:space="preserve">                                </w:t>
      </w:r>
    </w:p>
    <w:p w:rsidR="00CD0103" w:rsidRDefault="00CD0103">
      <w:pPr>
        <w:jc w:val="center"/>
        <w:rPr>
          <w:b/>
          <w:bCs/>
          <w:iCs/>
          <w:lang w:val="ru-RU"/>
        </w:rPr>
      </w:pPr>
      <w:r>
        <w:rPr>
          <w:rFonts w:eastAsia="Times New Roman"/>
          <w:b/>
          <w:bCs/>
          <w:iCs/>
          <w:lang w:val="ru-RU"/>
        </w:rPr>
        <w:t xml:space="preserve">                                                                                                                                           </w:t>
      </w: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r>
        <w:rPr>
          <w:rFonts w:eastAsia="Times New Roman"/>
          <w:b/>
          <w:bCs/>
          <w:iCs/>
          <w:lang w:val="ru-RU"/>
        </w:rPr>
        <w:t xml:space="preserve">                                                                                                                                             </w:t>
      </w:r>
    </w:p>
    <w:p w:rsidR="00CD0103" w:rsidRDefault="00CD0103">
      <w:pPr>
        <w:jc w:val="center"/>
        <w:rPr>
          <w:b/>
          <w:bCs/>
          <w:iCs/>
          <w:lang w:val="ru-RU"/>
        </w:rPr>
      </w:pPr>
    </w:p>
    <w:p w:rsidR="00CD0103" w:rsidRDefault="00CD0103">
      <w:pPr>
        <w:spacing w:line="240" w:lineRule="auto"/>
        <w:jc w:val="center"/>
        <w:rPr>
          <w:b/>
          <w:bCs/>
          <w:iCs/>
          <w:sz w:val="28"/>
          <w:szCs w:val="28"/>
          <w:lang w:val="sr-Cyrl-CS"/>
        </w:rPr>
      </w:pPr>
    </w:p>
    <w:p w:rsidR="00CD0103" w:rsidRDefault="00CD0103">
      <w:pPr>
        <w:spacing w:line="240" w:lineRule="auto"/>
        <w:jc w:val="center"/>
        <w:rPr>
          <w:b/>
          <w:bCs/>
          <w:iCs/>
          <w:sz w:val="28"/>
          <w:szCs w:val="28"/>
          <w:lang w:val="sr-Cyrl-CS"/>
        </w:rPr>
      </w:pPr>
    </w:p>
    <w:p w:rsidR="00CD0103" w:rsidRDefault="00CD0103">
      <w:pPr>
        <w:spacing w:line="240" w:lineRule="auto"/>
        <w:jc w:val="center"/>
        <w:rPr>
          <w:b/>
          <w:bCs/>
          <w:iCs/>
          <w:sz w:val="28"/>
          <w:szCs w:val="28"/>
          <w:lang w:val="sr-Cyrl-CS"/>
        </w:rPr>
      </w:pPr>
      <w:r>
        <w:rPr>
          <w:b/>
          <w:bCs/>
          <w:iCs/>
          <w:sz w:val="28"/>
          <w:szCs w:val="28"/>
          <w:lang w:val="sr-Latn-CS"/>
        </w:rPr>
        <w:t>I</w:t>
      </w:r>
      <w:r>
        <w:rPr>
          <w:b/>
          <w:bCs/>
          <w:iCs/>
          <w:sz w:val="28"/>
          <w:szCs w:val="28"/>
          <w:lang w:val="sr-Cyrl-CS"/>
        </w:rPr>
        <w:t xml:space="preserve"> </w:t>
      </w:r>
      <w:r>
        <w:rPr>
          <w:b/>
          <w:bCs/>
          <w:iCs/>
          <w:sz w:val="28"/>
          <w:szCs w:val="28"/>
        </w:rPr>
        <w:t>ОПШТИ ПОДАЦИ О ЈАВНОЈ НАБАВЦИ</w:t>
      </w:r>
      <w:r>
        <w:rPr>
          <w:b/>
          <w:bCs/>
          <w:iCs/>
          <w:sz w:val="28"/>
          <w:szCs w:val="28"/>
          <w:lang w:val="sr-Cyrl-CS"/>
        </w:rPr>
        <w:t xml:space="preserve"> И ПРЕДМЕТУ НАБАВКЕ</w:t>
      </w:r>
    </w:p>
    <w:p w:rsidR="00CD0103" w:rsidRDefault="00CD0103">
      <w:pPr>
        <w:spacing w:line="240" w:lineRule="auto"/>
        <w:jc w:val="center"/>
        <w:rPr>
          <w:b/>
          <w:bCs/>
          <w:iCs/>
          <w:sz w:val="28"/>
          <w:szCs w:val="28"/>
          <w:lang w:val="sr-Cyrl-CS"/>
        </w:rPr>
      </w:pPr>
    </w:p>
    <w:p w:rsidR="00CD0103" w:rsidRDefault="00CD0103">
      <w:pPr>
        <w:spacing w:line="240" w:lineRule="auto"/>
        <w:jc w:val="center"/>
        <w:rPr>
          <w:b/>
          <w:bCs/>
          <w:iCs/>
          <w:sz w:val="28"/>
          <w:szCs w:val="28"/>
          <w:lang w:val="sr-Cyrl-CS"/>
        </w:rPr>
      </w:pPr>
    </w:p>
    <w:p w:rsidR="00CD0103" w:rsidRDefault="00CD0103">
      <w:pPr>
        <w:spacing w:line="240" w:lineRule="auto"/>
        <w:jc w:val="center"/>
        <w:rPr>
          <w:b/>
          <w:bCs/>
          <w:iCs/>
          <w:sz w:val="28"/>
          <w:szCs w:val="28"/>
          <w:lang w:val="sr-Cyrl-CS"/>
        </w:rPr>
      </w:pPr>
    </w:p>
    <w:p w:rsidR="00CD0103" w:rsidRDefault="00CD0103">
      <w:pPr>
        <w:jc w:val="center"/>
        <w:rPr>
          <w:b/>
          <w:bCs/>
          <w:iCs/>
          <w:lang w:val="sr-Cyrl-CS"/>
        </w:rPr>
      </w:pPr>
    </w:p>
    <w:p w:rsidR="00CD0103" w:rsidRDefault="00CD0103">
      <w:pPr>
        <w:jc w:val="both"/>
      </w:pPr>
      <w:r>
        <w:rPr>
          <w:b/>
          <w:bCs/>
        </w:rPr>
        <w:t>1. Подаци о наручиоцу</w:t>
      </w:r>
    </w:p>
    <w:p w:rsidR="00CD0103" w:rsidRPr="00527B04" w:rsidRDefault="00CD0103">
      <w:pPr>
        <w:jc w:val="both"/>
        <w:rPr>
          <w:sz w:val="22"/>
          <w:szCs w:val="22"/>
          <w:lang w:val="sr-Cyrl-CS"/>
        </w:rPr>
      </w:pPr>
      <w:r w:rsidRPr="00527B04">
        <w:rPr>
          <w:sz w:val="22"/>
          <w:szCs w:val="22"/>
        </w:rPr>
        <w:t xml:space="preserve">Наручилац: </w:t>
      </w:r>
      <w:r w:rsidR="00C06439">
        <w:rPr>
          <w:sz w:val="22"/>
          <w:szCs w:val="22"/>
        </w:rPr>
        <w:t>Факултет ветеринарске медицине</w:t>
      </w:r>
      <w:r w:rsidRPr="00527B04">
        <w:rPr>
          <w:i/>
          <w:iCs/>
          <w:sz w:val="22"/>
          <w:szCs w:val="22"/>
        </w:rPr>
        <w:t xml:space="preserve"> </w:t>
      </w:r>
    </w:p>
    <w:p w:rsidR="00CD0103" w:rsidRPr="00527B04" w:rsidRDefault="00CD0103">
      <w:pPr>
        <w:jc w:val="both"/>
        <w:rPr>
          <w:sz w:val="22"/>
          <w:szCs w:val="22"/>
          <w:lang w:val="sr-Cyrl-CS"/>
        </w:rPr>
      </w:pPr>
      <w:r w:rsidRPr="00527B04">
        <w:rPr>
          <w:sz w:val="22"/>
          <w:szCs w:val="22"/>
          <w:lang w:val="sr-Cyrl-CS"/>
        </w:rPr>
        <w:t>Адреса: Београд-</w:t>
      </w:r>
      <w:r w:rsidR="00C06439">
        <w:rPr>
          <w:sz w:val="22"/>
          <w:szCs w:val="22"/>
          <w:lang w:val="sr-Cyrl-CS"/>
        </w:rPr>
        <w:t xml:space="preserve"> </w:t>
      </w:r>
      <w:r w:rsidR="003F6F1A">
        <w:rPr>
          <w:sz w:val="22"/>
          <w:szCs w:val="22"/>
          <w:lang w:val="sr-Cyrl-CS"/>
        </w:rPr>
        <w:t xml:space="preserve">Савски Венац, </w:t>
      </w:r>
      <w:r w:rsidR="00C06439">
        <w:rPr>
          <w:sz w:val="22"/>
          <w:szCs w:val="22"/>
          <w:lang w:val="sr-Cyrl-CS"/>
        </w:rPr>
        <w:t>Булевар ослобођења</w:t>
      </w:r>
      <w:r w:rsidRPr="00527B04">
        <w:rPr>
          <w:sz w:val="22"/>
          <w:szCs w:val="22"/>
          <w:lang w:val="sr-Cyrl-CS"/>
        </w:rPr>
        <w:t xml:space="preserve"> 1</w:t>
      </w:r>
      <w:r w:rsidR="00C06439">
        <w:rPr>
          <w:sz w:val="22"/>
          <w:szCs w:val="22"/>
          <w:lang w:val="sr-Cyrl-CS"/>
        </w:rPr>
        <w:t>8</w:t>
      </w:r>
      <w:r w:rsidRPr="00527B04">
        <w:rPr>
          <w:i/>
          <w:iCs/>
          <w:sz w:val="22"/>
          <w:szCs w:val="22"/>
          <w:lang w:val="sr-Cyrl-CS"/>
        </w:rPr>
        <w:t xml:space="preserve"> </w:t>
      </w:r>
    </w:p>
    <w:p w:rsidR="00CD0103" w:rsidRPr="003F6F1A" w:rsidRDefault="00CD0103">
      <w:pPr>
        <w:jc w:val="both"/>
        <w:rPr>
          <w:sz w:val="22"/>
          <w:szCs w:val="22"/>
        </w:rPr>
      </w:pPr>
      <w:r w:rsidRPr="00527B04">
        <w:rPr>
          <w:sz w:val="22"/>
          <w:szCs w:val="22"/>
          <w:lang w:val="sr-Cyrl-CS"/>
        </w:rPr>
        <w:t xml:space="preserve">Iнтернет страница: </w:t>
      </w:r>
      <w:r w:rsidRPr="003F6F1A">
        <w:rPr>
          <w:b/>
          <w:sz w:val="22"/>
          <w:szCs w:val="22"/>
          <w:lang w:val="sr-Cyrl-CS"/>
        </w:rPr>
        <w:t>www.</w:t>
      </w:r>
      <w:r w:rsidR="003F6F1A">
        <w:rPr>
          <w:b/>
          <w:sz w:val="22"/>
          <w:szCs w:val="22"/>
          <w:lang w:val="sr-Cyrl-CS"/>
        </w:rPr>
        <w:t>vet.bg.ac.rs</w:t>
      </w:r>
    </w:p>
    <w:p w:rsidR="00CD0103" w:rsidRPr="00527B04" w:rsidRDefault="00CD0103">
      <w:pPr>
        <w:jc w:val="both"/>
        <w:rPr>
          <w:sz w:val="22"/>
          <w:szCs w:val="22"/>
          <w:lang w:val="sr-Cyrl-CS"/>
        </w:rPr>
      </w:pPr>
    </w:p>
    <w:p w:rsidR="00CD0103" w:rsidRPr="00527B04" w:rsidRDefault="00CD0103">
      <w:pPr>
        <w:jc w:val="both"/>
        <w:rPr>
          <w:sz w:val="22"/>
          <w:szCs w:val="22"/>
        </w:rPr>
      </w:pPr>
      <w:r w:rsidRPr="00527B04">
        <w:rPr>
          <w:b/>
          <w:bCs/>
          <w:sz w:val="22"/>
          <w:szCs w:val="22"/>
        </w:rPr>
        <w:t>2. Врста поступка јавне набавке</w:t>
      </w:r>
    </w:p>
    <w:p w:rsidR="00CD0103" w:rsidRPr="00527B04" w:rsidRDefault="00CD0103">
      <w:pPr>
        <w:jc w:val="both"/>
        <w:rPr>
          <w:sz w:val="22"/>
          <w:szCs w:val="22"/>
          <w:lang w:val="sr-Cyrl-CS"/>
        </w:rPr>
      </w:pPr>
      <w:proofErr w:type="gramStart"/>
      <w:r w:rsidRPr="00527B04">
        <w:rPr>
          <w:sz w:val="22"/>
          <w:szCs w:val="22"/>
        </w:rPr>
        <w:t>Јавна набавка мале вредности</w:t>
      </w:r>
      <w:r w:rsidR="00BF6D3E">
        <w:rPr>
          <w:sz w:val="22"/>
          <w:szCs w:val="22"/>
        </w:rPr>
        <w:t>.</w:t>
      </w:r>
      <w:proofErr w:type="gramEnd"/>
    </w:p>
    <w:p w:rsidR="00CD0103" w:rsidRPr="00527B04" w:rsidRDefault="00CD0103">
      <w:pPr>
        <w:jc w:val="both"/>
        <w:rPr>
          <w:sz w:val="22"/>
          <w:szCs w:val="22"/>
          <w:lang w:val="sr-Cyrl-CS"/>
        </w:rPr>
      </w:pPr>
    </w:p>
    <w:p w:rsidR="00CD0103" w:rsidRPr="00527B04" w:rsidRDefault="00CD0103">
      <w:pPr>
        <w:jc w:val="both"/>
        <w:rPr>
          <w:sz w:val="22"/>
          <w:szCs w:val="22"/>
        </w:rPr>
      </w:pPr>
      <w:r w:rsidRPr="00527B04">
        <w:rPr>
          <w:b/>
          <w:bCs/>
          <w:sz w:val="22"/>
          <w:szCs w:val="22"/>
        </w:rPr>
        <w:t>3. Предмет јавне набавке</w:t>
      </w:r>
    </w:p>
    <w:p w:rsidR="00593478" w:rsidRPr="00193C65" w:rsidRDefault="00CD0103" w:rsidP="00C20978">
      <w:pPr>
        <w:pStyle w:val="NoSpacing"/>
        <w:rPr>
          <w:rFonts w:ascii="Times New Roman" w:hAnsi="Times New Roman" w:cs="Times New Roman"/>
          <w:bCs/>
          <w:lang w:val="sr-Cyrl-CS"/>
        </w:rPr>
      </w:pPr>
      <w:r w:rsidRPr="00593478">
        <w:rPr>
          <w:rFonts w:ascii="Times New Roman" w:hAnsi="Times New Roman" w:cs="Times New Roman"/>
        </w:rPr>
        <w:t xml:space="preserve">Предмет јавне набавке, под ознаком и </w:t>
      </w:r>
      <w:proofErr w:type="gramStart"/>
      <w:r w:rsidRPr="00593478">
        <w:rPr>
          <w:rFonts w:ascii="Times New Roman" w:hAnsi="Times New Roman" w:cs="Times New Roman"/>
        </w:rPr>
        <w:t>бр</w:t>
      </w:r>
      <w:r w:rsidRPr="00593478">
        <w:rPr>
          <w:rFonts w:ascii="Times New Roman" w:hAnsi="Times New Roman" w:cs="Times New Roman"/>
          <w:lang w:val="ru-RU"/>
        </w:rPr>
        <w:t>ојем  ЈН</w:t>
      </w:r>
      <w:proofErr w:type="gramEnd"/>
      <w:r w:rsidRPr="00593478">
        <w:rPr>
          <w:rFonts w:ascii="Times New Roman" w:hAnsi="Times New Roman" w:cs="Times New Roman"/>
          <w:lang w:val="ru-RU"/>
        </w:rPr>
        <w:t>-</w:t>
      </w:r>
      <w:r w:rsidR="00DB51B6" w:rsidRPr="00593478">
        <w:rPr>
          <w:rFonts w:ascii="Times New Roman" w:hAnsi="Times New Roman" w:cs="Times New Roman"/>
          <w:lang w:val="sr-Cyrl-CS"/>
        </w:rPr>
        <w:t>01-</w:t>
      </w:r>
      <w:r w:rsidR="00593478" w:rsidRPr="00593478">
        <w:rPr>
          <w:rFonts w:ascii="Times New Roman" w:hAnsi="Times New Roman" w:cs="Times New Roman"/>
          <w:lang w:val="sr-Cyrl-CS"/>
        </w:rPr>
        <w:t>8</w:t>
      </w:r>
      <w:r w:rsidR="00DB51B6" w:rsidRPr="00593478">
        <w:rPr>
          <w:rFonts w:ascii="Times New Roman" w:hAnsi="Times New Roman" w:cs="Times New Roman"/>
          <w:lang w:val="sr-Cyrl-CS"/>
        </w:rPr>
        <w:t>/</w:t>
      </w:r>
      <w:r w:rsidR="00193C65">
        <w:rPr>
          <w:rFonts w:ascii="Times New Roman" w:hAnsi="Times New Roman" w:cs="Times New Roman"/>
          <w:lang w:val="sr-Cyrl-CS"/>
        </w:rPr>
        <w:t>11</w:t>
      </w:r>
      <w:r w:rsidR="00DB51B6" w:rsidRPr="00593478">
        <w:rPr>
          <w:rFonts w:ascii="Times New Roman" w:hAnsi="Times New Roman" w:cs="Times New Roman"/>
          <w:lang w:val="sr-Cyrl-CS"/>
        </w:rPr>
        <w:t>-</w:t>
      </w:r>
      <w:r w:rsidR="00C06439" w:rsidRPr="00593478">
        <w:rPr>
          <w:rFonts w:ascii="Times New Roman" w:hAnsi="Times New Roman" w:cs="Times New Roman"/>
          <w:lang w:val="sr-Cyrl-CS"/>
        </w:rPr>
        <w:t>201</w:t>
      </w:r>
      <w:r w:rsidR="00593478" w:rsidRPr="00593478">
        <w:rPr>
          <w:rFonts w:ascii="Times New Roman" w:hAnsi="Times New Roman" w:cs="Times New Roman"/>
          <w:lang w:val="sr-Cyrl-CS"/>
        </w:rPr>
        <w:t>5</w:t>
      </w:r>
      <w:r w:rsidRPr="00593478">
        <w:rPr>
          <w:rFonts w:ascii="Times New Roman" w:hAnsi="Times New Roman" w:cs="Times New Roman"/>
        </w:rPr>
        <w:t xml:space="preserve"> </w:t>
      </w:r>
      <w:r w:rsidR="005B62AC" w:rsidRPr="00593478">
        <w:rPr>
          <w:rFonts w:ascii="Times New Roman" w:hAnsi="Times New Roman" w:cs="Times New Roman"/>
        </w:rPr>
        <w:t xml:space="preserve">је извођење грађевинских радова </w:t>
      </w:r>
      <w:r w:rsidR="00714338">
        <w:rPr>
          <w:rFonts w:ascii="Times New Roman" w:hAnsi="Times New Roman" w:cs="Times New Roman"/>
          <w:lang w:val="sr-Cyrl-CS"/>
        </w:rPr>
        <w:t xml:space="preserve"> на </w:t>
      </w:r>
      <w:r w:rsidR="00193C65">
        <w:rPr>
          <w:rFonts w:ascii="Times New Roman" w:hAnsi="Times New Roman" w:cs="Times New Roman"/>
          <w:bCs/>
          <w:lang w:val="sr-Cyrl-CS"/>
        </w:rPr>
        <w:t xml:space="preserve">адаптација амфитеатра за анатомску топографију </w:t>
      </w:r>
      <w:r w:rsidR="00593478" w:rsidRPr="00593478">
        <w:rPr>
          <w:rFonts w:ascii="Times New Roman" w:hAnsi="Times New Roman" w:cs="Times New Roman"/>
          <w:bCs/>
        </w:rPr>
        <w:t>Факултета ветеринарске медицине</w:t>
      </w:r>
    </w:p>
    <w:p w:rsidR="00CD0103" w:rsidRPr="00593478" w:rsidRDefault="00CD0103" w:rsidP="00C20978">
      <w:pPr>
        <w:spacing w:line="240" w:lineRule="auto"/>
        <w:rPr>
          <w:bCs/>
          <w:sz w:val="22"/>
          <w:szCs w:val="22"/>
          <w:lang w:val="sr-Cyrl-CS"/>
        </w:rPr>
      </w:pPr>
    </w:p>
    <w:p w:rsidR="00CD0103" w:rsidRDefault="00CD0103">
      <w:pPr>
        <w:jc w:val="both"/>
        <w:rPr>
          <w:sz w:val="22"/>
          <w:szCs w:val="22"/>
          <w:lang w:val="sr-Cyrl-CS"/>
        </w:rPr>
      </w:pPr>
      <w:r w:rsidRPr="00527B04">
        <w:rPr>
          <w:b/>
          <w:bCs/>
          <w:sz w:val="22"/>
          <w:szCs w:val="22"/>
          <w:lang w:val="sr-Cyrl-CS"/>
        </w:rPr>
        <w:t>4. Ознака из општег речника набавке</w:t>
      </w:r>
      <w:r w:rsidRPr="00527B04">
        <w:rPr>
          <w:bCs/>
          <w:sz w:val="22"/>
          <w:szCs w:val="22"/>
          <w:lang w:val="sr-Cyrl-CS"/>
        </w:rPr>
        <w:t xml:space="preserve">: </w:t>
      </w:r>
      <w:r w:rsidRPr="00527B04">
        <w:rPr>
          <w:i/>
          <w:sz w:val="22"/>
          <w:szCs w:val="22"/>
        </w:rPr>
        <w:t>–</w:t>
      </w:r>
      <w:r w:rsidRPr="00527B04">
        <w:rPr>
          <w:sz w:val="22"/>
          <w:szCs w:val="22"/>
          <w:lang w:val="sr-Cyrl-CS"/>
        </w:rPr>
        <w:t xml:space="preserve">  </w:t>
      </w:r>
      <w:r w:rsidR="005B62AC" w:rsidRPr="006810E2">
        <w:rPr>
          <w:sz w:val="22"/>
          <w:szCs w:val="22"/>
          <w:lang w:val="sr-Cyrl-CS"/>
        </w:rPr>
        <w:t xml:space="preserve">Грађевински радови </w:t>
      </w:r>
      <w:r w:rsidR="00DB51B6" w:rsidRPr="006810E2">
        <w:rPr>
          <w:sz w:val="22"/>
          <w:szCs w:val="22"/>
          <w:lang w:val="sr-Cyrl-CS"/>
        </w:rPr>
        <w:t>–</w:t>
      </w:r>
      <w:r w:rsidRPr="006810E2">
        <w:rPr>
          <w:sz w:val="22"/>
          <w:szCs w:val="22"/>
          <w:lang w:val="sr-Cyrl-CS"/>
        </w:rPr>
        <w:t xml:space="preserve"> </w:t>
      </w:r>
      <w:r w:rsidR="006F3E91" w:rsidRPr="006810E2">
        <w:rPr>
          <w:sz w:val="22"/>
          <w:szCs w:val="22"/>
          <w:lang w:val="sr-Cyrl-CS"/>
        </w:rPr>
        <w:t>45000000-7</w:t>
      </w:r>
    </w:p>
    <w:p w:rsidR="00DB51B6" w:rsidRPr="00527B04" w:rsidRDefault="00DB51B6">
      <w:pPr>
        <w:jc w:val="both"/>
        <w:rPr>
          <w:b/>
          <w:bCs/>
          <w:sz w:val="22"/>
          <w:szCs w:val="22"/>
          <w:lang w:val="sr-Cyrl-CS"/>
        </w:rPr>
      </w:pPr>
    </w:p>
    <w:p w:rsidR="00193C65" w:rsidRDefault="00CD0103" w:rsidP="00193C65">
      <w:pPr>
        <w:jc w:val="both"/>
        <w:rPr>
          <w:sz w:val="22"/>
          <w:szCs w:val="22"/>
          <w:lang w:val="sr-Cyrl-CS"/>
        </w:rPr>
      </w:pPr>
      <w:r w:rsidRPr="00527B04">
        <w:rPr>
          <w:b/>
          <w:bCs/>
          <w:sz w:val="22"/>
          <w:szCs w:val="22"/>
          <w:lang w:val="sr-Cyrl-CS"/>
        </w:rPr>
        <w:t>5</w:t>
      </w:r>
      <w:r w:rsidRPr="00527B04">
        <w:rPr>
          <w:b/>
          <w:bCs/>
          <w:sz w:val="22"/>
          <w:szCs w:val="22"/>
        </w:rPr>
        <w:t xml:space="preserve">. </w:t>
      </w:r>
      <w:r w:rsidR="00193C65" w:rsidRPr="00FC568A">
        <w:rPr>
          <w:b/>
          <w:sz w:val="22"/>
          <w:szCs w:val="22"/>
        </w:rPr>
        <w:t>Партије</w:t>
      </w:r>
    </w:p>
    <w:p w:rsidR="00193C65" w:rsidRDefault="00193C65" w:rsidP="00193C65">
      <w:pPr>
        <w:jc w:val="both"/>
        <w:rPr>
          <w:lang w:val="sr-Cyrl-CS"/>
        </w:rPr>
      </w:pPr>
      <w:r w:rsidRPr="00FC568A">
        <w:rPr>
          <w:sz w:val="22"/>
          <w:szCs w:val="22"/>
        </w:rPr>
        <w:t xml:space="preserve"> </w:t>
      </w:r>
      <w:proofErr w:type="gramStart"/>
      <w:r w:rsidRPr="00FC568A">
        <w:rPr>
          <w:sz w:val="22"/>
          <w:szCs w:val="22"/>
        </w:rPr>
        <w:t>Јавна набавка није обликована по партијама</w:t>
      </w:r>
      <w:r>
        <w:t>.</w:t>
      </w:r>
      <w:proofErr w:type="gramEnd"/>
    </w:p>
    <w:p w:rsidR="00193C65" w:rsidRDefault="00193C65" w:rsidP="00193C65">
      <w:pPr>
        <w:jc w:val="both"/>
        <w:rPr>
          <w:lang w:val="sr-Cyrl-CS"/>
        </w:rPr>
      </w:pPr>
    </w:p>
    <w:p w:rsidR="00193C65" w:rsidRDefault="00193C65" w:rsidP="00193C65">
      <w:pPr>
        <w:jc w:val="both"/>
        <w:rPr>
          <w:b/>
          <w:sz w:val="22"/>
          <w:szCs w:val="22"/>
          <w:lang w:val="sr-Cyrl-CS"/>
        </w:rPr>
      </w:pPr>
      <w:r>
        <w:rPr>
          <w:b/>
          <w:sz w:val="22"/>
          <w:szCs w:val="22"/>
          <w:lang w:val="sr-Cyrl-CS"/>
        </w:rPr>
        <w:t>6</w:t>
      </w:r>
      <w:r w:rsidRPr="00FC568A">
        <w:rPr>
          <w:b/>
          <w:sz w:val="22"/>
          <w:szCs w:val="22"/>
        </w:rPr>
        <w:t>. Циљ поступка</w:t>
      </w:r>
    </w:p>
    <w:p w:rsidR="00193C65" w:rsidRDefault="00193C65" w:rsidP="00193C65">
      <w:pPr>
        <w:jc w:val="both"/>
        <w:rPr>
          <w:sz w:val="22"/>
          <w:szCs w:val="22"/>
          <w:lang w:val="sr-Cyrl-CS"/>
        </w:rPr>
      </w:pPr>
      <w:proofErr w:type="gramStart"/>
      <w:r w:rsidRPr="00FC568A">
        <w:rPr>
          <w:sz w:val="22"/>
          <w:szCs w:val="22"/>
        </w:rPr>
        <w:t>Поступак јавне набавке се спроводи ради закључења уговора о јавној набавци.</w:t>
      </w:r>
      <w:proofErr w:type="gramEnd"/>
    </w:p>
    <w:p w:rsidR="00193C65" w:rsidRDefault="00193C65" w:rsidP="00193C65">
      <w:pPr>
        <w:jc w:val="both"/>
        <w:rPr>
          <w:sz w:val="22"/>
          <w:szCs w:val="22"/>
          <w:lang w:val="sr-Cyrl-CS"/>
        </w:rPr>
      </w:pPr>
    </w:p>
    <w:p w:rsidR="00193C65" w:rsidRPr="00FC568A" w:rsidRDefault="00193C65" w:rsidP="00193C65">
      <w:pPr>
        <w:jc w:val="both"/>
        <w:rPr>
          <w:sz w:val="22"/>
          <w:szCs w:val="22"/>
          <w:lang w:val="sr-Cyrl-CS"/>
        </w:rPr>
      </w:pPr>
    </w:p>
    <w:p w:rsidR="00CD0103" w:rsidRPr="00527B04" w:rsidRDefault="00193C65">
      <w:pPr>
        <w:jc w:val="both"/>
        <w:rPr>
          <w:sz w:val="22"/>
          <w:szCs w:val="22"/>
        </w:rPr>
      </w:pPr>
      <w:r>
        <w:rPr>
          <w:b/>
          <w:bCs/>
          <w:sz w:val="22"/>
          <w:szCs w:val="22"/>
          <w:lang w:val="sr-Cyrl-CS"/>
        </w:rPr>
        <w:t>7.</w:t>
      </w:r>
      <w:r w:rsidR="00CD0103" w:rsidRPr="00527B04">
        <w:rPr>
          <w:b/>
          <w:bCs/>
          <w:sz w:val="22"/>
          <w:szCs w:val="22"/>
        </w:rPr>
        <w:t xml:space="preserve"> </w:t>
      </w:r>
      <w:r w:rsidRPr="00527B04">
        <w:rPr>
          <w:b/>
          <w:bCs/>
          <w:sz w:val="22"/>
          <w:szCs w:val="22"/>
        </w:rPr>
        <w:t>Контакт (лице или служба)</w:t>
      </w:r>
    </w:p>
    <w:p w:rsidR="00C124B5" w:rsidRDefault="00CD0103">
      <w:pPr>
        <w:jc w:val="both"/>
        <w:rPr>
          <w:sz w:val="22"/>
          <w:szCs w:val="22"/>
          <w:lang w:val="sr-Cyrl-CS"/>
        </w:rPr>
      </w:pPr>
      <w:r w:rsidRPr="00527B04">
        <w:rPr>
          <w:sz w:val="22"/>
          <w:szCs w:val="22"/>
        </w:rPr>
        <w:t xml:space="preserve">Лице за контакт: </w:t>
      </w:r>
      <w:r w:rsidR="00C06439">
        <w:rPr>
          <w:sz w:val="22"/>
          <w:szCs w:val="22"/>
          <w:lang w:val="sr-Cyrl-CS"/>
        </w:rPr>
        <w:t>Зорана Ашћерић</w:t>
      </w:r>
      <w:r w:rsidRPr="00527B04">
        <w:rPr>
          <w:sz w:val="22"/>
          <w:szCs w:val="22"/>
          <w:lang w:val="sr-Cyrl-CS"/>
        </w:rPr>
        <w:t xml:space="preserve">, </w:t>
      </w:r>
    </w:p>
    <w:p w:rsidR="00CD0103" w:rsidRDefault="00CD0103">
      <w:pPr>
        <w:jc w:val="both"/>
        <w:rPr>
          <w:bCs/>
          <w:sz w:val="22"/>
          <w:szCs w:val="22"/>
          <w:lang w:val="sr-Cyrl-CS"/>
        </w:rPr>
      </w:pPr>
      <w:r w:rsidRPr="00527B04">
        <w:rPr>
          <w:sz w:val="22"/>
          <w:szCs w:val="22"/>
          <w:lang w:val="sr-Cyrl-CS"/>
        </w:rPr>
        <w:t xml:space="preserve">Е - mail адреса: </w:t>
      </w:r>
      <w:hyperlink r:id="rId8" w:history="1">
        <w:r w:rsidR="003D7350" w:rsidRPr="009314F7">
          <w:rPr>
            <w:rStyle w:val="Hyperlink"/>
            <w:sz w:val="22"/>
            <w:szCs w:val="22"/>
          </w:rPr>
          <w:t>nabavke@vet.bg.ac.rs</w:t>
        </w:r>
      </w:hyperlink>
      <w:r w:rsidRPr="00527B04">
        <w:rPr>
          <w:bCs/>
          <w:sz w:val="22"/>
          <w:szCs w:val="22"/>
        </w:rPr>
        <w:t xml:space="preserve"> </w:t>
      </w:r>
    </w:p>
    <w:p w:rsidR="003D7350" w:rsidRPr="003D7350" w:rsidRDefault="003D7350">
      <w:pPr>
        <w:jc w:val="both"/>
        <w:rPr>
          <w:rFonts w:eastAsia="Times New Roman"/>
          <w:sz w:val="22"/>
          <w:szCs w:val="22"/>
          <w:lang w:val="sr-Cyrl-CS"/>
        </w:rPr>
      </w:pPr>
      <w:r>
        <w:rPr>
          <w:bCs/>
          <w:sz w:val="22"/>
          <w:szCs w:val="22"/>
          <w:lang w:val="sr-Cyrl-CS"/>
        </w:rPr>
        <w:t>Радно време</w:t>
      </w:r>
      <w:r>
        <w:rPr>
          <w:bCs/>
          <w:sz w:val="22"/>
          <w:szCs w:val="22"/>
        </w:rPr>
        <w:t>:</w:t>
      </w:r>
      <w:r>
        <w:rPr>
          <w:bCs/>
          <w:sz w:val="22"/>
          <w:szCs w:val="22"/>
          <w:lang w:val="sr-Cyrl-CS"/>
        </w:rPr>
        <w:t xml:space="preserve"> од </w:t>
      </w:r>
      <w:r w:rsidR="0002424F">
        <w:rPr>
          <w:bCs/>
          <w:sz w:val="22"/>
          <w:szCs w:val="22"/>
        </w:rPr>
        <w:t>08</w:t>
      </w:r>
      <w:r>
        <w:rPr>
          <w:bCs/>
          <w:sz w:val="22"/>
          <w:szCs w:val="22"/>
          <w:lang w:val="sr-Cyrl-CS"/>
        </w:rPr>
        <w:t>-14</w:t>
      </w:r>
      <w:r>
        <w:rPr>
          <w:bCs/>
          <w:sz w:val="22"/>
          <w:szCs w:val="22"/>
        </w:rPr>
        <w:t xml:space="preserve">h </w:t>
      </w:r>
      <w:r>
        <w:rPr>
          <w:bCs/>
          <w:sz w:val="22"/>
          <w:szCs w:val="22"/>
          <w:lang w:val="sr-Cyrl-CS"/>
        </w:rPr>
        <w:t>сваког радног дана</w:t>
      </w:r>
    </w:p>
    <w:p w:rsidR="00CD0103" w:rsidRPr="00527B04" w:rsidRDefault="00CD0103">
      <w:pPr>
        <w:jc w:val="both"/>
        <w:rPr>
          <w:sz w:val="22"/>
          <w:szCs w:val="22"/>
        </w:rPr>
      </w:pPr>
      <w:r w:rsidRPr="00527B04">
        <w:rPr>
          <w:rFonts w:eastAsia="Times New Roman"/>
          <w:sz w:val="22"/>
          <w:szCs w:val="22"/>
          <w:lang w:val="sr-Cyrl-CS"/>
        </w:rPr>
        <w:t xml:space="preserve">   </w:t>
      </w:r>
    </w:p>
    <w:p w:rsidR="00CD0103" w:rsidRDefault="00CD0103">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193C65" w:rsidRDefault="00193C65">
      <w:pPr>
        <w:jc w:val="both"/>
        <w:rPr>
          <w:lang w:val="sr-Cyrl-CS"/>
        </w:rPr>
      </w:pPr>
    </w:p>
    <w:p w:rsidR="00193C65" w:rsidRDefault="00193C65">
      <w:pPr>
        <w:jc w:val="both"/>
        <w:rPr>
          <w:lang w:val="sr-Cyrl-CS"/>
        </w:rPr>
      </w:pPr>
    </w:p>
    <w:p w:rsidR="00674BAA" w:rsidRPr="00674BAA" w:rsidRDefault="00674BAA">
      <w:pPr>
        <w:jc w:val="both"/>
        <w:rPr>
          <w:lang w:val="sr-Cyrl-CS"/>
        </w:rPr>
      </w:pPr>
    </w:p>
    <w:p w:rsidR="00CD0103" w:rsidRDefault="00CD0103">
      <w:pPr>
        <w:jc w:val="both"/>
        <w:rPr>
          <w:i/>
          <w:iCs/>
          <w:lang w:val="sr-Cyrl-CS"/>
        </w:rPr>
      </w:pPr>
    </w:p>
    <w:p w:rsidR="001C6E2D" w:rsidRDefault="00CD0103" w:rsidP="00FF34C3">
      <w:pPr>
        <w:spacing w:line="240" w:lineRule="auto"/>
        <w:jc w:val="center"/>
        <w:rPr>
          <w:b/>
          <w:bCs/>
          <w:sz w:val="28"/>
          <w:szCs w:val="28"/>
          <w:lang w:val="sr-Cyrl-CS"/>
        </w:rPr>
      </w:pPr>
      <w:r>
        <w:rPr>
          <w:b/>
          <w:bCs/>
          <w:iCs/>
          <w:sz w:val="28"/>
          <w:szCs w:val="28"/>
          <w:lang w:val="sr-Latn-CS"/>
        </w:rPr>
        <w:lastRenderedPageBreak/>
        <w:t xml:space="preserve">II </w:t>
      </w:r>
      <w:r>
        <w:rPr>
          <w:b/>
          <w:bCs/>
          <w:iCs/>
          <w:sz w:val="28"/>
          <w:szCs w:val="28"/>
          <w:lang w:val="sr-Cyrl-CS"/>
        </w:rPr>
        <w:t xml:space="preserve">ТЕХНИЧКЕ КАРАКТЕРИСТИКЕ </w:t>
      </w:r>
      <w:r w:rsidR="0051778F">
        <w:rPr>
          <w:b/>
          <w:bCs/>
          <w:sz w:val="28"/>
          <w:szCs w:val="28"/>
          <w:lang w:val="sr-Cyrl-CS"/>
        </w:rPr>
        <w:t>(СПЕЦИФИКАЦИЈА) ПРЕДМЕТА ЈАВНЕ НАБАВКЕ СА ОБРАСЦЕМ СТРУКТУРЕ ЦЕНЕ</w:t>
      </w:r>
    </w:p>
    <w:p w:rsidR="006F2B8F" w:rsidRPr="00FF34C3" w:rsidRDefault="006F2B8F" w:rsidP="00FF34C3">
      <w:pPr>
        <w:spacing w:line="240" w:lineRule="auto"/>
        <w:jc w:val="center"/>
        <w:rPr>
          <w:b/>
          <w:bCs/>
          <w:sz w:val="28"/>
          <w:szCs w:val="28"/>
          <w:lang w:val="sr-Cyrl-CS"/>
        </w:rPr>
      </w:pPr>
    </w:p>
    <w:tbl>
      <w:tblPr>
        <w:tblStyle w:val="TableGrid"/>
        <w:tblW w:w="0" w:type="auto"/>
        <w:tblLayout w:type="fixed"/>
        <w:tblLook w:val="04A0"/>
      </w:tblPr>
      <w:tblGrid>
        <w:gridCol w:w="674"/>
        <w:gridCol w:w="3110"/>
        <w:gridCol w:w="1144"/>
        <w:gridCol w:w="1276"/>
        <w:gridCol w:w="1662"/>
        <w:gridCol w:w="1740"/>
      </w:tblGrid>
      <w:tr w:rsidR="009B09BE" w:rsidRPr="00C20F21" w:rsidTr="00EF48BB">
        <w:tc>
          <w:tcPr>
            <w:tcW w:w="674" w:type="dxa"/>
            <w:vAlign w:val="center"/>
          </w:tcPr>
          <w:p w:rsidR="009B09BE" w:rsidRPr="009B09BE" w:rsidRDefault="009B09BE" w:rsidP="009B09BE">
            <w:pPr>
              <w:jc w:val="center"/>
              <w:rPr>
                <w:rFonts w:ascii="Times New Roman" w:hAnsi="Times New Roman"/>
                <w:b/>
              </w:rPr>
            </w:pPr>
            <w:r w:rsidRPr="009B09BE">
              <w:rPr>
                <w:rFonts w:ascii="Times New Roman" w:hAnsi="Times New Roman"/>
                <w:b/>
              </w:rPr>
              <w:t>Р.Б</w:t>
            </w:r>
          </w:p>
        </w:tc>
        <w:tc>
          <w:tcPr>
            <w:tcW w:w="3110" w:type="dxa"/>
            <w:vAlign w:val="center"/>
          </w:tcPr>
          <w:p w:rsidR="009B09BE" w:rsidRPr="009B09BE" w:rsidRDefault="009B09BE" w:rsidP="009B09BE">
            <w:pPr>
              <w:jc w:val="center"/>
              <w:rPr>
                <w:rFonts w:ascii="Times New Roman" w:hAnsi="Times New Roman"/>
                <w:b/>
              </w:rPr>
            </w:pPr>
            <w:r w:rsidRPr="009B09BE">
              <w:rPr>
                <w:rFonts w:ascii="Times New Roman" w:hAnsi="Times New Roman"/>
                <w:b/>
              </w:rPr>
              <w:t>ОПИС РАДОВА</w:t>
            </w:r>
          </w:p>
        </w:tc>
        <w:tc>
          <w:tcPr>
            <w:tcW w:w="1144" w:type="dxa"/>
            <w:vAlign w:val="center"/>
          </w:tcPr>
          <w:p w:rsidR="009B09BE" w:rsidRPr="00EF48BB" w:rsidRDefault="009B09BE" w:rsidP="00EF48BB">
            <w:pPr>
              <w:jc w:val="center"/>
              <w:rPr>
                <w:rFonts w:ascii="Times New Roman" w:hAnsi="Times New Roman"/>
                <w:b/>
                <w:lang w:val="sr-Cyrl-CS"/>
              </w:rPr>
            </w:pPr>
            <w:r w:rsidRPr="009B09BE">
              <w:rPr>
                <w:rFonts w:ascii="Times New Roman" w:hAnsi="Times New Roman"/>
                <w:b/>
              </w:rPr>
              <w:t>ЈЕД.МЕР</w:t>
            </w:r>
            <w:r w:rsidR="00EF48BB">
              <w:rPr>
                <w:rFonts w:ascii="Times New Roman" w:hAnsi="Times New Roman"/>
                <w:b/>
                <w:lang w:val="sr-Cyrl-CS"/>
              </w:rPr>
              <w:t>Е</w:t>
            </w:r>
          </w:p>
        </w:tc>
        <w:tc>
          <w:tcPr>
            <w:tcW w:w="1276" w:type="dxa"/>
            <w:vAlign w:val="center"/>
          </w:tcPr>
          <w:p w:rsidR="009B09BE" w:rsidRPr="009B09BE" w:rsidRDefault="009B09BE" w:rsidP="009B09BE">
            <w:pPr>
              <w:jc w:val="center"/>
              <w:rPr>
                <w:rFonts w:ascii="Times New Roman" w:hAnsi="Times New Roman"/>
                <w:b/>
              </w:rPr>
            </w:pPr>
            <w:r w:rsidRPr="009B09BE">
              <w:rPr>
                <w:rFonts w:ascii="Times New Roman" w:hAnsi="Times New Roman"/>
                <w:b/>
              </w:rPr>
              <w:t>КОЛ.</w:t>
            </w:r>
          </w:p>
        </w:tc>
        <w:tc>
          <w:tcPr>
            <w:tcW w:w="1662" w:type="dxa"/>
            <w:vAlign w:val="center"/>
          </w:tcPr>
          <w:p w:rsidR="009B09BE" w:rsidRPr="009B09BE" w:rsidRDefault="009B09BE" w:rsidP="009B09BE">
            <w:pPr>
              <w:jc w:val="center"/>
              <w:rPr>
                <w:rFonts w:ascii="Times New Roman" w:hAnsi="Times New Roman"/>
                <w:b/>
              </w:rPr>
            </w:pPr>
            <w:r w:rsidRPr="009B09BE">
              <w:rPr>
                <w:rFonts w:ascii="Times New Roman" w:hAnsi="Times New Roman"/>
                <w:b/>
              </w:rPr>
              <w:t>ЦЕНА БЕЗ ПДВ-а</w:t>
            </w:r>
          </w:p>
        </w:tc>
        <w:tc>
          <w:tcPr>
            <w:tcW w:w="1740" w:type="dxa"/>
            <w:vAlign w:val="center"/>
          </w:tcPr>
          <w:p w:rsidR="009B09BE" w:rsidRPr="009B09BE" w:rsidRDefault="009B09BE" w:rsidP="009B09BE">
            <w:pPr>
              <w:jc w:val="center"/>
              <w:rPr>
                <w:rFonts w:ascii="Times New Roman" w:hAnsi="Times New Roman"/>
                <w:b/>
              </w:rPr>
            </w:pPr>
            <w:r w:rsidRPr="009B09BE">
              <w:rPr>
                <w:rFonts w:ascii="Times New Roman" w:hAnsi="Times New Roman"/>
                <w:b/>
              </w:rPr>
              <w:t>УКУПНА ЦЕНА</w:t>
            </w:r>
          </w:p>
          <w:p w:rsidR="009B09BE" w:rsidRPr="009B09BE" w:rsidRDefault="009B09BE" w:rsidP="009B09BE">
            <w:pPr>
              <w:jc w:val="center"/>
              <w:rPr>
                <w:rFonts w:ascii="Times New Roman" w:hAnsi="Times New Roman"/>
                <w:b/>
              </w:rPr>
            </w:pPr>
            <w:r w:rsidRPr="009B09BE">
              <w:rPr>
                <w:rFonts w:ascii="Times New Roman" w:hAnsi="Times New Roman"/>
                <w:b/>
              </w:rPr>
              <w:t>БЕЗ ПДВ-а</w:t>
            </w:r>
          </w:p>
        </w:tc>
      </w:tr>
      <w:tr w:rsidR="009B09BE" w:rsidRPr="00254A3F" w:rsidTr="00EF48BB">
        <w:tc>
          <w:tcPr>
            <w:tcW w:w="9606" w:type="dxa"/>
            <w:gridSpan w:val="6"/>
          </w:tcPr>
          <w:p w:rsidR="009B09BE" w:rsidRPr="002B1F13" w:rsidRDefault="009B09BE" w:rsidP="002B1F13">
            <w:pPr>
              <w:spacing w:before="120" w:after="120"/>
              <w:rPr>
                <w:rFonts w:ascii="Times New Roman" w:hAnsi="Times New Roman"/>
                <w:b/>
                <w:lang w:val="sr-Cyrl-CS"/>
              </w:rPr>
            </w:pPr>
            <w:r w:rsidRPr="009B09BE">
              <w:rPr>
                <w:rFonts w:ascii="Times New Roman" w:hAnsi="Times New Roman"/>
                <w:b/>
              </w:rPr>
              <w:t xml:space="preserve">1.0 </w:t>
            </w:r>
            <w:r w:rsidR="001C6E2D">
              <w:rPr>
                <w:rFonts w:ascii="Times New Roman" w:hAnsi="Times New Roman"/>
                <w:b/>
              </w:rPr>
              <w:t xml:space="preserve">    </w:t>
            </w:r>
            <w:r w:rsidR="002B1F13">
              <w:rPr>
                <w:rFonts w:ascii="Times New Roman" w:hAnsi="Times New Roman"/>
                <w:b/>
                <w:lang w:val="sr-Cyrl-CS"/>
              </w:rPr>
              <w:t>ПРИПРЕМНИ РАДОВИ</w:t>
            </w:r>
          </w:p>
        </w:tc>
      </w:tr>
      <w:tr w:rsidR="009B09BE" w:rsidTr="00EF48BB">
        <w:tc>
          <w:tcPr>
            <w:tcW w:w="674" w:type="dxa"/>
          </w:tcPr>
          <w:p w:rsidR="009B09BE" w:rsidRPr="00BC4D32" w:rsidRDefault="009B09BE" w:rsidP="009B09BE">
            <w:pPr>
              <w:jc w:val="center"/>
              <w:rPr>
                <w:b/>
              </w:rPr>
            </w:pPr>
            <w:r w:rsidRPr="00BC4D32">
              <w:t>1</w:t>
            </w:r>
            <w:r w:rsidRPr="00BC4D32">
              <w:rPr>
                <w:b/>
              </w:rPr>
              <w:t>.</w:t>
            </w:r>
            <w:r w:rsidRPr="00BC4D32">
              <w:t>1</w:t>
            </w:r>
          </w:p>
        </w:tc>
        <w:tc>
          <w:tcPr>
            <w:tcW w:w="3110" w:type="dxa"/>
          </w:tcPr>
          <w:p w:rsidR="00191FE0" w:rsidRDefault="00191FE0" w:rsidP="00191FE0">
            <w:pPr>
              <w:rPr>
                <w:sz w:val="22"/>
                <w:szCs w:val="22"/>
              </w:rPr>
            </w:pPr>
            <w:r w:rsidRPr="00191FE0">
              <w:rPr>
                <w:rFonts w:ascii="Times New Roman" w:hAnsi="Times New Roman"/>
                <w:sz w:val="22"/>
                <w:szCs w:val="22"/>
              </w:rPr>
              <w:t xml:space="preserve">Набавка и постављање заштите за прозоре </w:t>
            </w:r>
            <w:r>
              <w:rPr>
                <w:rFonts w:ascii="Times New Roman" w:hAnsi="Times New Roman"/>
                <w:sz w:val="22"/>
                <w:szCs w:val="22"/>
                <w:lang w:val="sr-Cyrl-CS"/>
              </w:rPr>
              <w:t>и</w:t>
            </w:r>
            <w:r w:rsidRPr="00191FE0">
              <w:rPr>
                <w:rFonts w:ascii="Times New Roman" w:hAnsi="Times New Roman"/>
                <w:sz w:val="22"/>
                <w:szCs w:val="22"/>
              </w:rPr>
              <w:t xml:space="preserve"> </w:t>
            </w:r>
            <w:proofErr w:type="gramStart"/>
            <w:r w:rsidRPr="00191FE0">
              <w:rPr>
                <w:rFonts w:ascii="Times New Roman" w:hAnsi="Times New Roman"/>
                <w:sz w:val="22"/>
                <w:szCs w:val="22"/>
              </w:rPr>
              <w:t>врата  ,</w:t>
            </w:r>
            <w:proofErr w:type="gramEnd"/>
            <w:r w:rsidRPr="00191FE0">
              <w:rPr>
                <w:rFonts w:ascii="Times New Roman" w:hAnsi="Times New Roman"/>
                <w:sz w:val="22"/>
                <w:szCs w:val="22"/>
              </w:rPr>
              <w:t xml:space="preserve"> од меке ПВЦ - фолије</w:t>
            </w:r>
            <w:r>
              <w:rPr>
                <w:sz w:val="22"/>
                <w:szCs w:val="22"/>
              </w:rPr>
              <w:t xml:space="preserve"> .</w:t>
            </w:r>
          </w:p>
          <w:p w:rsidR="009B09BE" w:rsidRPr="002B1F13" w:rsidRDefault="009B09BE" w:rsidP="002B1F13">
            <w:pPr>
              <w:rPr>
                <w:rFonts w:ascii="Times New Roman" w:hAnsi="Times New Roman"/>
                <w:sz w:val="22"/>
              </w:rPr>
            </w:pPr>
            <w:r w:rsidRPr="009B09BE">
              <w:rPr>
                <w:rFonts w:ascii="Times New Roman" w:hAnsi="Times New Roman"/>
                <w:sz w:val="22"/>
                <w:szCs w:val="22"/>
              </w:rPr>
              <w:t>Обрачун по</w:t>
            </w:r>
            <w:r w:rsidR="002B1F13">
              <w:rPr>
                <w:rFonts w:ascii="Times New Roman" w:hAnsi="Times New Roman"/>
                <w:sz w:val="22"/>
                <w:szCs w:val="22"/>
                <w:lang w:val="sr-Cyrl-CS"/>
              </w:rPr>
              <w:t xml:space="preserve"> </w:t>
            </w:r>
            <w:r w:rsidR="002B1F13" w:rsidRPr="00FF34C3">
              <w:rPr>
                <w:rFonts w:ascii="Times New Roman" w:hAnsi="Times New Roman"/>
                <w:sz w:val="22"/>
                <w:szCs w:val="22"/>
              </w:rPr>
              <w:t>m</w:t>
            </w:r>
            <w:r w:rsidR="002B1F13" w:rsidRPr="0013116B">
              <w:rPr>
                <w:rFonts w:ascii="Times New Roman" w:hAnsi="Times New Roman"/>
                <w:vertAlign w:val="superscript"/>
              </w:rPr>
              <w:t>2</w:t>
            </w:r>
            <w:r>
              <w:t>.</w:t>
            </w:r>
          </w:p>
        </w:tc>
        <w:tc>
          <w:tcPr>
            <w:tcW w:w="1144" w:type="dxa"/>
            <w:tcBorders>
              <w:bottom w:val="nil"/>
            </w:tcBorders>
          </w:tcPr>
          <w:p w:rsidR="009B09BE" w:rsidRPr="0013116B" w:rsidRDefault="009B09BE" w:rsidP="009B09BE">
            <w:pPr>
              <w:jc w:val="center"/>
              <w:rPr>
                <w:rFonts w:ascii="Times New Roman" w:hAnsi="Times New Roman"/>
              </w:rPr>
            </w:pPr>
          </w:p>
          <w:p w:rsidR="009B09BE" w:rsidRPr="0013116B" w:rsidRDefault="009B09BE" w:rsidP="009B09BE">
            <w:pPr>
              <w:jc w:val="center"/>
              <w:rPr>
                <w:rFonts w:ascii="Times New Roman" w:hAnsi="Times New Roman"/>
              </w:rPr>
            </w:pPr>
          </w:p>
          <w:p w:rsidR="009B09BE" w:rsidRPr="0013116B" w:rsidRDefault="002B1F13" w:rsidP="009B09BE">
            <w:pPr>
              <w:jc w:val="center"/>
              <w:rPr>
                <w:rFonts w:ascii="Times New Roman" w:hAnsi="Times New Roman"/>
              </w:rPr>
            </w:pPr>
            <w:r w:rsidRPr="0013116B">
              <w:rPr>
                <w:rFonts w:ascii="Times New Roman" w:hAnsi="Times New Roman"/>
              </w:rPr>
              <w:t>m</w:t>
            </w:r>
            <w:r w:rsidRPr="0013116B">
              <w:rPr>
                <w:rFonts w:ascii="Times New Roman" w:hAnsi="Times New Roman"/>
                <w:vertAlign w:val="superscript"/>
              </w:rPr>
              <w:t>2</w:t>
            </w:r>
          </w:p>
        </w:tc>
        <w:tc>
          <w:tcPr>
            <w:tcW w:w="1276" w:type="dxa"/>
          </w:tcPr>
          <w:p w:rsidR="009B09BE" w:rsidRPr="0013116B" w:rsidRDefault="009B09BE" w:rsidP="009B09BE">
            <w:pPr>
              <w:jc w:val="center"/>
              <w:rPr>
                <w:rFonts w:ascii="Times New Roman" w:hAnsi="Times New Roman"/>
              </w:rPr>
            </w:pPr>
          </w:p>
          <w:p w:rsidR="009B09BE" w:rsidRPr="0013116B" w:rsidRDefault="009B09BE" w:rsidP="009B09BE">
            <w:pPr>
              <w:jc w:val="center"/>
              <w:rPr>
                <w:rFonts w:ascii="Times New Roman" w:hAnsi="Times New Roman"/>
              </w:rPr>
            </w:pPr>
          </w:p>
          <w:p w:rsidR="009B09BE" w:rsidRPr="002B1F13" w:rsidRDefault="00191FE0" w:rsidP="009B09BE">
            <w:pPr>
              <w:jc w:val="center"/>
              <w:rPr>
                <w:rFonts w:ascii="Times New Roman" w:hAnsi="Times New Roman"/>
                <w:lang w:val="sr-Cyrl-CS"/>
              </w:rPr>
            </w:pPr>
            <w:r>
              <w:rPr>
                <w:rFonts w:ascii="Times New Roman" w:hAnsi="Times New Roman"/>
                <w:lang w:val="sr-Cyrl-CS"/>
              </w:rPr>
              <w:t>20</w:t>
            </w:r>
          </w:p>
        </w:tc>
        <w:tc>
          <w:tcPr>
            <w:tcW w:w="1662" w:type="dxa"/>
          </w:tcPr>
          <w:p w:rsidR="009B09BE" w:rsidRDefault="009B09BE" w:rsidP="009B09BE">
            <w:pPr>
              <w:jc w:val="center"/>
            </w:pPr>
          </w:p>
        </w:tc>
        <w:tc>
          <w:tcPr>
            <w:tcW w:w="1740" w:type="dxa"/>
          </w:tcPr>
          <w:p w:rsidR="009B09BE" w:rsidRDefault="009B09BE" w:rsidP="009B09BE"/>
        </w:tc>
      </w:tr>
      <w:tr w:rsidR="001C6E2D" w:rsidTr="00EF48BB">
        <w:tc>
          <w:tcPr>
            <w:tcW w:w="9606" w:type="dxa"/>
            <w:gridSpan w:val="6"/>
          </w:tcPr>
          <w:p w:rsidR="001C6E2D" w:rsidRPr="001C6E2D" w:rsidRDefault="001C6E2D" w:rsidP="002D2B70">
            <w:pPr>
              <w:spacing w:before="120" w:after="120"/>
              <w:rPr>
                <w:rFonts w:ascii="Times New Roman" w:hAnsi="Times New Roman"/>
              </w:rPr>
            </w:pPr>
            <w:r w:rsidRPr="001C6E2D">
              <w:rPr>
                <w:rFonts w:ascii="Times New Roman" w:hAnsi="Times New Roman"/>
                <w:b/>
              </w:rPr>
              <w:t xml:space="preserve">УКУПНО </w:t>
            </w:r>
            <w:r w:rsidR="002D2B70">
              <w:rPr>
                <w:rFonts w:ascii="Times New Roman" w:hAnsi="Times New Roman"/>
                <w:b/>
                <w:lang w:val="sr-Cyrl-CS"/>
              </w:rPr>
              <w:t>ПРИПРЕМНИ РАДОВИ</w:t>
            </w:r>
          </w:p>
        </w:tc>
      </w:tr>
    </w:tbl>
    <w:p w:rsidR="006810E2" w:rsidRDefault="006810E2">
      <w:pPr>
        <w:pStyle w:val="Default"/>
        <w:rPr>
          <w:lang w:val="sr-Cyrl-CS"/>
        </w:rPr>
      </w:pPr>
    </w:p>
    <w:p w:rsidR="006810E2" w:rsidRDefault="006810E2">
      <w:pPr>
        <w:pStyle w:val="Default"/>
        <w:rPr>
          <w:lang w:val="sr-Cyrl-CS"/>
        </w:rPr>
      </w:pPr>
    </w:p>
    <w:tbl>
      <w:tblPr>
        <w:tblStyle w:val="TableGrid"/>
        <w:tblW w:w="9606" w:type="dxa"/>
        <w:tblLayout w:type="fixed"/>
        <w:tblLook w:val="04A0"/>
      </w:tblPr>
      <w:tblGrid>
        <w:gridCol w:w="644"/>
        <w:gridCol w:w="3149"/>
        <w:gridCol w:w="1134"/>
        <w:gridCol w:w="1275"/>
        <w:gridCol w:w="1558"/>
        <w:gridCol w:w="1846"/>
      </w:tblGrid>
      <w:tr w:rsidR="001C6E2D" w:rsidTr="00FF34C3">
        <w:trPr>
          <w:trHeight w:val="270"/>
        </w:trPr>
        <w:tc>
          <w:tcPr>
            <w:tcW w:w="9606" w:type="dxa"/>
            <w:gridSpan w:val="6"/>
          </w:tcPr>
          <w:p w:rsidR="001C6E2D" w:rsidRPr="00FF34C3" w:rsidRDefault="00FF34C3" w:rsidP="00EF48BB">
            <w:pPr>
              <w:spacing w:before="120" w:after="120"/>
              <w:rPr>
                <w:rFonts w:ascii="Times New Roman" w:hAnsi="Times New Roman"/>
                <w:b/>
                <w:lang w:val="sr-Cyrl-CS"/>
              </w:rPr>
            </w:pPr>
            <w:r>
              <w:rPr>
                <w:rFonts w:ascii="Times New Roman" w:hAnsi="Times New Roman"/>
                <w:b/>
              </w:rPr>
              <w:t xml:space="preserve"> </w:t>
            </w:r>
            <w:r w:rsidR="001C6E2D" w:rsidRPr="001C6E2D">
              <w:rPr>
                <w:rFonts w:ascii="Times New Roman" w:hAnsi="Times New Roman"/>
                <w:b/>
              </w:rPr>
              <w:t>2.0</w:t>
            </w:r>
            <w:r w:rsidR="001C6E2D">
              <w:rPr>
                <w:rFonts w:ascii="Times New Roman" w:hAnsi="Times New Roman"/>
                <w:b/>
              </w:rPr>
              <w:t xml:space="preserve">  </w:t>
            </w:r>
            <w:r w:rsidR="001C6E2D" w:rsidRPr="001C6E2D">
              <w:rPr>
                <w:rFonts w:ascii="Times New Roman" w:hAnsi="Times New Roman"/>
                <w:b/>
              </w:rPr>
              <w:t xml:space="preserve"> </w:t>
            </w:r>
            <w:r w:rsidR="00EF48BB">
              <w:rPr>
                <w:rFonts w:ascii="Times New Roman" w:hAnsi="Times New Roman"/>
                <w:b/>
                <w:lang w:val="sr-Cyrl-CS"/>
              </w:rPr>
              <w:t>ЕЛЕКТРО</w:t>
            </w:r>
            <w:r>
              <w:rPr>
                <w:rFonts w:ascii="Times New Roman" w:hAnsi="Times New Roman"/>
                <w:b/>
                <w:lang w:val="sr-Cyrl-CS"/>
              </w:rPr>
              <w:t xml:space="preserve"> РАДОВИ</w:t>
            </w:r>
          </w:p>
        </w:tc>
      </w:tr>
      <w:tr w:rsidR="001C6E2D" w:rsidTr="00FF34C3">
        <w:tc>
          <w:tcPr>
            <w:tcW w:w="644" w:type="dxa"/>
          </w:tcPr>
          <w:p w:rsidR="001C6E2D" w:rsidRPr="001C6E2D" w:rsidRDefault="001C6E2D" w:rsidP="00FE50E7">
            <w:pPr>
              <w:jc w:val="center"/>
              <w:rPr>
                <w:rFonts w:ascii="Times New Roman" w:hAnsi="Times New Roman"/>
              </w:rPr>
            </w:pPr>
            <w:r w:rsidRPr="001C6E2D">
              <w:rPr>
                <w:rFonts w:ascii="Times New Roman" w:hAnsi="Times New Roman"/>
              </w:rPr>
              <w:t>2.1</w:t>
            </w:r>
          </w:p>
        </w:tc>
        <w:tc>
          <w:tcPr>
            <w:tcW w:w="3149" w:type="dxa"/>
          </w:tcPr>
          <w:p w:rsidR="00EF48BB" w:rsidRPr="00EF48BB" w:rsidRDefault="00EF48BB" w:rsidP="00EF48BB">
            <w:pPr>
              <w:rPr>
                <w:rFonts w:ascii="Times New Roman" w:hAnsi="Times New Roman"/>
                <w:sz w:val="22"/>
                <w:szCs w:val="22"/>
              </w:rPr>
            </w:pPr>
            <w:r w:rsidRPr="00EF48BB">
              <w:rPr>
                <w:rFonts w:ascii="Times New Roman" w:hAnsi="Times New Roman"/>
                <w:sz w:val="22"/>
                <w:szCs w:val="22"/>
              </w:rPr>
              <w:t>Набавка и  уградња  пластич</w:t>
            </w:r>
            <w:r>
              <w:rPr>
                <w:rFonts w:ascii="Times New Roman" w:hAnsi="Times New Roman"/>
                <w:sz w:val="22"/>
                <w:szCs w:val="22"/>
              </w:rPr>
              <w:t>ног  разводног  ормана  РО- П2,</w:t>
            </w:r>
            <w:r w:rsidRPr="00EF48BB">
              <w:rPr>
                <w:rFonts w:ascii="Times New Roman" w:hAnsi="Times New Roman"/>
                <w:sz w:val="22"/>
                <w:szCs w:val="22"/>
              </w:rPr>
              <w:t xml:space="preserve"> са  типском  бравицом  и  упозорењем  на  опасност  .</w:t>
            </w:r>
          </w:p>
          <w:p w:rsidR="00881711" w:rsidRPr="00EF48BB" w:rsidRDefault="00FF34C3" w:rsidP="00EF48BB">
            <w:pPr>
              <w:suppressAutoHyphens w:val="0"/>
              <w:spacing w:line="240" w:lineRule="auto"/>
              <w:contextualSpacing/>
              <w:rPr>
                <w:rFonts w:ascii="Times New Roman" w:hAnsi="Times New Roman"/>
                <w:sz w:val="22"/>
                <w:szCs w:val="22"/>
                <w:lang w:val="sr-Cyrl-CS"/>
              </w:rPr>
            </w:pPr>
            <w:r w:rsidRPr="006810E2">
              <w:rPr>
                <w:rFonts w:ascii="Times New Roman" w:hAnsi="Times New Roman"/>
                <w:sz w:val="20"/>
                <w:szCs w:val="20"/>
              </w:rPr>
              <w:t>Обрачун по</w:t>
            </w:r>
            <w:r w:rsidRPr="00FF34C3">
              <w:rPr>
                <w:rFonts w:ascii="Times New Roman" w:hAnsi="Times New Roman"/>
                <w:sz w:val="22"/>
                <w:szCs w:val="22"/>
                <w:lang w:val="sr-Cyrl-CS"/>
              </w:rPr>
              <w:t xml:space="preserve"> </w:t>
            </w:r>
            <w:r w:rsidR="00EF48BB">
              <w:rPr>
                <w:rFonts w:ascii="Times New Roman" w:hAnsi="Times New Roman"/>
                <w:sz w:val="22"/>
                <w:szCs w:val="22"/>
                <w:lang w:val="sr-Cyrl-CS"/>
              </w:rPr>
              <w:t>комаду.</w:t>
            </w:r>
          </w:p>
        </w:tc>
        <w:tc>
          <w:tcPr>
            <w:tcW w:w="1134" w:type="dxa"/>
            <w:vAlign w:val="center"/>
          </w:tcPr>
          <w:p w:rsidR="00FF34C3" w:rsidRDefault="00FF34C3" w:rsidP="00FF34C3">
            <w:pPr>
              <w:jc w:val="center"/>
              <w:rPr>
                <w:rFonts w:ascii="Times New Roman" w:hAnsi="Times New Roman"/>
                <w:lang w:val="sr-Cyrl-CS"/>
              </w:rPr>
            </w:pPr>
          </w:p>
          <w:p w:rsidR="00FF34C3" w:rsidRPr="00EF48BB" w:rsidRDefault="00EF48BB" w:rsidP="00FF34C3">
            <w:pPr>
              <w:jc w:val="center"/>
              <w:rPr>
                <w:rFonts w:ascii="Times New Roman" w:hAnsi="Times New Roman"/>
                <w:vertAlign w:val="superscript"/>
                <w:lang w:val="sr-Cyrl-CS"/>
              </w:rPr>
            </w:pPr>
            <w:r>
              <w:rPr>
                <w:rFonts w:ascii="Times New Roman" w:hAnsi="Times New Roman"/>
                <w:lang w:val="sr-Cyrl-CS"/>
              </w:rPr>
              <w:t>ком.</w:t>
            </w:r>
          </w:p>
          <w:p w:rsidR="001C6E2D" w:rsidRPr="00881711" w:rsidRDefault="001C6E2D" w:rsidP="00FE50E7">
            <w:pPr>
              <w:jc w:val="center"/>
              <w:rPr>
                <w:rFonts w:ascii="Times New Roman" w:hAnsi="Times New Roman"/>
              </w:rPr>
            </w:pPr>
          </w:p>
        </w:tc>
        <w:tc>
          <w:tcPr>
            <w:tcW w:w="1275" w:type="dxa"/>
            <w:vAlign w:val="center"/>
          </w:tcPr>
          <w:p w:rsidR="001C6E2D" w:rsidRPr="00FF34C3" w:rsidRDefault="00EF48BB" w:rsidP="00EF48BB">
            <w:pPr>
              <w:jc w:val="center"/>
              <w:rPr>
                <w:rFonts w:ascii="Times New Roman" w:hAnsi="Times New Roman"/>
                <w:lang w:val="sr-Cyrl-CS"/>
              </w:rPr>
            </w:pPr>
            <w:r>
              <w:rPr>
                <w:rFonts w:ascii="Times New Roman" w:hAnsi="Times New Roman"/>
                <w:lang w:val="sr-Cyrl-CS"/>
              </w:rPr>
              <w:t xml:space="preserve"> 1</w:t>
            </w:r>
          </w:p>
        </w:tc>
        <w:tc>
          <w:tcPr>
            <w:tcW w:w="1558" w:type="dxa"/>
          </w:tcPr>
          <w:p w:rsidR="001C6E2D" w:rsidRDefault="001C6E2D" w:rsidP="00FE50E7"/>
        </w:tc>
        <w:tc>
          <w:tcPr>
            <w:tcW w:w="1846" w:type="dxa"/>
          </w:tcPr>
          <w:p w:rsidR="001C6E2D" w:rsidRDefault="001C6E2D" w:rsidP="00FE50E7"/>
        </w:tc>
      </w:tr>
      <w:tr w:rsidR="001C6E2D" w:rsidTr="00FF34C3">
        <w:tc>
          <w:tcPr>
            <w:tcW w:w="644" w:type="dxa"/>
          </w:tcPr>
          <w:p w:rsidR="001C6E2D" w:rsidRPr="00FF34C3" w:rsidRDefault="001C6E2D" w:rsidP="00FE50E7">
            <w:pPr>
              <w:jc w:val="center"/>
              <w:rPr>
                <w:rFonts w:ascii="Times New Roman" w:hAnsi="Times New Roman"/>
              </w:rPr>
            </w:pPr>
            <w:r w:rsidRPr="00FF34C3">
              <w:rPr>
                <w:rFonts w:ascii="Times New Roman" w:hAnsi="Times New Roman"/>
              </w:rPr>
              <w:t>2.2</w:t>
            </w:r>
          </w:p>
        </w:tc>
        <w:tc>
          <w:tcPr>
            <w:tcW w:w="3149" w:type="dxa"/>
          </w:tcPr>
          <w:p w:rsidR="00EF48BB" w:rsidRPr="00EF48BB" w:rsidRDefault="00EF48BB" w:rsidP="00EF48BB">
            <w:pPr>
              <w:rPr>
                <w:rFonts w:ascii="Times New Roman" w:hAnsi="Times New Roman"/>
                <w:sz w:val="22"/>
                <w:szCs w:val="22"/>
              </w:rPr>
            </w:pPr>
            <w:r w:rsidRPr="00EF48BB">
              <w:rPr>
                <w:rFonts w:ascii="Times New Roman" w:hAnsi="Times New Roman"/>
                <w:sz w:val="22"/>
                <w:szCs w:val="22"/>
              </w:rPr>
              <w:t xml:space="preserve">Набавка  материјала  и  израда  напојног  вода  од  ГРО  до  ормана РО - ПО2 , каблом  </w:t>
            </w:r>
            <w:r>
              <w:rPr>
                <w:rFonts w:ascii="Times New Roman" w:hAnsi="Times New Roman"/>
                <w:sz w:val="22"/>
                <w:szCs w:val="22"/>
                <w:lang w:val="sr-Cyrl-CS"/>
              </w:rPr>
              <w:t>РР</w:t>
            </w:r>
            <w:r w:rsidRPr="00EF48BB">
              <w:rPr>
                <w:rFonts w:ascii="Times New Roman" w:hAnsi="Times New Roman"/>
                <w:sz w:val="22"/>
                <w:szCs w:val="22"/>
              </w:rPr>
              <w:t>Y  5,0 x 4,0  мм2 ,  по  зиду  испод  малтера  ,  са  ископом  канала  (    шлицеви )  просечне  дужине  25,0  м .</w:t>
            </w:r>
          </w:p>
          <w:p w:rsidR="00FF34C3" w:rsidRPr="00EF48BB" w:rsidRDefault="00FF34C3" w:rsidP="00FF34C3">
            <w:pPr>
              <w:spacing w:line="240" w:lineRule="auto"/>
              <w:rPr>
                <w:rFonts w:ascii="Times New Roman" w:hAnsi="Times New Roman"/>
                <w:sz w:val="22"/>
                <w:szCs w:val="22"/>
                <w:lang w:val="sr-Cyrl-CS"/>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sidRPr="00FF34C3">
              <w:rPr>
                <w:rFonts w:ascii="Times New Roman" w:hAnsi="Times New Roman"/>
                <w:sz w:val="22"/>
                <w:szCs w:val="22"/>
              </w:rPr>
              <w:t>m</w:t>
            </w:r>
            <w:r w:rsidR="00EF48BB">
              <w:rPr>
                <w:rFonts w:ascii="Times New Roman" w:hAnsi="Times New Roman"/>
                <w:sz w:val="22"/>
                <w:szCs w:val="22"/>
                <w:vertAlign w:val="superscript"/>
                <w:lang w:val="sr-Cyrl-CS"/>
              </w:rPr>
              <w:t>.</w:t>
            </w:r>
          </w:p>
        </w:tc>
        <w:tc>
          <w:tcPr>
            <w:tcW w:w="1134" w:type="dxa"/>
            <w:vAlign w:val="center"/>
          </w:tcPr>
          <w:p w:rsidR="00FF34C3" w:rsidRDefault="00FF34C3" w:rsidP="00FF34C3">
            <w:pPr>
              <w:jc w:val="center"/>
              <w:rPr>
                <w:rFonts w:ascii="Times New Roman" w:hAnsi="Times New Roman"/>
              </w:rPr>
            </w:pPr>
          </w:p>
          <w:p w:rsidR="00FF34C3" w:rsidRPr="00EF48BB" w:rsidRDefault="00FF34C3" w:rsidP="00FF34C3">
            <w:pPr>
              <w:jc w:val="center"/>
              <w:rPr>
                <w:rFonts w:ascii="Times New Roman" w:hAnsi="Times New Roman"/>
                <w:vertAlign w:val="superscript"/>
                <w:lang w:val="sr-Cyrl-CS"/>
              </w:rPr>
            </w:pPr>
            <w:r w:rsidRPr="0013116B">
              <w:rPr>
                <w:rFonts w:ascii="Times New Roman" w:hAnsi="Times New Roman"/>
              </w:rPr>
              <w:t>m</w:t>
            </w:r>
          </w:p>
          <w:p w:rsidR="001C6E2D" w:rsidRPr="00881711" w:rsidRDefault="001C6E2D" w:rsidP="00FE50E7">
            <w:pPr>
              <w:jc w:val="center"/>
              <w:rPr>
                <w:rFonts w:ascii="Times New Roman" w:hAnsi="Times New Roman"/>
              </w:rPr>
            </w:pPr>
          </w:p>
        </w:tc>
        <w:tc>
          <w:tcPr>
            <w:tcW w:w="1275" w:type="dxa"/>
            <w:vAlign w:val="center"/>
          </w:tcPr>
          <w:p w:rsidR="001C6E2D" w:rsidRPr="00EF48BB" w:rsidRDefault="00EF48BB" w:rsidP="00FF34C3">
            <w:pPr>
              <w:jc w:val="center"/>
              <w:rPr>
                <w:rFonts w:ascii="Times New Roman" w:hAnsi="Times New Roman"/>
                <w:lang w:val="sr-Cyrl-CS"/>
              </w:rPr>
            </w:pPr>
            <w:r>
              <w:rPr>
                <w:rFonts w:ascii="Times New Roman" w:hAnsi="Times New Roman"/>
                <w:lang w:val="sr-Cyrl-CS"/>
              </w:rPr>
              <w:t>25</w:t>
            </w:r>
          </w:p>
        </w:tc>
        <w:tc>
          <w:tcPr>
            <w:tcW w:w="1558" w:type="dxa"/>
          </w:tcPr>
          <w:p w:rsidR="001C6E2D" w:rsidRDefault="001C6E2D" w:rsidP="00FE50E7"/>
        </w:tc>
        <w:tc>
          <w:tcPr>
            <w:tcW w:w="1846" w:type="dxa"/>
          </w:tcPr>
          <w:p w:rsidR="001C6E2D" w:rsidRDefault="001C6E2D" w:rsidP="00FE50E7"/>
        </w:tc>
      </w:tr>
      <w:tr w:rsidR="00EF48BB" w:rsidTr="00FF34C3">
        <w:tc>
          <w:tcPr>
            <w:tcW w:w="644" w:type="dxa"/>
          </w:tcPr>
          <w:p w:rsidR="00EF48BB" w:rsidRPr="00385FB6" w:rsidRDefault="00EF48BB" w:rsidP="00FE50E7">
            <w:pPr>
              <w:jc w:val="center"/>
              <w:rPr>
                <w:rFonts w:ascii="Times New Roman" w:hAnsi="Times New Roman"/>
                <w:lang w:val="sr-Cyrl-CS"/>
              </w:rPr>
            </w:pPr>
            <w:r w:rsidRPr="00385FB6">
              <w:rPr>
                <w:rFonts w:ascii="Times New Roman" w:hAnsi="Times New Roman"/>
                <w:lang w:val="sr-Cyrl-CS"/>
              </w:rPr>
              <w:t>2.3</w:t>
            </w:r>
          </w:p>
        </w:tc>
        <w:tc>
          <w:tcPr>
            <w:tcW w:w="3149" w:type="dxa"/>
          </w:tcPr>
          <w:p w:rsidR="00385FB6" w:rsidRPr="00385FB6" w:rsidRDefault="00385FB6" w:rsidP="00385FB6">
            <w:pPr>
              <w:rPr>
                <w:rFonts w:ascii="Times New Roman" w:hAnsi="Times New Roman"/>
                <w:sz w:val="22"/>
                <w:szCs w:val="22"/>
              </w:rPr>
            </w:pPr>
            <w:r w:rsidRPr="00385FB6">
              <w:rPr>
                <w:rFonts w:ascii="Times New Roman" w:hAnsi="Times New Roman"/>
                <w:sz w:val="22"/>
                <w:szCs w:val="22"/>
              </w:rPr>
              <w:t xml:space="preserve">Набавка  материјала  и  израда  напојног  вода  за  сијалична  места  и  паник  расвету  , каблом  </w:t>
            </w:r>
            <w:r>
              <w:rPr>
                <w:rFonts w:ascii="Times New Roman" w:hAnsi="Times New Roman"/>
                <w:sz w:val="22"/>
                <w:szCs w:val="22"/>
                <w:lang w:val="sr-Cyrl-CS"/>
              </w:rPr>
              <w:t>РР</w:t>
            </w:r>
            <w:r w:rsidRPr="00385FB6">
              <w:rPr>
                <w:rFonts w:ascii="Times New Roman" w:hAnsi="Times New Roman"/>
                <w:sz w:val="22"/>
                <w:szCs w:val="22"/>
              </w:rPr>
              <w:t>Y  3,0 x 1,5  мм2 ,  по  зиду  и  таваници  испод  малтера  ,  са  ископом  канала  ( шлицеви )  просечне  дужине  10,0  м .</w:t>
            </w:r>
          </w:p>
          <w:p w:rsidR="00EF48BB" w:rsidRPr="00385FB6" w:rsidRDefault="00385FB6" w:rsidP="00EF48BB">
            <w:pPr>
              <w:rPr>
                <w:sz w:val="22"/>
                <w:szCs w:val="22"/>
              </w:rPr>
            </w:pPr>
            <w:r w:rsidRPr="00385FB6">
              <w:rPr>
                <w:rFonts w:ascii="Times New Roman" w:hAnsi="Times New Roman"/>
                <w:sz w:val="22"/>
                <w:szCs w:val="22"/>
              </w:rPr>
              <w:t>Обрачун по</w:t>
            </w:r>
            <w:r w:rsidRPr="00385FB6">
              <w:rPr>
                <w:rFonts w:ascii="Times New Roman" w:hAnsi="Times New Roman"/>
                <w:sz w:val="22"/>
                <w:szCs w:val="22"/>
                <w:lang w:val="sr-Cyrl-CS"/>
              </w:rPr>
              <w:t xml:space="preserve"> комаду.</w:t>
            </w:r>
          </w:p>
        </w:tc>
        <w:tc>
          <w:tcPr>
            <w:tcW w:w="1134" w:type="dxa"/>
            <w:vAlign w:val="center"/>
          </w:tcPr>
          <w:p w:rsidR="00EF48BB" w:rsidRPr="00385FB6" w:rsidRDefault="00385FB6" w:rsidP="00FF34C3">
            <w:pPr>
              <w:jc w:val="center"/>
              <w:rPr>
                <w:rFonts w:ascii="Times New Roman" w:hAnsi="Times New Roman"/>
                <w:lang w:val="sr-Cyrl-CS"/>
              </w:rPr>
            </w:pPr>
            <w:r w:rsidRPr="00385FB6">
              <w:rPr>
                <w:rFonts w:ascii="Times New Roman" w:hAnsi="Times New Roman"/>
                <w:lang w:val="sr-Cyrl-CS"/>
              </w:rPr>
              <w:t>ком.</w:t>
            </w:r>
          </w:p>
        </w:tc>
        <w:tc>
          <w:tcPr>
            <w:tcW w:w="1275" w:type="dxa"/>
            <w:vAlign w:val="center"/>
          </w:tcPr>
          <w:p w:rsidR="00EF48BB" w:rsidRPr="00385FB6" w:rsidRDefault="00385FB6" w:rsidP="00FF34C3">
            <w:pPr>
              <w:jc w:val="center"/>
              <w:rPr>
                <w:rFonts w:ascii="Times New Roman" w:hAnsi="Times New Roman"/>
                <w:lang w:val="sr-Cyrl-CS"/>
              </w:rPr>
            </w:pPr>
            <w:r w:rsidRPr="00385FB6">
              <w:rPr>
                <w:rFonts w:ascii="Times New Roman" w:hAnsi="Times New Roman"/>
                <w:lang w:val="sr-Cyrl-CS"/>
              </w:rPr>
              <w:t>14</w:t>
            </w:r>
          </w:p>
        </w:tc>
        <w:tc>
          <w:tcPr>
            <w:tcW w:w="1558" w:type="dxa"/>
          </w:tcPr>
          <w:p w:rsidR="00EF48BB" w:rsidRDefault="00EF48BB" w:rsidP="00FE50E7"/>
        </w:tc>
        <w:tc>
          <w:tcPr>
            <w:tcW w:w="1846" w:type="dxa"/>
          </w:tcPr>
          <w:p w:rsidR="00EF48BB" w:rsidRDefault="00EF48BB" w:rsidP="00FE50E7"/>
        </w:tc>
      </w:tr>
      <w:tr w:rsidR="00385FB6" w:rsidTr="00FF34C3">
        <w:tc>
          <w:tcPr>
            <w:tcW w:w="644" w:type="dxa"/>
          </w:tcPr>
          <w:p w:rsidR="00385FB6" w:rsidRPr="00385FB6" w:rsidRDefault="00385FB6" w:rsidP="00FE50E7">
            <w:pPr>
              <w:jc w:val="center"/>
              <w:rPr>
                <w:rFonts w:ascii="Times New Roman" w:hAnsi="Times New Roman"/>
                <w:lang w:val="sr-Cyrl-CS"/>
              </w:rPr>
            </w:pPr>
            <w:r>
              <w:rPr>
                <w:rFonts w:ascii="Times New Roman" w:hAnsi="Times New Roman"/>
                <w:lang w:val="sr-Cyrl-CS"/>
              </w:rPr>
              <w:t>2.4</w:t>
            </w:r>
          </w:p>
        </w:tc>
        <w:tc>
          <w:tcPr>
            <w:tcW w:w="3149" w:type="dxa"/>
          </w:tcPr>
          <w:p w:rsidR="00385FB6" w:rsidRDefault="00385FB6" w:rsidP="00385FB6">
            <w:pPr>
              <w:rPr>
                <w:sz w:val="22"/>
                <w:szCs w:val="22"/>
              </w:rPr>
            </w:pPr>
            <w:r w:rsidRPr="00385FB6">
              <w:rPr>
                <w:rFonts w:ascii="Times New Roman" w:hAnsi="Times New Roman"/>
                <w:sz w:val="22"/>
                <w:szCs w:val="22"/>
              </w:rPr>
              <w:t xml:space="preserve">Набавка  материјала  и  израда  напојног  вода  за  монофазне  шуко - утичнице  , каблом  </w:t>
            </w:r>
            <w:r>
              <w:rPr>
                <w:rFonts w:ascii="Times New Roman" w:hAnsi="Times New Roman"/>
                <w:sz w:val="22"/>
                <w:szCs w:val="22"/>
                <w:lang w:val="sr-Cyrl-CS"/>
              </w:rPr>
              <w:t>РР</w:t>
            </w:r>
            <w:r w:rsidRPr="00385FB6">
              <w:rPr>
                <w:rFonts w:ascii="Times New Roman" w:hAnsi="Times New Roman"/>
                <w:sz w:val="22"/>
                <w:szCs w:val="22"/>
              </w:rPr>
              <w:t xml:space="preserve">Y  3,0 x 2,5  мм2 ,  по  зиду  и  таваници  испод  малтера  ,  са  ископом  канала  ( шлицеви )  просечне  дужине  10,0  м </w:t>
            </w:r>
            <w:r>
              <w:rPr>
                <w:sz w:val="22"/>
                <w:szCs w:val="22"/>
              </w:rPr>
              <w:t>.</w:t>
            </w:r>
          </w:p>
          <w:p w:rsidR="00385FB6" w:rsidRPr="00385FB6" w:rsidRDefault="00385FB6" w:rsidP="00385FB6">
            <w:pPr>
              <w:rPr>
                <w:sz w:val="22"/>
                <w:szCs w:val="22"/>
              </w:rPr>
            </w:pPr>
            <w:r w:rsidRPr="00385FB6">
              <w:rPr>
                <w:rFonts w:ascii="Times New Roman" w:hAnsi="Times New Roman"/>
                <w:sz w:val="22"/>
                <w:szCs w:val="22"/>
              </w:rPr>
              <w:t>Обрачун по</w:t>
            </w:r>
            <w:r w:rsidRPr="00385FB6">
              <w:rPr>
                <w:rFonts w:ascii="Times New Roman" w:hAnsi="Times New Roman"/>
                <w:sz w:val="22"/>
                <w:szCs w:val="22"/>
                <w:lang w:val="sr-Cyrl-CS"/>
              </w:rPr>
              <w:t xml:space="preserve"> комаду.</w:t>
            </w:r>
          </w:p>
        </w:tc>
        <w:tc>
          <w:tcPr>
            <w:tcW w:w="1134" w:type="dxa"/>
            <w:vAlign w:val="center"/>
          </w:tcPr>
          <w:p w:rsidR="00385FB6" w:rsidRPr="00385FB6" w:rsidRDefault="00385FB6" w:rsidP="00FF34C3">
            <w:pPr>
              <w:jc w:val="center"/>
              <w:rPr>
                <w:rFonts w:ascii="Times New Roman" w:hAnsi="Times New Roman"/>
                <w:lang w:val="sr-Cyrl-CS"/>
              </w:rPr>
            </w:pPr>
            <w:r>
              <w:rPr>
                <w:rFonts w:ascii="Times New Roman" w:hAnsi="Times New Roman"/>
                <w:lang w:val="sr-Cyrl-CS"/>
              </w:rPr>
              <w:t>к</w:t>
            </w:r>
            <w:r w:rsidRPr="00385FB6">
              <w:rPr>
                <w:rFonts w:ascii="Times New Roman" w:hAnsi="Times New Roman"/>
                <w:lang w:val="sr-Cyrl-CS"/>
              </w:rPr>
              <w:t>ом.</w:t>
            </w:r>
          </w:p>
        </w:tc>
        <w:tc>
          <w:tcPr>
            <w:tcW w:w="1275" w:type="dxa"/>
            <w:vAlign w:val="center"/>
          </w:tcPr>
          <w:p w:rsidR="00385FB6" w:rsidRPr="00385FB6" w:rsidRDefault="00385FB6" w:rsidP="00FF34C3">
            <w:pPr>
              <w:jc w:val="center"/>
              <w:rPr>
                <w:rFonts w:ascii="Times New Roman" w:hAnsi="Times New Roman"/>
                <w:lang w:val="sr-Cyrl-CS"/>
              </w:rPr>
            </w:pPr>
            <w:r w:rsidRPr="00385FB6">
              <w:rPr>
                <w:rFonts w:ascii="Times New Roman" w:hAnsi="Times New Roman"/>
                <w:lang w:val="sr-Cyrl-CS"/>
              </w:rPr>
              <w:t xml:space="preserve"> 4</w:t>
            </w:r>
          </w:p>
        </w:tc>
        <w:tc>
          <w:tcPr>
            <w:tcW w:w="1558" w:type="dxa"/>
          </w:tcPr>
          <w:p w:rsidR="00385FB6" w:rsidRDefault="00385FB6" w:rsidP="00FE50E7"/>
        </w:tc>
        <w:tc>
          <w:tcPr>
            <w:tcW w:w="1846" w:type="dxa"/>
          </w:tcPr>
          <w:p w:rsidR="00385FB6" w:rsidRDefault="00385FB6" w:rsidP="00FE50E7"/>
        </w:tc>
      </w:tr>
      <w:tr w:rsidR="00385FB6" w:rsidTr="00FF34C3">
        <w:tc>
          <w:tcPr>
            <w:tcW w:w="644" w:type="dxa"/>
          </w:tcPr>
          <w:p w:rsidR="00385FB6" w:rsidRPr="00385FB6" w:rsidRDefault="00385FB6" w:rsidP="00FE50E7">
            <w:pPr>
              <w:jc w:val="center"/>
              <w:rPr>
                <w:rFonts w:ascii="Times New Roman" w:hAnsi="Times New Roman"/>
                <w:lang w:val="sr-Cyrl-CS"/>
              </w:rPr>
            </w:pPr>
            <w:r w:rsidRPr="00385FB6">
              <w:rPr>
                <w:rFonts w:ascii="Times New Roman" w:hAnsi="Times New Roman"/>
                <w:lang w:val="sr-Cyrl-CS"/>
              </w:rPr>
              <w:t>2.5</w:t>
            </w:r>
          </w:p>
        </w:tc>
        <w:tc>
          <w:tcPr>
            <w:tcW w:w="3149" w:type="dxa"/>
          </w:tcPr>
          <w:p w:rsidR="00385FB6" w:rsidRPr="00385FB6" w:rsidRDefault="00385FB6" w:rsidP="00385FB6">
            <w:pPr>
              <w:rPr>
                <w:rFonts w:ascii="Times New Roman" w:hAnsi="Times New Roman"/>
                <w:sz w:val="22"/>
                <w:szCs w:val="22"/>
              </w:rPr>
            </w:pPr>
            <w:r w:rsidRPr="00385FB6">
              <w:rPr>
                <w:rFonts w:ascii="Times New Roman" w:hAnsi="Times New Roman"/>
                <w:sz w:val="22"/>
                <w:szCs w:val="22"/>
              </w:rPr>
              <w:t xml:space="preserve">Набавка  материјала  и  израда  напојног  вода  за  трофазну  шуко - утичнице  , каблом  ППY  5,0 x 2,5  мм2 ,  по  зиду  испод  малтера  ,  са  ископом  </w:t>
            </w:r>
            <w:r w:rsidRPr="00385FB6">
              <w:rPr>
                <w:rFonts w:ascii="Times New Roman" w:hAnsi="Times New Roman"/>
                <w:sz w:val="22"/>
                <w:szCs w:val="22"/>
              </w:rPr>
              <w:lastRenderedPageBreak/>
              <w:t>канала  ( шлицеви )  просечне  дужине  25,0  м .</w:t>
            </w:r>
          </w:p>
          <w:p w:rsidR="00385FB6" w:rsidRPr="00385FB6" w:rsidRDefault="00385FB6" w:rsidP="00385FB6">
            <w:pPr>
              <w:rPr>
                <w:sz w:val="22"/>
                <w:szCs w:val="22"/>
              </w:rPr>
            </w:pPr>
            <w:r w:rsidRPr="00385FB6">
              <w:rPr>
                <w:rFonts w:ascii="Times New Roman" w:hAnsi="Times New Roman"/>
                <w:sz w:val="22"/>
                <w:szCs w:val="22"/>
              </w:rPr>
              <w:t>Обрачун по</w:t>
            </w:r>
            <w:r w:rsidRPr="00385FB6">
              <w:rPr>
                <w:rFonts w:ascii="Times New Roman" w:hAnsi="Times New Roman"/>
                <w:sz w:val="22"/>
                <w:szCs w:val="22"/>
                <w:lang w:val="sr-Cyrl-CS"/>
              </w:rPr>
              <w:t xml:space="preserve"> комаду.</w:t>
            </w:r>
          </w:p>
        </w:tc>
        <w:tc>
          <w:tcPr>
            <w:tcW w:w="1134" w:type="dxa"/>
            <w:vAlign w:val="center"/>
          </w:tcPr>
          <w:p w:rsidR="00385FB6" w:rsidRPr="00385FB6" w:rsidRDefault="00385FB6" w:rsidP="00FF34C3">
            <w:pPr>
              <w:jc w:val="center"/>
              <w:rPr>
                <w:lang w:val="sr-Cyrl-CS"/>
              </w:rPr>
            </w:pPr>
            <w:r>
              <w:rPr>
                <w:rFonts w:ascii="Times New Roman" w:hAnsi="Times New Roman"/>
                <w:lang w:val="sr-Cyrl-CS"/>
              </w:rPr>
              <w:lastRenderedPageBreak/>
              <w:t>к</w:t>
            </w:r>
            <w:r w:rsidRPr="00385FB6">
              <w:rPr>
                <w:rFonts w:ascii="Times New Roman" w:hAnsi="Times New Roman"/>
                <w:lang w:val="sr-Cyrl-CS"/>
              </w:rPr>
              <w:t>ом.</w:t>
            </w:r>
          </w:p>
        </w:tc>
        <w:tc>
          <w:tcPr>
            <w:tcW w:w="1275" w:type="dxa"/>
            <w:vAlign w:val="center"/>
          </w:tcPr>
          <w:p w:rsidR="00385FB6" w:rsidRPr="00385FB6" w:rsidRDefault="00385FB6" w:rsidP="00FF34C3">
            <w:pPr>
              <w:jc w:val="center"/>
              <w:rPr>
                <w:rFonts w:ascii="Times New Roman" w:hAnsi="Times New Roman"/>
                <w:lang w:val="sr-Cyrl-CS"/>
              </w:rPr>
            </w:pPr>
            <w:r>
              <w:rPr>
                <w:lang w:val="sr-Cyrl-CS"/>
              </w:rPr>
              <w:t xml:space="preserve"> </w:t>
            </w:r>
            <w:r w:rsidRPr="00385FB6">
              <w:rPr>
                <w:rFonts w:ascii="Times New Roman" w:hAnsi="Times New Roman"/>
                <w:lang w:val="sr-Cyrl-CS"/>
              </w:rPr>
              <w:t>1</w:t>
            </w:r>
          </w:p>
        </w:tc>
        <w:tc>
          <w:tcPr>
            <w:tcW w:w="1558" w:type="dxa"/>
          </w:tcPr>
          <w:p w:rsidR="00385FB6" w:rsidRDefault="00385FB6" w:rsidP="00FE50E7"/>
        </w:tc>
        <w:tc>
          <w:tcPr>
            <w:tcW w:w="1846" w:type="dxa"/>
          </w:tcPr>
          <w:p w:rsidR="00385FB6" w:rsidRDefault="00385FB6" w:rsidP="00FE50E7"/>
        </w:tc>
      </w:tr>
      <w:tr w:rsidR="00385FB6" w:rsidTr="00FF34C3">
        <w:tc>
          <w:tcPr>
            <w:tcW w:w="644" w:type="dxa"/>
          </w:tcPr>
          <w:p w:rsidR="00385FB6" w:rsidRPr="00385FB6" w:rsidRDefault="00385FB6" w:rsidP="00FE50E7">
            <w:pPr>
              <w:jc w:val="center"/>
              <w:rPr>
                <w:rFonts w:ascii="Times New Roman" w:hAnsi="Times New Roman"/>
                <w:lang w:val="sr-Cyrl-CS"/>
              </w:rPr>
            </w:pPr>
            <w:r>
              <w:rPr>
                <w:rFonts w:ascii="Times New Roman" w:hAnsi="Times New Roman"/>
                <w:lang w:val="sr-Cyrl-CS"/>
              </w:rPr>
              <w:lastRenderedPageBreak/>
              <w:t>2.6</w:t>
            </w:r>
          </w:p>
        </w:tc>
        <w:tc>
          <w:tcPr>
            <w:tcW w:w="3149" w:type="dxa"/>
          </w:tcPr>
          <w:p w:rsidR="00385FB6" w:rsidRPr="00385FB6" w:rsidRDefault="00385FB6" w:rsidP="00385FB6">
            <w:pPr>
              <w:rPr>
                <w:rFonts w:ascii="Times New Roman" w:hAnsi="Times New Roman"/>
                <w:sz w:val="22"/>
                <w:szCs w:val="22"/>
                <w:lang w:val="sr-Cyrl-CS"/>
              </w:rPr>
            </w:pPr>
            <w:r>
              <w:rPr>
                <w:rFonts w:ascii="Times New Roman" w:hAnsi="Times New Roman"/>
                <w:sz w:val="22"/>
                <w:szCs w:val="22"/>
              </w:rPr>
              <w:t xml:space="preserve">Набавка </w:t>
            </w:r>
            <w:proofErr w:type="gramStart"/>
            <w:r>
              <w:rPr>
                <w:rFonts w:ascii="Times New Roman" w:hAnsi="Times New Roman"/>
                <w:sz w:val="22"/>
                <w:szCs w:val="22"/>
              </w:rPr>
              <w:t>материјала  и</w:t>
            </w:r>
            <w:proofErr w:type="gramEnd"/>
            <w:r>
              <w:rPr>
                <w:rFonts w:ascii="Times New Roman" w:hAnsi="Times New Roman"/>
                <w:sz w:val="22"/>
                <w:szCs w:val="22"/>
              </w:rPr>
              <w:t xml:space="preserve">  монтажа </w:t>
            </w:r>
            <w:r w:rsidRPr="00385FB6">
              <w:rPr>
                <w:rFonts w:ascii="Times New Roman" w:hAnsi="Times New Roman"/>
                <w:sz w:val="22"/>
                <w:szCs w:val="22"/>
              </w:rPr>
              <w:t xml:space="preserve">монофазне  шуко </w:t>
            </w:r>
            <w:r>
              <w:rPr>
                <w:rFonts w:ascii="Times New Roman" w:hAnsi="Times New Roman"/>
                <w:sz w:val="22"/>
                <w:szCs w:val="22"/>
              </w:rPr>
              <w:t xml:space="preserve">- утичнице, </w:t>
            </w:r>
            <w:r w:rsidRPr="00385FB6">
              <w:rPr>
                <w:rFonts w:ascii="Times New Roman" w:hAnsi="Times New Roman"/>
                <w:sz w:val="22"/>
                <w:szCs w:val="22"/>
              </w:rPr>
              <w:t>16 А  за  у  зи</w:t>
            </w:r>
            <w:r w:rsidRPr="00385FB6">
              <w:rPr>
                <w:rFonts w:ascii="Times New Roman" w:hAnsi="Times New Roman"/>
                <w:sz w:val="22"/>
                <w:szCs w:val="22"/>
                <w:lang w:val="sr-Cyrl-CS"/>
              </w:rPr>
              <w:t>д.</w:t>
            </w:r>
          </w:p>
          <w:p w:rsidR="00385FB6" w:rsidRPr="00385FB6" w:rsidRDefault="00385FB6" w:rsidP="00385FB6">
            <w:pPr>
              <w:rPr>
                <w:sz w:val="22"/>
                <w:szCs w:val="22"/>
              </w:rPr>
            </w:pPr>
            <w:r w:rsidRPr="00385FB6">
              <w:rPr>
                <w:rFonts w:ascii="Times New Roman" w:hAnsi="Times New Roman"/>
                <w:sz w:val="22"/>
                <w:szCs w:val="22"/>
              </w:rPr>
              <w:t>Обрачун по</w:t>
            </w:r>
            <w:r w:rsidRPr="00385FB6">
              <w:rPr>
                <w:rFonts w:ascii="Times New Roman" w:hAnsi="Times New Roman"/>
                <w:sz w:val="22"/>
                <w:szCs w:val="22"/>
                <w:lang w:val="sr-Cyrl-CS"/>
              </w:rPr>
              <w:t xml:space="preserve"> комаду.</w:t>
            </w:r>
          </w:p>
        </w:tc>
        <w:tc>
          <w:tcPr>
            <w:tcW w:w="1134" w:type="dxa"/>
            <w:vAlign w:val="center"/>
          </w:tcPr>
          <w:p w:rsidR="00385FB6" w:rsidRPr="00385FB6" w:rsidRDefault="00385FB6" w:rsidP="00FF34C3">
            <w:pPr>
              <w:jc w:val="center"/>
              <w:rPr>
                <w:lang w:val="sr-Cyrl-CS"/>
              </w:rPr>
            </w:pPr>
            <w:r>
              <w:rPr>
                <w:rFonts w:ascii="Times New Roman" w:hAnsi="Times New Roman"/>
                <w:lang w:val="sr-Cyrl-CS"/>
              </w:rPr>
              <w:t>к</w:t>
            </w:r>
            <w:r w:rsidRPr="00385FB6">
              <w:rPr>
                <w:rFonts w:ascii="Times New Roman" w:hAnsi="Times New Roman"/>
                <w:lang w:val="sr-Cyrl-CS"/>
              </w:rPr>
              <w:t>ом.</w:t>
            </w:r>
          </w:p>
        </w:tc>
        <w:tc>
          <w:tcPr>
            <w:tcW w:w="1275" w:type="dxa"/>
            <w:vAlign w:val="center"/>
          </w:tcPr>
          <w:p w:rsidR="00385FB6" w:rsidRPr="00385FB6" w:rsidRDefault="00385FB6" w:rsidP="00FF34C3">
            <w:pPr>
              <w:jc w:val="center"/>
              <w:rPr>
                <w:rFonts w:ascii="Times New Roman" w:hAnsi="Times New Roman"/>
                <w:lang w:val="sr-Cyrl-CS"/>
              </w:rPr>
            </w:pPr>
            <w:r w:rsidRPr="00385FB6">
              <w:rPr>
                <w:rFonts w:ascii="Times New Roman" w:hAnsi="Times New Roman"/>
                <w:lang w:val="sr-Cyrl-CS"/>
              </w:rPr>
              <w:t xml:space="preserve"> 3</w:t>
            </w:r>
          </w:p>
        </w:tc>
        <w:tc>
          <w:tcPr>
            <w:tcW w:w="1558" w:type="dxa"/>
          </w:tcPr>
          <w:p w:rsidR="00385FB6" w:rsidRDefault="00385FB6" w:rsidP="00FE50E7"/>
        </w:tc>
        <w:tc>
          <w:tcPr>
            <w:tcW w:w="1846" w:type="dxa"/>
          </w:tcPr>
          <w:p w:rsidR="00385FB6" w:rsidRDefault="00385FB6" w:rsidP="00FE50E7"/>
        </w:tc>
      </w:tr>
      <w:tr w:rsidR="00385FB6" w:rsidTr="00FF34C3">
        <w:tc>
          <w:tcPr>
            <w:tcW w:w="644" w:type="dxa"/>
          </w:tcPr>
          <w:p w:rsidR="00385FB6" w:rsidRPr="00385FB6" w:rsidRDefault="00385FB6" w:rsidP="00FE50E7">
            <w:pPr>
              <w:jc w:val="center"/>
              <w:rPr>
                <w:rFonts w:ascii="Times New Roman" w:hAnsi="Times New Roman"/>
                <w:lang w:val="sr-Cyrl-CS"/>
              </w:rPr>
            </w:pPr>
            <w:r w:rsidRPr="00385FB6">
              <w:rPr>
                <w:rFonts w:ascii="Times New Roman" w:hAnsi="Times New Roman"/>
                <w:lang w:val="sr-Cyrl-CS"/>
              </w:rPr>
              <w:t>2.7</w:t>
            </w:r>
          </w:p>
        </w:tc>
        <w:tc>
          <w:tcPr>
            <w:tcW w:w="3149" w:type="dxa"/>
          </w:tcPr>
          <w:p w:rsidR="00385FB6" w:rsidRPr="00385FB6" w:rsidRDefault="00385FB6" w:rsidP="00385FB6">
            <w:pPr>
              <w:rPr>
                <w:rFonts w:ascii="Times New Roman" w:hAnsi="Times New Roman"/>
                <w:sz w:val="22"/>
                <w:szCs w:val="22"/>
              </w:rPr>
            </w:pPr>
            <w:proofErr w:type="gramStart"/>
            <w:r w:rsidRPr="00385FB6">
              <w:rPr>
                <w:rFonts w:ascii="Times New Roman" w:hAnsi="Times New Roman"/>
                <w:sz w:val="22"/>
                <w:szCs w:val="22"/>
              </w:rPr>
              <w:t>Набавка  материјала</w:t>
            </w:r>
            <w:proofErr w:type="gramEnd"/>
            <w:r w:rsidRPr="00385FB6">
              <w:rPr>
                <w:rFonts w:ascii="Times New Roman" w:hAnsi="Times New Roman"/>
                <w:sz w:val="22"/>
                <w:szCs w:val="22"/>
              </w:rPr>
              <w:t xml:space="preserve">  и  монта</w:t>
            </w:r>
            <w:r>
              <w:rPr>
                <w:rFonts w:ascii="Times New Roman" w:hAnsi="Times New Roman"/>
                <w:sz w:val="22"/>
                <w:szCs w:val="22"/>
              </w:rPr>
              <w:t xml:space="preserve">жа  моула  са  седам  места. </w:t>
            </w:r>
            <w:proofErr w:type="gramStart"/>
            <w:r w:rsidRPr="00385FB6">
              <w:rPr>
                <w:rFonts w:ascii="Times New Roman" w:hAnsi="Times New Roman"/>
                <w:sz w:val="22"/>
                <w:szCs w:val="22"/>
              </w:rPr>
              <w:t>Модул  садржи</w:t>
            </w:r>
            <w:proofErr w:type="gramEnd"/>
            <w:r w:rsidRPr="00385FB6">
              <w:rPr>
                <w:rFonts w:ascii="Times New Roman" w:hAnsi="Times New Roman"/>
                <w:sz w:val="22"/>
                <w:szCs w:val="22"/>
              </w:rPr>
              <w:t xml:space="preserve">  Ч  обичне  прекидаче  6,0  ком . </w:t>
            </w:r>
            <w:proofErr w:type="gramStart"/>
            <w:r w:rsidRPr="00385FB6">
              <w:rPr>
                <w:rFonts w:ascii="Times New Roman" w:hAnsi="Times New Roman"/>
                <w:sz w:val="22"/>
                <w:szCs w:val="22"/>
              </w:rPr>
              <w:t>,  као</w:t>
            </w:r>
            <w:proofErr w:type="gramEnd"/>
            <w:r w:rsidRPr="00385FB6">
              <w:rPr>
                <w:rFonts w:ascii="Times New Roman" w:hAnsi="Times New Roman"/>
                <w:sz w:val="22"/>
                <w:szCs w:val="22"/>
              </w:rPr>
              <w:t xml:space="preserve">  и  прекидач</w:t>
            </w:r>
            <w:r>
              <w:rPr>
                <w:rFonts w:ascii="Times New Roman" w:hAnsi="Times New Roman"/>
                <w:sz w:val="22"/>
                <w:szCs w:val="22"/>
              </w:rPr>
              <w:t xml:space="preserve">  16  А  за  паљење  бојлера.</w:t>
            </w:r>
            <w:r>
              <w:rPr>
                <w:rFonts w:ascii="Times New Roman" w:hAnsi="Times New Roman"/>
                <w:sz w:val="22"/>
                <w:szCs w:val="22"/>
                <w:lang w:val="sr-Cyrl-CS"/>
              </w:rPr>
              <w:t xml:space="preserve"> </w:t>
            </w:r>
            <w:proofErr w:type="gramStart"/>
            <w:r w:rsidRPr="00385FB6">
              <w:rPr>
                <w:rFonts w:ascii="Times New Roman" w:hAnsi="Times New Roman"/>
                <w:sz w:val="22"/>
                <w:szCs w:val="22"/>
              </w:rPr>
              <w:t>Маска  је</w:t>
            </w:r>
            <w:proofErr w:type="gramEnd"/>
            <w:r w:rsidRPr="00385FB6">
              <w:rPr>
                <w:rFonts w:ascii="Times New Roman" w:hAnsi="Times New Roman"/>
                <w:sz w:val="22"/>
                <w:szCs w:val="22"/>
              </w:rPr>
              <w:t xml:space="preserve">  беле  боје  .</w:t>
            </w:r>
          </w:p>
          <w:p w:rsidR="00385FB6" w:rsidRDefault="00385FB6" w:rsidP="00385FB6">
            <w:pPr>
              <w:rPr>
                <w:sz w:val="22"/>
                <w:szCs w:val="22"/>
              </w:rPr>
            </w:pPr>
            <w:r w:rsidRPr="00385FB6">
              <w:rPr>
                <w:rFonts w:ascii="Times New Roman" w:hAnsi="Times New Roman"/>
                <w:sz w:val="22"/>
                <w:szCs w:val="22"/>
              </w:rPr>
              <w:t>Обрачун по</w:t>
            </w:r>
            <w:r w:rsidRPr="00385FB6">
              <w:rPr>
                <w:rFonts w:ascii="Times New Roman" w:hAnsi="Times New Roman"/>
                <w:sz w:val="22"/>
                <w:szCs w:val="22"/>
                <w:lang w:val="sr-Cyrl-CS"/>
              </w:rPr>
              <w:t xml:space="preserve"> комаду.</w:t>
            </w:r>
          </w:p>
        </w:tc>
        <w:tc>
          <w:tcPr>
            <w:tcW w:w="1134" w:type="dxa"/>
            <w:vAlign w:val="center"/>
          </w:tcPr>
          <w:p w:rsidR="00385FB6" w:rsidRDefault="00CC24F9" w:rsidP="00FF34C3">
            <w:pPr>
              <w:jc w:val="center"/>
              <w:rPr>
                <w:lang w:val="sr-Cyrl-CS"/>
              </w:rPr>
            </w:pPr>
            <w:r>
              <w:rPr>
                <w:rFonts w:ascii="Times New Roman" w:hAnsi="Times New Roman"/>
                <w:lang w:val="sr-Cyrl-CS"/>
              </w:rPr>
              <w:t>к</w:t>
            </w:r>
            <w:r w:rsidRPr="00385FB6">
              <w:rPr>
                <w:rFonts w:ascii="Times New Roman" w:hAnsi="Times New Roman"/>
                <w:lang w:val="sr-Cyrl-CS"/>
              </w:rPr>
              <w:t>ом.</w:t>
            </w:r>
          </w:p>
        </w:tc>
        <w:tc>
          <w:tcPr>
            <w:tcW w:w="1275" w:type="dxa"/>
            <w:vAlign w:val="center"/>
          </w:tcPr>
          <w:p w:rsidR="00385FB6" w:rsidRPr="00CC24F9" w:rsidRDefault="00CC24F9" w:rsidP="00FF34C3">
            <w:pPr>
              <w:jc w:val="center"/>
              <w:rPr>
                <w:rFonts w:ascii="Times New Roman" w:hAnsi="Times New Roman"/>
                <w:lang w:val="sr-Cyrl-CS"/>
              </w:rPr>
            </w:pPr>
            <w:r w:rsidRPr="00CC24F9">
              <w:rPr>
                <w:rFonts w:ascii="Times New Roman" w:hAnsi="Times New Roman"/>
                <w:lang w:val="sr-Cyrl-CS"/>
              </w:rPr>
              <w:t xml:space="preserve"> 1</w:t>
            </w:r>
          </w:p>
        </w:tc>
        <w:tc>
          <w:tcPr>
            <w:tcW w:w="1558" w:type="dxa"/>
          </w:tcPr>
          <w:p w:rsidR="00385FB6" w:rsidRDefault="00385FB6" w:rsidP="00FE50E7"/>
        </w:tc>
        <w:tc>
          <w:tcPr>
            <w:tcW w:w="1846" w:type="dxa"/>
          </w:tcPr>
          <w:p w:rsidR="00385FB6" w:rsidRDefault="00385FB6" w:rsidP="00FE50E7"/>
        </w:tc>
      </w:tr>
      <w:tr w:rsidR="00385FB6" w:rsidTr="00FF34C3">
        <w:tc>
          <w:tcPr>
            <w:tcW w:w="644" w:type="dxa"/>
          </w:tcPr>
          <w:p w:rsidR="00385FB6" w:rsidRPr="00385FB6" w:rsidRDefault="00385FB6" w:rsidP="00FE50E7">
            <w:pPr>
              <w:jc w:val="center"/>
              <w:rPr>
                <w:rFonts w:ascii="Times New Roman" w:hAnsi="Times New Roman"/>
                <w:lang w:val="sr-Cyrl-CS"/>
              </w:rPr>
            </w:pPr>
            <w:r w:rsidRPr="00385FB6">
              <w:rPr>
                <w:rFonts w:ascii="Times New Roman" w:hAnsi="Times New Roman"/>
                <w:lang w:val="sr-Cyrl-CS"/>
              </w:rPr>
              <w:t>2.8</w:t>
            </w:r>
          </w:p>
        </w:tc>
        <w:tc>
          <w:tcPr>
            <w:tcW w:w="3149" w:type="dxa"/>
          </w:tcPr>
          <w:p w:rsidR="00CC24F9" w:rsidRPr="00CC24F9" w:rsidRDefault="00CC24F9" w:rsidP="00CC24F9">
            <w:pPr>
              <w:rPr>
                <w:rFonts w:ascii="Times New Roman" w:hAnsi="Times New Roman"/>
                <w:sz w:val="22"/>
                <w:szCs w:val="22"/>
              </w:rPr>
            </w:pPr>
            <w:r w:rsidRPr="00CC24F9">
              <w:rPr>
                <w:rFonts w:ascii="Times New Roman" w:hAnsi="Times New Roman"/>
                <w:sz w:val="22"/>
                <w:szCs w:val="22"/>
              </w:rPr>
              <w:t>Набавка  материјала  и  монтажа  трофазне  шуко - утичнице  ,  за  у  зид  .</w:t>
            </w:r>
          </w:p>
          <w:p w:rsidR="00385FB6" w:rsidRDefault="00CC24F9" w:rsidP="00385FB6">
            <w:pPr>
              <w:rPr>
                <w:sz w:val="22"/>
                <w:szCs w:val="22"/>
              </w:rPr>
            </w:pPr>
            <w:r w:rsidRPr="00385FB6">
              <w:rPr>
                <w:rFonts w:ascii="Times New Roman" w:hAnsi="Times New Roman"/>
                <w:sz w:val="22"/>
                <w:szCs w:val="22"/>
              </w:rPr>
              <w:t>Обрачун по</w:t>
            </w:r>
            <w:r w:rsidRPr="00385FB6">
              <w:rPr>
                <w:rFonts w:ascii="Times New Roman" w:hAnsi="Times New Roman"/>
                <w:sz w:val="22"/>
                <w:szCs w:val="22"/>
                <w:lang w:val="sr-Cyrl-CS"/>
              </w:rPr>
              <w:t xml:space="preserve"> комаду.</w:t>
            </w:r>
          </w:p>
        </w:tc>
        <w:tc>
          <w:tcPr>
            <w:tcW w:w="1134" w:type="dxa"/>
            <w:vAlign w:val="center"/>
          </w:tcPr>
          <w:p w:rsidR="00385FB6" w:rsidRDefault="00CC24F9" w:rsidP="00FF34C3">
            <w:pPr>
              <w:jc w:val="center"/>
              <w:rPr>
                <w:lang w:val="sr-Cyrl-CS"/>
              </w:rPr>
            </w:pPr>
            <w:r>
              <w:rPr>
                <w:rFonts w:ascii="Times New Roman" w:hAnsi="Times New Roman"/>
                <w:lang w:val="sr-Cyrl-CS"/>
              </w:rPr>
              <w:t>к</w:t>
            </w:r>
            <w:r w:rsidRPr="00385FB6">
              <w:rPr>
                <w:rFonts w:ascii="Times New Roman" w:hAnsi="Times New Roman"/>
                <w:lang w:val="sr-Cyrl-CS"/>
              </w:rPr>
              <w:t>ом.</w:t>
            </w:r>
          </w:p>
        </w:tc>
        <w:tc>
          <w:tcPr>
            <w:tcW w:w="1275" w:type="dxa"/>
            <w:vAlign w:val="center"/>
          </w:tcPr>
          <w:p w:rsidR="00385FB6" w:rsidRPr="00385FB6" w:rsidRDefault="00CC24F9" w:rsidP="00FF34C3">
            <w:pPr>
              <w:jc w:val="center"/>
              <w:rPr>
                <w:lang w:val="sr-Cyrl-CS"/>
              </w:rPr>
            </w:pPr>
            <w:r w:rsidRPr="00CC24F9">
              <w:rPr>
                <w:rFonts w:ascii="Times New Roman" w:hAnsi="Times New Roman"/>
                <w:lang w:val="sr-Cyrl-CS"/>
              </w:rPr>
              <w:t>1</w:t>
            </w:r>
          </w:p>
        </w:tc>
        <w:tc>
          <w:tcPr>
            <w:tcW w:w="1558" w:type="dxa"/>
          </w:tcPr>
          <w:p w:rsidR="00385FB6" w:rsidRDefault="00385FB6" w:rsidP="00FE50E7"/>
        </w:tc>
        <w:tc>
          <w:tcPr>
            <w:tcW w:w="1846" w:type="dxa"/>
          </w:tcPr>
          <w:p w:rsidR="00385FB6" w:rsidRDefault="00385FB6" w:rsidP="00FE50E7"/>
        </w:tc>
      </w:tr>
      <w:tr w:rsidR="00385FB6" w:rsidTr="00FF34C3">
        <w:tc>
          <w:tcPr>
            <w:tcW w:w="644" w:type="dxa"/>
          </w:tcPr>
          <w:p w:rsidR="00385FB6" w:rsidRPr="00385FB6" w:rsidRDefault="00385FB6" w:rsidP="00FE50E7">
            <w:pPr>
              <w:jc w:val="center"/>
              <w:rPr>
                <w:rFonts w:ascii="Times New Roman" w:hAnsi="Times New Roman"/>
                <w:lang w:val="sr-Cyrl-CS"/>
              </w:rPr>
            </w:pPr>
            <w:r w:rsidRPr="00385FB6">
              <w:rPr>
                <w:rFonts w:ascii="Times New Roman" w:hAnsi="Times New Roman"/>
                <w:lang w:val="sr-Cyrl-CS"/>
              </w:rPr>
              <w:t>2.9</w:t>
            </w:r>
          </w:p>
        </w:tc>
        <w:tc>
          <w:tcPr>
            <w:tcW w:w="3149" w:type="dxa"/>
          </w:tcPr>
          <w:p w:rsidR="00CC24F9" w:rsidRPr="00CC24F9" w:rsidRDefault="00CC24F9" w:rsidP="00CC24F9">
            <w:pPr>
              <w:rPr>
                <w:rFonts w:ascii="Times New Roman" w:hAnsi="Times New Roman"/>
                <w:sz w:val="22"/>
                <w:szCs w:val="22"/>
              </w:rPr>
            </w:pPr>
            <w:r w:rsidRPr="00CC24F9">
              <w:rPr>
                <w:rFonts w:ascii="Times New Roman" w:hAnsi="Times New Roman"/>
                <w:sz w:val="22"/>
                <w:szCs w:val="22"/>
              </w:rPr>
              <w:t>Набавка  материјала  и  монтажа  уградних  неонских  арматура  4,0 x  36  W .  Арматуре  се  уграђују  у  спуштени  плафон  и  имају  димензије  120,0  x 60,00 цм .</w:t>
            </w:r>
          </w:p>
          <w:p w:rsidR="00385FB6" w:rsidRDefault="00CC24F9" w:rsidP="00385FB6">
            <w:pPr>
              <w:rPr>
                <w:sz w:val="22"/>
                <w:szCs w:val="22"/>
              </w:rPr>
            </w:pPr>
            <w:r w:rsidRPr="00385FB6">
              <w:rPr>
                <w:rFonts w:ascii="Times New Roman" w:hAnsi="Times New Roman"/>
                <w:sz w:val="22"/>
                <w:szCs w:val="22"/>
              </w:rPr>
              <w:t>Обрачун по</w:t>
            </w:r>
            <w:r w:rsidRPr="00385FB6">
              <w:rPr>
                <w:rFonts w:ascii="Times New Roman" w:hAnsi="Times New Roman"/>
                <w:sz w:val="22"/>
                <w:szCs w:val="22"/>
                <w:lang w:val="sr-Cyrl-CS"/>
              </w:rPr>
              <w:t xml:space="preserve"> комаду.</w:t>
            </w:r>
          </w:p>
        </w:tc>
        <w:tc>
          <w:tcPr>
            <w:tcW w:w="1134" w:type="dxa"/>
            <w:vAlign w:val="center"/>
          </w:tcPr>
          <w:p w:rsidR="00385FB6" w:rsidRDefault="00CC24F9" w:rsidP="00FF34C3">
            <w:pPr>
              <w:jc w:val="center"/>
              <w:rPr>
                <w:lang w:val="sr-Cyrl-CS"/>
              </w:rPr>
            </w:pPr>
            <w:r>
              <w:rPr>
                <w:rFonts w:ascii="Times New Roman" w:hAnsi="Times New Roman"/>
                <w:lang w:val="sr-Cyrl-CS"/>
              </w:rPr>
              <w:t>к</w:t>
            </w:r>
            <w:r w:rsidRPr="00385FB6">
              <w:rPr>
                <w:rFonts w:ascii="Times New Roman" w:hAnsi="Times New Roman"/>
                <w:lang w:val="sr-Cyrl-CS"/>
              </w:rPr>
              <w:t>ом.</w:t>
            </w:r>
          </w:p>
        </w:tc>
        <w:tc>
          <w:tcPr>
            <w:tcW w:w="1275" w:type="dxa"/>
            <w:vAlign w:val="center"/>
          </w:tcPr>
          <w:p w:rsidR="00385FB6" w:rsidRPr="00CC24F9" w:rsidRDefault="00CC24F9" w:rsidP="00FF34C3">
            <w:pPr>
              <w:jc w:val="center"/>
              <w:rPr>
                <w:rFonts w:ascii="Times New Roman" w:hAnsi="Times New Roman"/>
                <w:lang w:val="sr-Cyrl-CS"/>
              </w:rPr>
            </w:pPr>
            <w:r w:rsidRPr="00CC24F9">
              <w:rPr>
                <w:rFonts w:ascii="Times New Roman" w:hAnsi="Times New Roman"/>
                <w:lang w:val="sr-Cyrl-CS"/>
              </w:rPr>
              <w:t xml:space="preserve"> 4</w:t>
            </w:r>
          </w:p>
        </w:tc>
        <w:tc>
          <w:tcPr>
            <w:tcW w:w="1558" w:type="dxa"/>
          </w:tcPr>
          <w:p w:rsidR="00385FB6" w:rsidRDefault="00385FB6" w:rsidP="00FE50E7"/>
        </w:tc>
        <w:tc>
          <w:tcPr>
            <w:tcW w:w="1846" w:type="dxa"/>
          </w:tcPr>
          <w:p w:rsidR="00385FB6" w:rsidRDefault="00385FB6" w:rsidP="00FE50E7"/>
        </w:tc>
      </w:tr>
      <w:tr w:rsidR="00385FB6" w:rsidTr="00FF34C3">
        <w:tc>
          <w:tcPr>
            <w:tcW w:w="644" w:type="dxa"/>
          </w:tcPr>
          <w:p w:rsidR="00385FB6" w:rsidRPr="00385FB6" w:rsidRDefault="00385FB6" w:rsidP="00FE50E7">
            <w:pPr>
              <w:jc w:val="center"/>
              <w:rPr>
                <w:rFonts w:ascii="Times New Roman" w:hAnsi="Times New Roman"/>
                <w:lang w:val="sr-Cyrl-CS"/>
              </w:rPr>
            </w:pPr>
            <w:r w:rsidRPr="00385FB6">
              <w:rPr>
                <w:rFonts w:ascii="Times New Roman" w:hAnsi="Times New Roman"/>
                <w:lang w:val="sr-Cyrl-CS"/>
              </w:rPr>
              <w:t>2.10</w:t>
            </w:r>
          </w:p>
        </w:tc>
        <w:tc>
          <w:tcPr>
            <w:tcW w:w="3149" w:type="dxa"/>
          </w:tcPr>
          <w:p w:rsidR="00CC24F9" w:rsidRPr="00CC24F9" w:rsidRDefault="00CC24F9" w:rsidP="00CC24F9">
            <w:pPr>
              <w:rPr>
                <w:rFonts w:ascii="Times New Roman" w:hAnsi="Times New Roman"/>
                <w:sz w:val="22"/>
                <w:szCs w:val="22"/>
              </w:rPr>
            </w:pPr>
            <w:proofErr w:type="gramStart"/>
            <w:r w:rsidRPr="00CC24F9">
              <w:rPr>
                <w:rFonts w:ascii="Times New Roman" w:hAnsi="Times New Roman"/>
                <w:sz w:val="22"/>
                <w:szCs w:val="22"/>
              </w:rPr>
              <w:t>Набавка  материјала</w:t>
            </w:r>
            <w:proofErr w:type="gramEnd"/>
            <w:r w:rsidRPr="00CC24F9">
              <w:rPr>
                <w:rFonts w:ascii="Times New Roman" w:hAnsi="Times New Roman"/>
                <w:sz w:val="22"/>
                <w:szCs w:val="22"/>
              </w:rPr>
              <w:t xml:space="preserve">  и  монтажа  паник  лампе  .</w:t>
            </w:r>
          </w:p>
          <w:p w:rsidR="00385FB6" w:rsidRDefault="00CC24F9" w:rsidP="00385FB6">
            <w:pPr>
              <w:rPr>
                <w:sz w:val="22"/>
                <w:szCs w:val="22"/>
              </w:rPr>
            </w:pPr>
            <w:r w:rsidRPr="00385FB6">
              <w:rPr>
                <w:rFonts w:ascii="Times New Roman" w:hAnsi="Times New Roman"/>
                <w:sz w:val="22"/>
                <w:szCs w:val="22"/>
              </w:rPr>
              <w:t>Обрачун по</w:t>
            </w:r>
            <w:r w:rsidRPr="00385FB6">
              <w:rPr>
                <w:rFonts w:ascii="Times New Roman" w:hAnsi="Times New Roman"/>
                <w:sz w:val="22"/>
                <w:szCs w:val="22"/>
                <w:lang w:val="sr-Cyrl-CS"/>
              </w:rPr>
              <w:t xml:space="preserve"> комаду.</w:t>
            </w:r>
          </w:p>
        </w:tc>
        <w:tc>
          <w:tcPr>
            <w:tcW w:w="1134" w:type="dxa"/>
            <w:vAlign w:val="center"/>
          </w:tcPr>
          <w:p w:rsidR="00385FB6" w:rsidRDefault="00CC24F9" w:rsidP="00FF34C3">
            <w:pPr>
              <w:jc w:val="center"/>
              <w:rPr>
                <w:lang w:val="sr-Cyrl-CS"/>
              </w:rPr>
            </w:pPr>
            <w:r>
              <w:rPr>
                <w:rFonts w:ascii="Times New Roman" w:hAnsi="Times New Roman"/>
                <w:lang w:val="sr-Cyrl-CS"/>
              </w:rPr>
              <w:t>к</w:t>
            </w:r>
            <w:r w:rsidRPr="00385FB6">
              <w:rPr>
                <w:rFonts w:ascii="Times New Roman" w:hAnsi="Times New Roman"/>
                <w:lang w:val="sr-Cyrl-CS"/>
              </w:rPr>
              <w:t>ом.</w:t>
            </w:r>
          </w:p>
        </w:tc>
        <w:tc>
          <w:tcPr>
            <w:tcW w:w="1275" w:type="dxa"/>
            <w:vAlign w:val="center"/>
          </w:tcPr>
          <w:p w:rsidR="00385FB6" w:rsidRPr="00CC24F9" w:rsidRDefault="00CC24F9" w:rsidP="00FF34C3">
            <w:pPr>
              <w:jc w:val="center"/>
              <w:rPr>
                <w:rFonts w:ascii="Times New Roman" w:hAnsi="Times New Roman"/>
                <w:lang w:val="sr-Cyrl-CS"/>
              </w:rPr>
            </w:pPr>
            <w:r w:rsidRPr="00CC24F9">
              <w:rPr>
                <w:rFonts w:ascii="Times New Roman" w:hAnsi="Times New Roman"/>
                <w:lang w:val="sr-Cyrl-CS"/>
              </w:rPr>
              <w:t xml:space="preserve"> 2</w:t>
            </w:r>
          </w:p>
        </w:tc>
        <w:tc>
          <w:tcPr>
            <w:tcW w:w="1558" w:type="dxa"/>
          </w:tcPr>
          <w:p w:rsidR="00385FB6" w:rsidRDefault="00385FB6" w:rsidP="00FE50E7"/>
        </w:tc>
        <w:tc>
          <w:tcPr>
            <w:tcW w:w="1846" w:type="dxa"/>
          </w:tcPr>
          <w:p w:rsidR="00385FB6" w:rsidRDefault="00385FB6" w:rsidP="00FE50E7"/>
        </w:tc>
      </w:tr>
      <w:tr w:rsidR="00385FB6" w:rsidTr="00FF34C3">
        <w:tc>
          <w:tcPr>
            <w:tcW w:w="644" w:type="dxa"/>
          </w:tcPr>
          <w:p w:rsidR="00385FB6" w:rsidRPr="00385FB6" w:rsidRDefault="00385FB6" w:rsidP="00FE50E7">
            <w:pPr>
              <w:jc w:val="center"/>
              <w:rPr>
                <w:rFonts w:ascii="Times New Roman" w:hAnsi="Times New Roman"/>
                <w:lang w:val="sr-Cyrl-CS"/>
              </w:rPr>
            </w:pPr>
            <w:r w:rsidRPr="00385FB6">
              <w:rPr>
                <w:rFonts w:ascii="Times New Roman" w:hAnsi="Times New Roman"/>
                <w:lang w:val="sr-Cyrl-CS"/>
              </w:rPr>
              <w:t>2.11</w:t>
            </w:r>
          </w:p>
        </w:tc>
        <w:tc>
          <w:tcPr>
            <w:tcW w:w="3149" w:type="dxa"/>
          </w:tcPr>
          <w:p w:rsidR="00CC24F9" w:rsidRDefault="00CC24F9" w:rsidP="00CC24F9">
            <w:pPr>
              <w:rPr>
                <w:sz w:val="22"/>
                <w:szCs w:val="22"/>
              </w:rPr>
            </w:pPr>
            <w:proofErr w:type="gramStart"/>
            <w:r w:rsidRPr="00CC24F9">
              <w:rPr>
                <w:rFonts w:ascii="Times New Roman" w:hAnsi="Times New Roman"/>
                <w:sz w:val="22"/>
                <w:szCs w:val="22"/>
              </w:rPr>
              <w:t>Набавка  материјала</w:t>
            </w:r>
            <w:proofErr w:type="gramEnd"/>
            <w:r w:rsidRPr="00CC24F9">
              <w:rPr>
                <w:rFonts w:ascii="Times New Roman" w:hAnsi="Times New Roman"/>
                <w:sz w:val="22"/>
                <w:szCs w:val="22"/>
              </w:rPr>
              <w:t xml:space="preserve">  и  монтажа  </w:t>
            </w:r>
            <w:r>
              <w:rPr>
                <w:rFonts w:ascii="Times New Roman" w:hAnsi="Times New Roman"/>
                <w:sz w:val="22"/>
                <w:szCs w:val="22"/>
                <w:lang w:val="sr-Latn-CS"/>
              </w:rPr>
              <w:t>LED</w:t>
            </w:r>
            <w:r w:rsidRPr="00CC24F9">
              <w:rPr>
                <w:rFonts w:ascii="Times New Roman" w:hAnsi="Times New Roman"/>
                <w:sz w:val="22"/>
                <w:szCs w:val="22"/>
              </w:rPr>
              <w:t xml:space="preserve">  </w:t>
            </w:r>
            <w:r>
              <w:rPr>
                <w:rFonts w:ascii="Times New Roman" w:hAnsi="Times New Roman"/>
                <w:sz w:val="22"/>
                <w:szCs w:val="22"/>
              </w:rPr>
              <w:t xml:space="preserve">outdoor рефлектора , 30 W , </w:t>
            </w:r>
            <w:r w:rsidRPr="00CC24F9">
              <w:rPr>
                <w:rFonts w:ascii="Times New Roman" w:hAnsi="Times New Roman"/>
                <w:sz w:val="22"/>
                <w:szCs w:val="22"/>
              </w:rPr>
              <w:t>150*</w:t>
            </w:r>
            <w:r>
              <w:rPr>
                <w:sz w:val="22"/>
                <w:szCs w:val="22"/>
              </w:rPr>
              <w:t xml:space="preserve">  .</w:t>
            </w:r>
          </w:p>
          <w:p w:rsidR="00385FB6" w:rsidRPr="00CC24F9" w:rsidRDefault="00CC24F9" w:rsidP="00385FB6">
            <w:pPr>
              <w:rPr>
                <w:sz w:val="22"/>
                <w:szCs w:val="22"/>
                <w:lang w:val="sr-Latn-CS"/>
              </w:rPr>
            </w:pPr>
            <w:r w:rsidRPr="00385FB6">
              <w:rPr>
                <w:rFonts w:ascii="Times New Roman" w:hAnsi="Times New Roman"/>
                <w:sz w:val="22"/>
                <w:szCs w:val="22"/>
              </w:rPr>
              <w:t>Обрачун по</w:t>
            </w:r>
            <w:r w:rsidRPr="00385FB6">
              <w:rPr>
                <w:rFonts w:ascii="Times New Roman" w:hAnsi="Times New Roman"/>
                <w:sz w:val="22"/>
                <w:szCs w:val="22"/>
                <w:lang w:val="sr-Cyrl-CS"/>
              </w:rPr>
              <w:t xml:space="preserve"> комаду</w:t>
            </w:r>
            <w:r>
              <w:rPr>
                <w:rFonts w:ascii="Times New Roman" w:hAnsi="Times New Roman"/>
                <w:sz w:val="22"/>
                <w:szCs w:val="22"/>
                <w:lang w:val="sr-Latn-CS"/>
              </w:rPr>
              <w:t>.</w:t>
            </w:r>
          </w:p>
        </w:tc>
        <w:tc>
          <w:tcPr>
            <w:tcW w:w="1134" w:type="dxa"/>
            <w:vAlign w:val="center"/>
          </w:tcPr>
          <w:p w:rsidR="00385FB6" w:rsidRDefault="00CC24F9" w:rsidP="00FF34C3">
            <w:pPr>
              <w:jc w:val="center"/>
              <w:rPr>
                <w:lang w:val="sr-Cyrl-CS"/>
              </w:rPr>
            </w:pPr>
            <w:r>
              <w:rPr>
                <w:rFonts w:ascii="Times New Roman" w:hAnsi="Times New Roman"/>
                <w:lang w:val="sr-Cyrl-CS"/>
              </w:rPr>
              <w:t>к</w:t>
            </w:r>
            <w:r w:rsidRPr="00385FB6">
              <w:rPr>
                <w:rFonts w:ascii="Times New Roman" w:hAnsi="Times New Roman"/>
                <w:lang w:val="sr-Cyrl-CS"/>
              </w:rPr>
              <w:t>ом.</w:t>
            </w:r>
          </w:p>
        </w:tc>
        <w:tc>
          <w:tcPr>
            <w:tcW w:w="1275" w:type="dxa"/>
            <w:vAlign w:val="center"/>
          </w:tcPr>
          <w:p w:rsidR="00385FB6" w:rsidRPr="00385FB6" w:rsidRDefault="00CC24F9" w:rsidP="00FF34C3">
            <w:pPr>
              <w:jc w:val="center"/>
              <w:rPr>
                <w:lang w:val="sr-Cyrl-CS"/>
              </w:rPr>
            </w:pPr>
            <w:r w:rsidRPr="00CC24F9">
              <w:rPr>
                <w:rFonts w:ascii="Times New Roman" w:hAnsi="Times New Roman"/>
                <w:lang w:val="sr-Cyrl-CS"/>
              </w:rPr>
              <w:t>2</w:t>
            </w:r>
          </w:p>
        </w:tc>
        <w:tc>
          <w:tcPr>
            <w:tcW w:w="1558" w:type="dxa"/>
          </w:tcPr>
          <w:p w:rsidR="00385FB6" w:rsidRDefault="00385FB6" w:rsidP="00FE50E7"/>
        </w:tc>
        <w:tc>
          <w:tcPr>
            <w:tcW w:w="1846" w:type="dxa"/>
          </w:tcPr>
          <w:p w:rsidR="00385FB6" w:rsidRDefault="00385FB6" w:rsidP="00FE50E7"/>
        </w:tc>
      </w:tr>
      <w:tr w:rsidR="001C6E2D" w:rsidRPr="00254A3F" w:rsidTr="00FF34C3">
        <w:tc>
          <w:tcPr>
            <w:tcW w:w="9606" w:type="dxa"/>
            <w:gridSpan w:val="6"/>
          </w:tcPr>
          <w:p w:rsidR="001C6E2D" w:rsidRPr="003E3758" w:rsidRDefault="001C6E2D" w:rsidP="00EF48BB">
            <w:pPr>
              <w:spacing w:before="120" w:after="120"/>
              <w:rPr>
                <w:rFonts w:ascii="Times New Roman" w:hAnsi="Times New Roman"/>
                <w:b/>
              </w:rPr>
            </w:pPr>
            <w:r>
              <w:rPr>
                <w:rFonts w:ascii="Times New Roman" w:hAnsi="Times New Roman"/>
                <w:b/>
              </w:rPr>
              <w:t xml:space="preserve">УКУПНО </w:t>
            </w:r>
            <w:r w:rsidR="00FF34C3">
              <w:rPr>
                <w:rFonts w:ascii="Times New Roman" w:hAnsi="Times New Roman"/>
                <w:b/>
              </w:rPr>
              <w:t xml:space="preserve"> </w:t>
            </w:r>
            <w:r w:rsidR="00EF48BB">
              <w:rPr>
                <w:rFonts w:ascii="Times New Roman" w:hAnsi="Times New Roman"/>
                <w:b/>
                <w:lang w:val="sr-Cyrl-CS"/>
              </w:rPr>
              <w:t>ЕЛЕКТРО</w:t>
            </w:r>
            <w:r w:rsidR="00FF34C3">
              <w:rPr>
                <w:rFonts w:ascii="Times New Roman" w:hAnsi="Times New Roman"/>
                <w:b/>
                <w:lang w:val="sr-Cyrl-CS"/>
              </w:rPr>
              <w:t xml:space="preserve"> РАДОВИ</w:t>
            </w:r>
          </w:p>
        </w:tc>
      </w:tr>
    </w:tbl>
    <w:p w:rsidR="00881711" w:rsidRPr="00FF34C3" w:rsidRDefault="00CD0103">
      <w:pPr>
        <w:pStyle w:val="Default"/>
        <w:rPr>
          <w:lang w:val="sr-Latn-CS"/>
        </w:rPr>
      </w:pPr>
      <w:r>
        <w:rPr>
          <w:lang w:val="sr-Cyrl-CS"/>
        </w:rPr>
        <w:t xml:space="preserve">                                                       </w:t>
      </w:r>
    </w:p>
    <w:p w:rsidR="00674BAA" w:rsidRPr="006810E2" w:rsidRDefault="006F2B8F">
      <w:pPr>
        <w:pStyle w:val="Default"/>
        <w:rPr>
          <w:lang w:val="sr-Cyrl-CS"/>
        </w:rPr>
      </w:pPr>
      <w:r>
        <w:rPr>
          <w:lang w:val="sr-Cyrl-CS"/>
        </w:rPr>
        <w:t xml:space="preserve">           </w:t>
      </w:r>
    </w:p>
    <w:tbl>
      <w:tblPr>
        <w:tblStyle w:val="TableGrid"/>
        <w:tblW w:w="9606" w:type="dxa"/>
        <w:tblLayout w:type="fixed"/>
        <w:tblLook w:val="04A0"/>
      </w:tblPr>
      <w:tblGrid>
        <w:gridCol w:w="644"/>
        <w:gridCol w:w="3149"/>
        <w:gridCol w:w="1134"/>
        <w:gridCol w:w="1275"/>
        <w:gridCol w:w="1558"/>
        <w:gridCol w:w="1846"/>
      </w:tblGrid>
      <w:tr w:rsidR="00881711" w:rsidRPr="00674BAA" w:rsidTr="00FF34C3">
        <w:trPr>
          <w:trHeight w:val="270"/>
        </w:trPr>
        <w:tc>
          <w:tcPr>
            <w:tcW w:w="9606" w:type="dxa"/>
            <w:gridSpan w:val="6"/>
          </w:tcPr>
          <w:p w:rsidR="00881711" w:rsidRPr="00CC24F9" w:rsidRDefault="00881711" w:rsidP="00CC24F9">
            <w:pPr>
              <w:spacing w:before="120" w:after="120"/>
              <w:rPr>
                <w:rFonts w:ascii="Times New Roman" w:hAnsi="Times New Roman"/>
                <w:b/>
                <w:lang w:val="sr-Cyrl-CS"/>
              </w:rPr>
            </w:pPr>
            <w:r w:rsidRPr="00674BAA">
              <w:rPr>
                <w:rFonts w:ascii="Times New Roman" w:hAnsi="Times New Roman"/>
                <w:b/>
              </w:rPr>
              <w:t xml:space="preserve">  3.0   РАДОВИ</w:t>
            </w:r>
            <w:r w:rsidR="00CC24F9">
              <w:rPr>
                <w:rFonts w:ascii="Times New Roman" w:hAnsi="Times New Roman"/>
                <w:b/>
              </w:rPr>
              <w:t xml:space="preserve"> </w:t>
            </w:r>
            <w:r w:rsidR="00CC24F9">
              <w:rPr>
                <w:rFonts w:ascii="Times New Roman" w:hAnsi="Times New Roman"/>
                <w:b/>
                <w:lang w:val="sr-Cyrl-CS"/>
              </w:rPr>
              <w:t>НА ИНСТАЛАЦИЈАМА ВОДОВОДА И КАНАЛИЗАЦИЈЕ</w:t>
            </w:r>
          </w:p>
        </w:tc>
      </w:tr>
      <w:tr w:rsidR="00881711" w:rsidRPr="00674BAA" w:rsidTr="00FF34C3">
        <w:tc>
          <w:tcPr>
            <w:tcW w:w="644" w:type="dxa"/>
          </w:tcPr>
          <w:p w:rsidR="00881711" w:rsidRPr="00674BAA" w:rsidRDefault="00881711" w:rsidP="00FE50E7">
            <w:pPr>
              <w:jc w:val="center"/>
              <w:rPr>
                <w:rFonts w:ascii="Times New Roman" w:hAnsi="Times New Roman"/>
              </w:rPr>
            </w:pPr>
            <w:r w:rsidRPr="00674BAA">
              <w:rPr>
                <w:rFonts w:ascii="Times New Roman" w:hAnsi="Times New Roman"/>
              </w:rPr>
              <w:t>3.1</w:t>
            </w:r>
          </w:p>
        </w:tc>
        <w:tc>
          <w:tcPr>
            <w:tcW w:w="3149" w:type="dxa"/>
          </w:tcPr>
          <w:p w:rsidR="00CC24F9" w:rsidRPr="00CC24F9" w:rsidRDefault="00CC24F9" w:rsidP="00CC24F9">
            <w:pPr>
              <w:rPr>
                <w:rFonts w:ascii="Times New Roman" w:hAnsi="Times New Roman"/>
                <w:sz w:val="22"/>
                <w:szCs w:val="22"/>
              </w:rPr>
            </w:pPr>
            <w:proofErr w:type="gramStart"/>
            <w:r w:rsidRPr="00CC24F9">
              <w:rPr>
                <w:rFonts w:ascii="Times New Roman" w:hAnsi="Times New Roman"/>
                <w:sz w:val="22"/>
                <w:szCs w:val="22"/>
              </w:rPr>
              <w:t>Демонтажа  постојећег</w:t>
            </w:r>
            <w:proofErr w:type="gramEnd"/>
            <w:r w:rsidRPr="00CC24F9">
              <w:rPr>
                <w:rFonts w:ascii="Times New Roman" w:hAnsi="Times New Roman"/>
                <w:sz w:val="22"/>
                <w:szCs w:val="22"/>
              </w:rPr>
              <w:t xml:space="preserve">  лавабоа  .</w:t>
            </w:r>
          </w:p>
          <w:p w:rsidR="00881711" w:rsidRPr="00CC24F9" w:rsidRDefault="00FF34C3" w:rsidP="00CC24F9">
            <w:pPr>
              <w:rPr>
                <w:rFonts w:ascii="Times New Roman" w:hAnsi="Times New Roman"/>
                <w:sz w:val="22"/>
                <w:szCs w:val="22"/>
                <w:lang w:val="sr-Cyrl-CS"/>
              </w:rPr>
            </w:pPr>
            <w:r w:rsidRPr="00674BAA">
              <w:rPr>
                <w:rFonts w:ascii="Times New Roman" w:hAnsi="Times New Roman"/>
                <w:sz w:val="22"/>
                <w:szCs w:val="22"/>
              </w:rPr>
              <w:t xml:space="preserve">Обрачун по </w:t>
            </w:r>
            <w:r w:rsidR="00CC24F9">
              <w:rPr>
                <w:rFonts w:ascii="Times New Roman" w:hAnsi="Times New Roman"/>
                <w:sz w:val="22"/>
                <w:szCs w:val="22"/>
                <w:lang w:val="sr-Cyrl-CS"/>
              </w:rPr>
              <w:t>комаду.</w:t>
            </w:r>
          </w:p>
        </w:tc>
        <w:tc>
          <w:tcPr>
            <w:tcW w:w="1134" w:type="dxa"/>
            <w:vAlign w:val="center"/>
          </w:tcPr>
          <w:p w:rsidR="00881711" w:rsidRPr="00674BAA" w:rsidRDefault="00CC24F9" w:rsidP="00FE50E7">
            <w:pPr>
              <w:jc w:val="center"/>
              <w:rPr>
                <w:rFonts w:ascii="Times New Roman" w:hAnsi="Times New Roman"/>
                <w:sz w:val="22"/>
                <w:szCs w:val="22"/>
                <w:lang w:val="sr-Cyrl-CS"/>
              </w:rPr>
            </w:pPr>
            <w:r>
              <w:rPr>
                <w:rFonts w:ascii="Times New Roman" w:hAnsi="Times New Roman"/>
                <w:lang w:val="sr-Cyrl-CS"/>
              </w:rPr>
              <w:t>к</w:t>
            </w:r>
            <w:r w:rsidRPr="00385FB6">
              <w:rPr>
                <w:rFonts w:ascii="Times New Roman" w:hAnsi="Times New Roman"/>
                <w:lang w:val="sr-Cyrl-CS"/>
              </w:rPr>
              <w:t>ом.</w:t>
            </w:r>
          </w:p>
        </w:tc>
        <w:tc>
          <w:tcPr>
            <w:tcW w:w="1275" w:type="dxa"/>
            <w:vAlign w:val="center"/>
          </w:tcPr>
          <w:p w:rsidR="00881711" w:rsidRPr="00674BAA" w:rsidRDefault="00CC24F9" w:rsidP="00FE50E7">
            <w:pPr>
              <w:jc w:val="center"/>
              <w:rPr>
                <w:rFonts w:ascii="Times New Roman" w:hAnsi="Times New Roman"/>
                <w:sz w:val="22"/>
                <w:szCs w:val="22"/>
                <w:lang w:val="sr-Cyrl-CS"/>
              </w:rPr>
            </w:pPr>
            <w:r>
              <w:rPr>
                <w:rFonts w:ascii="Times New Roman" w:hAnsi="Times New Roman"/>
                <w:sz w:val="22"/>
                <w:szCs w:val="22"/>
                <w:lang w:val="sr-Cyrl-CS"/>
              </w:rPr>
              <w:t xml:space="preserve"> 1</w:t>
            </w:r>
          </w:p>
        </w:tc>
        <w:tc>
          <w:tcPr>
            <w:tcW w:w="1558" w:type="dxa"/>
          </w:tcPr>
          <w:p w:rsidR="00881711" w:rsidRPr="00674BAA" w:rsidRDefault="00881711" w:rsidP="00FE50E7">
            <w:pPr>
              <w:rPr>
                <w:rFonts w:ascii="Times New Roman" w:hAnsi="Times New Roman"/>
              </w:rPr>
            </w:pPr>
          </w:p>
        </w:tc>
        <w:tc>
          <w:tcPr>
            <w:tcW w:w="1846" w:type="dxa"/>
          </w:tcPr>
          <w:p w:rsidR="00881711" w:rsidRPr="00674BAA" w:rsidRDefault="00881711" w:rsidP="00FE50E7">
            <w:pPr>
              <w:rPr>
                <w:rFonts w:ascii="Times New Roman" w:hAnsi="Times New Roman"/>
              </w:rPr>
            </w:pPr>
          </w:p>
        </w:tc>
      </w:tr>
      <w:tr w:rsidR="00881711" w:rsidTr="00FF34C3">
        <w:tc>
          <w:tcPr>
            <w:tcW w:w="644" w:type="dxa"/>
          </w:tcPr>
          <w:p w:rsidR="00881711" w:rsidRPr="0013116B" w:rsidRDefault="0013116B" w:rsidP="00FE50E7">
            <w:pPr>
              <w:jc w:val="center"/>
              <w:rPr>
                <w:rFonts w:ascii="Times New Roman" w:hAnsi="Times New Roman"/>
              </w:rPr>
            </w:pPr>
            <w:r w:rsidRPr="0013116B">
              <w:rPr>
                <w:rFonts w:ascii="Times New Roman" w:hAnsi="Times New Roman"/>
              </w:rPr>
              <w:t>3</w:t>
            </w:r>
            <w:r w:rsidR="00881711" w:rsidRPr="0013116B">
              <w:rPr>
                <w:rFonts w:ascii="Times New Roman" w:hAnsi="Times New Roman"/>
              </w:rPr>
              <w:t>.2</w:t>
            </w:r>
          </w:p>
        </w:tc>
        <w:tc>
          <w:tcPr>
            <w:tcW w:w="3149" w:type="dxa"/>
          </w:tcPr>
          <w:p w:rsidR="00EB5589" w:rsidRPr="00EB5589" w:rsidRDefault="00EB5589" w:rsidP="00EB5589">
            <w:pPr>
              <w:rPr>
                <w:rFonts w:ascii="Times New Roman" w:hAnsi="Times New Roman"/>
                <w:sz w:val="22"/>
                <w:szCs w:val="22"/>
                <w:lang w:val="sr-Cyrl-CS"/>
              </w:rPr>
            </w:pPr>
            <w:proofErr w:type="gramStart"/>
            <w:r w:rsidRPr="00EB5589">
              <w:rPr>
                <w:rFonts w:ascii="Times New Roman" w:hAnsi="Times New Roman"/>
                <w:sz w:val="22"/>
                <w:szCs w:val="22"/>
              </w:rPr>
              <w:t>Демонтажа  постојећег</w:t>
            </w:r>
            <w:proofErr w:type="gramEnd"/>
            <w:r w:rsidRPr="00EB5589">
              <w:rPr>
                <w:rFonts w:ascii="Times New Roman" w:hAnsi="Times New Roman"/>
                <w:sz w:val="22"/>
                <w:szCs w:val="22"/>
              </w:rPr>
              <w:t xml:space="preserve">  канализационог  ливеног  сифона  и  монт</w:t>
            </w:r>
            <w:r>
              <w:rPr>
                <w:rFonts w:ascii="Times New Roman" w:hAnsi="Times New Roman"/>
                <w:sz w:val="22"/>
                <w:szCs w:val="22"/>
                <w:lang w:val="sr-Cyrl-CS"/>
              </w:rPr>
              <w:t>а</w:t>
            </w:r>
            <w:r w:rsidRPr="00EB5589">
              <w:rPr>
                <w:rFonts w:ascii="Times New Roman" w:hAnsi="Times New Roman"/>
                <w:sz w:val="22"/>
                <w:szCs w:val="22"/>
              </w:rPr>
              <w:t>жа  пластичног</w:t>
            </w:r>
            <w:r>
              <w:rPr>
                <w:rFonts w:ascii="Times New Roman" w:hAnsi="Times New Roman"/>
                <w:sz w:val="22"/>
                <w:szCs w:val="22"/>
                <w:lang w:val="sr-Cyrl-CS"/>
              </w:rPr>
              <w:t>.</w:t>
            </w:r>
            <w:r w:rsidRPr="00EB5589">
              <w:rPr>
                <w:rFonts w:ascii="Times New Roman" w:hAnsi="Times New Roman"/>
                <w:sz w:val="22"/>
                <w:szCs w:val="22"/>
              </w:rPr>
              <w:t xml:space="preserve">  </w:t>
            </w:r>
          </w:p>
          <w:p w:rsidR="00881711" w:rsidRPr="00CC24F9" w:rsidRDefault="00FF34C3" w:rsidP="00CC24F9">
            <w:pPr>
              <w:rPr>
                <w:rFonts w:ascii="Times New Roman" w:hAnsi="Times New Roman"/>
                <w:sz w:val="22"/>
                <w:szCs w:val="22"/>
                <w:lang w:val="sr-Cyrl-CS"/>
              </w:rPr>
            </w:pPr>
            <w:r w:rsidRPr="00881711">
              <w:rPr>
                <w:rFonts w:ascii="Times New Roman" w:hAnsi="Times New Roman"/>
                <w:sz w:val="22"/>
                <w:szCs w:val="22"/>
              </w:rPr>
              <w:t xml:space="preserve"> </w:t>
            </w:r>
            <w:r>
              <w:rPr>
                <w:rFonts w:ascii="Times New Roman" w:hAnsi="Times New Roman"/>
                <w:sz w:val="22"/>
                <w:szCs w:val="22"/>
              </w:rPr>
              <w:t>Обрачун по</w:t>
            </w:r>
            <w:r w:rsidRPr="00881711">
              <w:rPr>
                <w:rFonts w:ascii="Times New Roman" w:hAnsi="Times New Roman"/>
                <w:sz w:val="22"/>
                <w:szCs w:val="22"/>
              </w:rPr>
              <w:t xml:space="preserve"> </w:t>
            </w:r>
            <w:r w:rsidR="00CC24F9">
              <w:rPr>
                <w:rFonts w:ascii="Times New Roman" w:hAnsi="Times New Roman"/>
                <w:sz w:val="22"/>
                <w:szCs w:val="22"/>
                <w:lang w:val="sr-Cyrl-CS"/>
              </w:rPr>
              <w:t>комаду.</w:t>
            </w:r>
          </w:p>
        </w:tc>
        <w:tc>
          <w:tcPr>
            <w:tcW w:w="1134" w:type="dxa"/>
            <w:vAlign w:val="center"/>
          </w:tcPr>
          <w:p w:rsidR="00881711" w:rsidRPr="00881711" w:rsidRDefault="00CC24F9" w:rsidP="00FE50E7">
            <w:pPr>
              <w:jc w:val="center"/>
              <w:rPr>
                <w:rFonts w:ascii="Times New Roman" w:hAnsi="Times New Roman"/>
              </w:rPr>
            </w:pPr>
            <w:r>
              <w:rPr>
                <w:rFonts w:ascii="Times New Roman" w:hAnsi="Times New Roman"/>
                <w:lang w:val="sr-Cyrl-CS"/>
              </w:rPr>
              <w:t>к</w:t>
            </w:r>
            <w:r w:rsidRPr="00385FB6">
              <w:rPr>
                <w:rFonts w:ascii="Times New Roman" w:hAnsi="Times New Roman"/>
                <w:lang w:val="sr-Cyrl-CS"/>
              </w:rPr>
              <w:t>ом.</w:t>
            </w:r>
          </w:p>
        </w:tc>
        <w:tc>
          <w:tcPr>
            <w:tcW w:w="1275" w:type="dxa"/>
            <w:vAlign w:val="center"/>
          </w:tcPr>
          <w:p w:rsidR="00881711" w:rsidRPr="00FF34C3" w:rsidRDefault="00EB5589" w:rsidP="00FE50E7">
            <w:pPr>
              <w:jc w:val="center"/>
              <w:rPr>
                <w:rFonts w:ascii="Times New Roman" w:hAnsi="Times New Roman"/>
                <w:lang w:val="sr-Cyrl-CS"/>
              </w:rPr>
            </w:pPr>
            <w:r>
              <w:rPr>
                <w:rFonts w:ascii="Times New Roman" w:hAnsi="Times New Roman"/>
                <w:lang w:val="sr-Cyrl-CS"/>
              </w:rPr>
              <w:t xml:space="preserve"> 1</w:t>
            </w:r>
          </w:p>
        </w:tc>
        <w:tc>
          <w:tcPr>
            <w:tcW w:w="1558" w:type="dxa"/>
          </w:tcPr>
          <w:p w:rsidR="00881711" w:rsidRDefault="00881711" w:rsidP="00FE50E7"/>
        </w:tc>
        <w:tc>
          <w:tcPr>
            <w:tcW w:w="1846" w:type="dxa"/>
          </w:tcPr>
          <w:p w:rsidR="00881711" w:rsidRDefault="00881711" w:rsidP="00FE50E7"/>
        </w:tc>
      </w:tr>
      <w:tr w:rsidR="00FF34C3" w:rsidTr="00FF34C3">
        <w:tc>
          <w:tcPr>
            <w:tcW w:w="644" w:type="dxa"/>
          </w:tcPr>
          <w:p w:rsidR="00FF34C3" w:rsidRPr="00FF34C3" w:rsidRDefault="00FF34C3" w:rsidP="00674BAA">
            <w:pPr>
              <w:jc w:val="center"/>
              <w:rPr>
                <w:rFonts w:ascii="Times New Roman" w:hAnsi="Times New Roman"/>
                <w:lang w:val="sr-Cyrl-CS"/>
              </w:rPr>
            </w:pPr>
            <w:r w:rsidRPr="00FF34C3">
              <w:rPr>
                <w:rFonts w:ascii="Times New Roman" w:hAnsi="Times New Roman"/>
                <w:lang w:val="sr-Cyrl-CS"/>
              </w:rPr>
              <w:t>3.</w:t>
            </w:r>
            <w:r w:rsidR="00674BAA">
              <w:rPr>
                <w:rFonts w:ascii="Times New Roman" w:hAnsi="Times New Roman"/>
                <w:lang w:val="sr-Cyrl-CS"/>
              </w:rPr>
              <w:t>3</w:t>
            </w:r>
          </w:p>
        </w:tc>
        <w:tc>
          <w:tcPr>
            <w:tcW w:w="3149" w:type="dxa"/>
          </w:tcPr>
          <w:p w:rsidR="00EB5589" w:rsidRPr="00EB5589" w:rsidRDefault="00EB5589" w:rsidP="00EB5589">
            <w:pPr>
              <w:rPr>
                <w:rFonts w:ascii="Times New Roman" w:hAnsi="Times New Roman"/>
                <w:sz w:val="22"/>
                <w:szCs w:val="22"/>
              </w:rPr>
            </w:pPr>
            <w:proofErr w:type="gramStart"/>
            <w:r w:rsidRPr="00EB5589">
              <w:rPr>
                <w:rFonts w:ascii="Times New Roman" w:hAnsi="Times New Roman"/>
                <w:sz w:val="22"/>
                <w:szCs w:val="22"/>
              </w:rPr>
              <w:t>Испитивање  водоводне</w:t>
            </w:r>
            <w:proofErr w:type="gramEnd"/>
            <w:r w:rsidRPr="00EB5589">
              <w:rPr>
                <w:rFonts w:ascii="Times New Roman" w:hAnsi="Times New Roman"/>
                <w:sz w:val="22"/>
                <w:szCs w:val="22"/>
              </w:rPr>
              <w:t xml:space="preserve">  инсталације  .</w:t>
            </w:r>
          </w:p>
          <w:p w:rsidR="00FF34C3" w:rsidRPr="00EB5589" w:rsidRDefault="00674BAA" w:rsidP="00EB5589">
            <w:pPr>
              <w:rPr>
                <w:sz w:val="22"/>
                <w:szCs w:val="22"/>
                <w:lang w:val="sr-Cyrl-CS"/>
              </w:rPr>
            </w:pPr>
            <w:r>
              <w:rPr>
                <w:rFonts w:ascii="Times New Roman" w:hAnsi="Times New Roman"/>
                <w:sz w:val="22"/>
                <w:szCs w:val="22"/>
              </w:rPr>
              <w:t xml:space="preserve">Обрачун </w:t>
            </w:r>
            <w:r w:rsidR="00EB5589">
              <w:rPr>
                <w:rFonts w:ascii="Times New Roman" w:hAnsi="Times New Roman"/>
                <w:sz w:val="22"/>
                <w:szCs w:val="22"/>
                <w:lang w:val="sr-Cyrl-CS"/>
              </w:rPr>
              <w:t>паушални.</w:t>
            </w:r>
          </w:p>
        </w:tc>
        <w:tc>
          <w:tcPr>
            <w:tcW w:w="1134" w:type="dxa"/>
            <w:vAlign w:val="center"/>
          </w:tcPr>
          <w:p w:rsidR="00FF34C3" w:rsidRPr="0013116B" w:rsidRDefault="00210737" w:rsidP="00FE50E7">
            <w:pPr>
              <w:jc w:val="center"/>
            </w:pPr>
            <w:r>
              <w:rPr>
                <w:rFonts w:ascii="Times New Roman" w:hAnsi="Times New Roman"/>
                <w:lang w:val="sr-Cyrl-CS"/>
              </w:rPr>
              <w:t>паушал</w:t>
            </w:r>
          </w:p>
        </w:tc>
        <w:tc>
          <w:tcPr>
            <w:tcW w:w="1275" w:type="dxa"/>
            <w:vAlign w:val="center"/>
          </w:tcPr>
          <w:p w:rsidR="00FF34C3" w:rsidRPr="00674BAA" w:rsidRDefault="00EB5589" w:rsidP="00210737">
            <w:pPr>
              <w:jc w:val="center"/>
              <w:rPr>
                <w:rFonts w:ascii="Times New Roman" w:hAnsi="Times New Roman"/>
                <w:lang w:val="sr-Cyrl-CS"/>
              </w:rPr>
            </w:pPr>
            <w:r>
              <w:rPr>
                <w:rFonts w:ascii="Times New Roman" w:hAnsi="Times New Roman"/>
                <w:lang w:val="sr-Cyrl-CS"/>
              </w:rPr>
              <w:t xml:space="preserve"> </w:t>
            </w:r>
            <w:r w:rsidR="00210737">
              <w:rPr>
                <w:rFonts w:ascii="Times New Roman" w:hAnsi="Times New Roman"/>
                <w:lang w:val="sr-Cyrl-CS"/>
              </w:rPr>
              <w:t>-</w:t>
            </w:r>
          </w:p>
        </w:tc>
        <w:tc>
          <w:tcPr>
            <w:tcW w:w="1558" w:type="dxa"/>
          </w:tcPr>
          <w:p w:rsidR="00FF34C3" w:rsidRDefault="00FF34C3" w:rsidP="00FE50E7"/>
        </w:tc>
        <w:tc>
          <w:tcPr>
            <w:tcW w:w="1846" w:type="dxa"/>
          </w:tcPr>
          <w:p w:rsidR="00FF34C3" w:rsidRDefault="00FF34C3" w:rsidP="00FE50E7"/>
        </w:tc>
      </w:tr>
      <w:tr w:rsidR="00FF34C3" w:rsidTr="00FF34C3">
        <w:tc>
          <w:tcPr>
            <w:tcW w:w="644" w:type="dxa"/>
          </w:tcPr>
          <w:p w:rsidR="00FF34C3" w:rsidRPr="00FF34C3" w:rsidRDefault="00FF34C3" w:rsidP="00674BAA">
            <w:pPr>
              <w:jc w:val="center"/>
              <w:rPr>
                <w:rFonts w:ascii="Times New Roman" w:hAnsi="Times New Roman"/>
                <w:lang w:val="sr-Cyrl-CS"/>
              </w:rPr>
            </w:pPr>
            <w:r w:rsidRPr="00FF34C3">
              <w:rPr>
                <w:rFonts w:ascii="Times New Roman" w:hAnsi="Times New Roman"/>
                <w:lang w:val="sr-Cyrl-CS"/>
              </w:rPr>
              <w:t>3.</w:t>
            </w:r>
            <w:r w:rsidR="00674BAA">
              <w:rPr>
                <w:rFonts w:ascii="Times New Roman" w:hAnsi="Times New Roman"/>
                <w:lang w:val="sr-Cyrl-CS"/>
              </w:rPr>
              <w:t>4</w:t>
            </w:r>
          </w:p>
        </w:tc>
        <w:tc>
          <w:tcPr>
            <w:tcW w:w="3149" w:type="dxa"/>
          </w:tcPr>
          <w:p w:rsidR="00EB5589" w:rsidRPr="00EB5589" w:rsidRDefault="00EB5589" w:rsidP="00EB5589">
            <w:pPr>
              <w:rPr>
                <w:rFonts w:ascii="Times New Roman" w:hAnsi="Times New Roman"/>
                <w:sz w:val="22"/>
                <w:szCs w:val="22"/>
                <w:lang w:val="sr-Cyrl-CS"/>
              </w:rPr>
            </w:pPr>
            <w:proofErr w:type="gramStart"/>
            <w:r w:rsidRPr="00EB5589">
              <w:rPr>
                <w:rFonts w:ascii="Times New Roman" w:hAnsi="Times New Roman"/>
                <w:sz w:val="22"/>
                <w:szCs w:val="22"/>
              </w:rPr>
              <w:t>Набавка  материја</w:t>
            </w:r>
            <w:r w:rsidR="00210737">
              <w:rPr>
                <w:rFonts w:ascii="Times New Roman" w:hAnsi="Times New Roman"/>
                <w:sz w:val="22"/>
                <w:szCs w:val="22"/>
              </w:rPr>
              <w:t>ла</w:t>
            </w:r>
            <w:r w:rsidR="00210737">
              <w:rPr>
                <w:rFonts w:ascii="Times New Roman" w:hAnsi="Times New Roman"/>
                <w:sz w:val="22"/>
                <w:szCs w:val="22"/>
                <w:lang w:val="sr-Cyrl-CS"/>
              </w:rPr>
              <w:t>,туш</w:t>
            </w:r>
            <w:proofErr w:type="gramEnd"/>
            <w:r w:rsidR="00210737">
              <w:rPr>
                <w:rFonts w:ascii="Times New Roman" w:hAnsi="Times New Roman"/>
                <w:sz w:val="22"/>
                <w:szCs w:val="22"/>
                <w:lang w:val="sr-Cyrl-CS"/>
              </w:rPr>
              <w:t xml:space="preserve"> батерије и </w:t>
            </w:r>
            <w:r>
              <w:rPr>
                <w:rFonts w:ascii="Times New Roman" w:hAnsi="Times New Roman"/>
                <w:sz w:val="22"/>
                <w:szCs w:val="22"/>
              </w:rPr>
              <w:t>монтажа  туш  батерије</w:t>
            </w:r>
            <w:r>
              <w:rPr>
                <w:rFonts w:ascii="Times New Roman" w:hAnsi="Times New Roman"/>
                <w:sz w:val="22"/>
                <w:szCs w:val="22"/>
                <w:lang w:val="sr-Cyrl-CS"/>
              </w:rPr>
              <w:t>.</w:t>
            </w:r>
          </w:p>
          <w:p w:rsidR="00FF34C3" w:rsidRDefault="00674BAA" w:rsidP="00EB5589">
            <w:pPr>
              <w:rPr>
                <w:sz w:val="22"/>
                <w:szCs w:val="22"/>
                <w:lang w:val="sr-Cyrl-CS"/>
              </w:rPr>
            </w:pPr>
            <w:r>
              <w:rPr>
                <w:rFonts w:ascii="Times New Roman" w:hAnsi="Times New Roman"/>
                <w:sz w:val="22"/>
                <w:szCs w:val="22"/>
              </w:rPr>
              <w:t>Обрачун по</w:t>
            </w:r>
            <w:r w:rsidRPr="00881711">
              <w:rPr>
                <w:rFonts w:ascii="Times New Roman" w:hAnsi="Times New Roman"/>
                <w:sz w:val="22"/>
                <w:szCs w:val="22"/>
              </w:rPr>
              <w:t xml:space="preserve"> </w:t>
            </w:r>
            <w:r w:rsidR="00EB5589">
              <w:rPr>
                <w:rFonts w:ascii="Times New Roman" w:hAnsi="Times New Roman"/>
                <w:sz w:val="22"/>
                <w:szCs w:val="22"/>
                <w:lang w:val="sr-Cyrl-CS"/>
              </w:rPr>
              <w:t>комаду</w:t>
            </w:r>
            <w:r>
              <w:rPr>
                <w:rFonts w:ascii="Times New Roman" w:hAnsi="Times New Roman"/>
                <w:sz w:val="22"/>
                <w:szCs w:val="22"/>
                <w:lang w:val="sr-Cyrl-CS"/>
              </w:rPr>
              <w:t>.</w:t>
            </w:r>
          </w:p>
        </w:tc>
        <w:tc>
          <w:tcPr>
            <w:tcW w:w="1134" w:type="dxa"/>
            <w:vAlign w:val="center"/>
          </w:tcPr>
          <w:p w:rsidR="00FF34C3" w:rsidRPr="00674BAA" w:rsidRDefault="00CC24F9" w:rsidP="00FE50E7">
            <w:pPr>
              <w:jc w:val="center"/>
              <w:rPr>
                <w:lang w:val="sr-Cyrl-CS"/>
              </w:rPr>
            </w:pPr>
            <w:r>
              <w:rPr>
                <w:rFonts w:ascii="Times New Roman" w:hAnsi="Times New Roman"/>
                <w:lang w:val="sr-Cyrl-CS"/>
              </w:rPr>
              <w:t>к</w:t>
            </w:r>
            <w:r w:rsidRPr="00385FB6">
              <w:rPr>
                <w:rFonts w:ascii="Times New Roman" w:hAnsi="Times New Roman"/>
                <w:lang w:val="sr-Cyrl-CS"/>
              </w:rPr>
              <w:t>ом.</w:t>
            </w:r>
          </w:p>
        </w:tc>
        <w:tc>
          <w:tcPr>
            <w:tcW w:w="1275" w:type="dxa"/>
            <w:vAlign w:val="center"/>
          </w:tcPr>
          <w:p w:rsidR="00FF34C3" w:rsidRPr="00674BAA" w:rsidRDefault="00EB5589" w:rsidP="00FE50E7">
            <w:pPr>
              <w:jc w:val="center"/>
              <w:rPr>
                <w:rFonts w:ascii="Times New Roman" w:hAnsi="Times New Roman"/>
                <w:lang w:val="sr-Cyrl-CS"/>
              </w:rPr>
            </w:pPr>
            <w:r>
              <w:rPr>
                <w:rFonts w:ascii="Times New Roman" w:hAnsi="Times New Roman"/>
                <w:lang w:val="sr-Cyrl-CS"/>
              </w:rPr>
              <w:t xml:space="preserve"> 1</w:t>
            </w:r>
          </w:p>
        </w:tc>
        <w:tc>
          <w:tcPr>
            <w:tcW w:w="1558" w:type="dxa"/>
          </w:tcPr>
          <w:p w:rsidR="00FF34C3" w:rsidRDefault="00FF34C3" w:rsidP="00FE50E7"/>
        </w:tc>
        <w:tc>
          <w:tcPr>
            <w:tcW w:w="1846" w:type="dxa"/>
          </w:tcPr>
          <w:p w:rsidR="00FF34C3" w:rsidRDefault="00FF34C3" w:rsidP="00FE50E7"/>
        </w:tc>
      </w:tr>
      <w:tr w:rsidR="00674BAA" w:rsidTr="00FF34C3">
        <w:tc>
          <w:tcPr>
            <w:tcW w:w="644" w:type="dxa"/>
          </w:tcPr>
          <w:p w:rsidR="00674BAA" w:rsidRPr="00674BAA" w:rsidRDefault="00674BAA" w:rsidP="00674BAA">
            <w:pPr>
              <w:jc w:val="center"/>
              <w:rPr>
                <w:rFonts w:ascii="Times New Roman" w:hAnsi="Times New Roman"/>
                <w:lang w:val="sr-Cyrl-CS"/>
              </w:rPr>
            </w:pPr>
            <w:r w:rsidRPr="00674BAA">
              <w:rPr>
                <w:rFonts w:ascii="Times New Roman" w:hAnsi="Times New Roman"/>
                <w:lang w:val="sr-Cyrl-CS"/>
              </w:rPr>
              <w:lastRenderedPageBreak/>
              <w:t>3.5</w:t>
            </w:r>
          </w:p>
        </w:tc>
        <w:tc>
          <w:tcPr>
            <w:tcW w:w="3149" w:type="dxa"/>
          </w:tcPr>
          <w:p w:rsidR="00EB5589" w:rsidRPr="00EB5589" w:rsidRDefault="00EB5589" w:rsidP="00EB5589">
            <w:pPr>
              <w:rPr>
                <w:rFonts w:ascii="Times New Roman" w:hAnsi="Times New Roman"/>
                <w:sz w:val="22"/>
                <w:szCs w:val="22"/>
              </w:rPr>
            </w:pPr>
            <w:r w:rsidRPr="00EB5589">
              <w:rPr>
                <w:rFonts w:ascii="Times New Roman" w:hAnsi="Times New Roman"/>
                <w:sz w:val="22"/>
                <w:szCs w:val="22"/>
              </w:rPr>
              <w:t>Набавка  материјала  и  монтажа  бојлера  од  50,00 лит  Са  свим  потребним  матери</w:t>
            </w:r>
            <w:r>
              <w:rPr>
                <w:rFonts w:ascii="Times New Roman" w:hAnsi="Times New Roman"/>
                <w:sz w:val="22"/>
                <w:szCs w:val="22"/>
              </w:rPr>
              <w:t>јалом  за  прикључивање  истог</w:t>
            </w:r>
            <w:r w:rsidRPr="00EB5589">
              <w:rPr>
                <w:rFonts w:ascii="Times New Roman" w:hAnsi="Times New Roman"/>
                <w:sz w:val="22"/>
                <w:szCs w:val="22"/>
              </w:rPr>
              <w:t>.</w:t>
            </w:r>
          </w:p>
          <w:p w:rsidR="00674BAA" w:rsidRPr="00674BAA" w:rsidRDefault="00385520" w:rsidP="00674BAA">
            <w:pPr>
              <w:tabs>
                <w:tab w:val="left" w:pos="1095"/>
              </w:tabs>
              <w:rPr>
                <w:sz w:val="22"/>
              </w:rPr>
            </w:pPr>
            <w:r>
              <w:rPr>
                <w:rFonts w:ascii="Times New Roman" w:hAnsi="Times New Roman"/>
                <w:sz w:val="22"/>
                <w:szCs w:val="22"/>
              </w:rPr>
              <w:t>Обрачун по</w:t>
            </w:r>
            <w:r w:rsidRPr="00881711">
              <w:rPr>
                <w:rFonts w:ascii="Times New Roman" w:hAnsi="Times New Roman"/>
                <w:sz w:val="22"/>
                <w:szCs w:val="22"/>
              </w:rPr>
              <w:t xml:space="preserve"> </w:t>
            </w:r>
            <w:r>
              <w:rPr>
                <w:rFonts w:ascii="Times New Roman" w:hAnsi="Times New Roman"/>
                <w:sz w:val="22"/>
                <w:szCs w:val="22"/>
                <w:lang w:val="sr-Cyrl-CS"/>
              </w:rPr>
              <w:t>комаду.</w:t>
            </w:r>
          </w:p>
        </w:tc>
        <w:tc>
          <w:tcPr>
            <w:tcW w:w="1134" w:type="dxa"/>
            <w:vAlign w:val="center"/>
          </w:tcPr>
          <w:p w:rsidR="00674BAA" w:rsidRPr="0013116B" w:rsidRDefault="00CC24F9" w:rsidP="00FE50E7">
            <w:pPr>
              <w:jc w:val="center"/>
            </w:pPr>
            <w:r>
              <w:rPr>
                <w:rFonts w:ascii="Times New Roman" w:hAnsi="Times New Roman"/>
                <w:lang w:val="sr-Cyrl-CS"/>
              </w:rPr>
              <w:t>к</w:t>
            </w:r>
            <w:r w:rsidRPr="00385FB6">
              <w:rPr>
                <w:rFonts w:ascii="Times New Roman" w:hAnsi="Times New Roman"/>
                <w:lang w:val="sr-Cyrl-CS"/>
              </w:rPr>
              <w:t>ом.</w:t>
            </w:r>
          </w:p>
        </w:tc>
        <w:tc>
          <w:tcPr>
            <w:tcW w:w="1275" w:type="dxa"/>
            <w:vAlign w:val="center"/>
          </w:tcPr>
          <w:p w:rsidR="00674BAA" w:rsidRPr="00674BAA" w:rsidRDefault="00EB5589" w:rsidP="00FE50E7">
            <w:pPr>
              <w:jc w:val="center"/>
              <w:rPr>
                <w:rFonts w:ascii="Times New Roman" w:hAnsi="Times New Roman"/>
                <w:lang w:val="sr-Cyrl-CS"/>
              </w:rPr>
            </w:pPr>
            <w:r>
              <w:rPr>
                <w:rFonts w:ascii="Times New Roman" w:hAnsi="Times New Roman"/>
                <w:lang w:val="sr-Cyrl-CS"/>
              </w:rPr>
              <w:t xml:space="preserve"> 1</w:t>
            </w:r>
          </w:p>
        </w:tc>
        <w:tc>
          <w:tcPr>
            <w:tcW w:w="1558" w:type="dxa"/>
          </w:tcPr>
          <w:p w:rsidR="00674BAA" w:rsidRDefault="00674BAA" w:rsidP="00FE50E7"/>
        </w:tc>
        <w:tc>
          <w:tcPr>
            <w:tcW w:w="1846" w:type="dxa"/>
          </w:tcPr>
          <w:p w:rsidR="00674BAA" w:rsidRDefault="00674BAA" w:rsidP="00FE50E7"/>
        </w:tc>
      </w:tr>
      <w:tr w:rsidR="00CC24F9" w:rsidTr="00FF34C3">
        <w:tc>
          <w:tcPr>
            <w:tcW w:w="644" w:type="dxa"/>
          </w:tcPr>
          <w:p w:rsidR="00CC24F9" w:rsidRPr="00CC24F9" w:rsidRDefault="00CC24F9" w:rsidP="00674BAA">
            <w:pPr>
              <w:jc w:val="center"/>
              <w:rPr>
                <w:rFonts w:ascii="Times New Roman" w:hAnsi="Times New Roman"/>
                <w:lang w:val="sr-Cyrl-CS"/>
              </w:rPr>
            </w:pPr>
            <w:r w:rsidRPr="00CC24F9">
              <w:rPr>
                <w:rFonts w:ascii="Times New Roman" w:hAnsi="Times New Roman"/>
                <w:lang w:val="sr-Cyrl-CS"/>
              </w:rPr>
              <w:t>3.6</w:t>
            </w:r>
          </w:p>
        </w:tc>
        <w:tc>
          <w:tcPr>
            <w:tcW w:w="3149" w:type="dxa"/>
          </w:tcPr>
          <w:p w:rsidR="00385520" w:rsidRPr="00385520" w:rsidRDefault="00385520" w:rsidP="00385520">
            <w:pPr>
              <w:rPr>
                <w:rFonts w:ascii="Times New Roman" w:hAnsi="Times New Roman"/>
                <w:sz w:val="22"/>
                <w:szCs w:val="22"/>
              </w:rPr>
            </w:pPr>
            <w:r w:rsidRPr="00385520">
              <w:rPr>
                <w:rFonts w:ascii="Times New Roman" w:hAnsi="Times New Roman"/>
                <w:sz w:val="22"/>
                <w:szCs w:val="22"/>
              </w:rPr>
              <w:t>Набавка  материјала  и  монта</w:t>
            </w:r>
            <w:r>
              <w:rPr>
                <w:rFonts w:ascii="Times New Roman" w:hAnsi="Times New Roman"/>
                <w:sz w:val="22"/>
                <w:szCs w:val="22"/>
              </w:rPr>
              <w:t>жа  дводелног  металног  корита,</w:t>
            </w:r>
            <w:r w:rsidRPr="00385520">
              <w:rPr>
                <w:rFonts w:ascii="Times New Roman" w:hAnsi="Times New Roman"/>
                <w:sz w:val="22"/>
                <w:szCs w:val="22"/>
              </w:rPr>
              <w:t xml:space="preserve"> димензија  100,0 x 50,0  цм ,  са   свим  потр</w:t>
            </w:r>
            <w:r>
              <w:rPr>
                <w:rFonts w:ascii="Times New Roman" w:hAnsi="Times New Roman"/>
                <w:sz w:val="22"/>
                <w:szCs w:val="22"/>
                <w:lang w:val="sr-Cyrl-CS"/>
              </w:rPr>
              <w:t>е</w:t>
            </w:r>
            <w:r w:rsidRPr="00385520">
              <w:rPr>
                <w:rFonts w:ascii="Times New Roman" w:hAnsi="Times New Roman"/>
                <w:sz w:val="22"/>
                <w:szCs w:val="22"/>
              </w:rPr>
              <w:t>бним  пратећим  матер</w:t>
            </w:r>
            <w:r>
              <w:rPr>
                <w:rFonts w:ascii="Times New Roman" w:hAnsi="Times New Roman"/>
                <w:sz w:val="22"/>
                <w:szCs w:val="22"/>
                <w:lang w:val="sr-Cyrl-CS"/>
              </w:rPr>
              <w:t>и</w:t>
            </w:r>
            <w:r w:rsidRPr="00385520">
              <w:rPr>
                <w:rFonts w:ascii="Times New Roman" w:hAnsi="Times New Roman"/>
                <w:sz w:val="22"/>
                <w:szCs w:val="22"/>
              </w:rPr>
              <w:t>јалом .</w:t>
            </w:r>
          </w:p>
          <w:p w:rsidR="00CC24F9" w:rsidRPr="00674BAA" w:rsidRDefault="00385520" w:rsidP="00674BAA">
            <w:pPr>
              <w:tabs>
                <w:tab w:val="left" w:pos="1095"/>
              </w:tabs>
              <w:rPr>
                <w:sz w:val="22"/>
              </w:rPr>
            </w:pPr>
            <w:r>
              <w:rPr>
                <w:rFonts w:ascii="Times New Roman" w:hAnsi="Times New Roman"/>
                <w:sz w:val="22"/>
                <w:szCs w:val="22"/>
              </w:rPr>
              <w:t>Обрачун по</w:t>
            </w:r>
            <w:r w:rsidRPr="00881711">
              <w:rPr>
                <w:rFonts w:ascii="Times New Roman" w:hAnsi="Times New Roman"/>
                <w:sz w:val="22"/>
                <w:szCs w:val="22"/>
              </w:rPr>
              <w:t xml:space="preserve"> </w:t>
            </w:r>
            <w:r>
              <w:rPr>
                <w:rFonts w:ascii="Times New Roman" w:hAnsi="Times New Roman"/>
                <w:sz w:val="22"/>
                <w:szCs w:val="22"/>
                <w:lang w:val="sr-Cyrl-CS"/>
              </w:rPr>
              <w:t>комаду.</w:t>
            </w:r>
          </w:p>
        </w:tc>
        <w:tc>
          <w:tcPr>
            <w:tcW w:w="1134" w:type="dxa"/>
            <w:vAlign w:val="center"/>
          </w:tcPr>
          <w:p w:rsidR="00CC24F9" w:rsidRPr="0013116B" w:rsidRDefault="00CC24F9" w:rsidP="00FE50E7">
            <w:pPr>
              <w:jc w:val="center"/>
            </w:pPr>
            <w:r>
              <w:rPr>
                <w:rFonts w:ascii="Times New Roman" w:hAnsi="Times New Roman"/>
                <w:lang w:val="sr-Cyrl-CS"/>
              </w:rPr>
              <w:t>к</w:t>
            </w:r>
            <w:r w:rsidRPr="00385FB6">
              <w:rPr>
                <w:rFonts w:ascii="Times New Roman" w:hAnsi="Times New Roman"/>
                <w:lang w:val="sr-Cyrl-CS"/>
              </w:rPr>
              <w:t>ом.</w:t>
            </w:r>
          </w:p>
        </w:tc>
        <w:tc>
          <w:tcPr>
            <w:tcW w:w="1275" w:type="dxa"/>
            <w:vAlign w:val="center"/>
          </w:tcPr>
          <w:p w:rsidR="00CC24F9" w:rsidRPr="00EB5589" w:rsidRDefault="00EB5589" w:rsidP="00FE50E7">
            <w:pPr>
              <w:jc w:val="center"/>
              <w:rPr>
                <w:rFonts w:ascii="Times New Roman" w:hAnsi="Times New Roman"/>
                <w:lang w:val="sr-Cyrl-CS"/>
              </w:rPr>
            </w:pPr>
            <w:r w:rsidRPr="00EB5589">
              <w:rPr>
                <w:rFonts w:ascii="Times New Roman" w:hAnsi="Times New Roman"/>
                <w:lang w:val="sr-Cyrl-CS"/>
              </w:rPr>
              <w:t xml:space="preserve"> 1</w:t>
            </w:r>
          </w:p>
        </w:tc>
        <w:tc>
          <w:tcPr>
            <w:tcW w:w="1558" w:type="dxa"/>
          </w:tcPr>
          <w:p w:rsidR="00CC24F9" w:rsidRDefault="00CC24F9" w:rsidP="00FE50E7"/>
        </w:tc>
        <w:tc>
          <w:tcPr>
            <w:tcW w:w="1846" w:type="dxa"/>
          </w:tcPr>
          <w:p w:rsidR="00CC24F9" w:rsidRDefault="00CC24F9" w:rsidP="00FE50E7"/>
        </w:tc>
      </w:tr>
      <w:tr w:rsidR="00881711" w:rsidRPr="00254A3F" w:rsidTr="00FF34C3">
        <w:tc>
          <w:tcPr>
            <w:tcW w:w="9606" w:type="dxa"/>
            <w:gridSpan w:val="6"/>
          </w:tcPr>
          <w:p w:rsidR="00CC24F9" w:rsidRPr="00CC24F9" w:rsidRDefault="00881711" w:rsidP="006F2B8F">
            <w:pPr>
              <w:spacing w:before="120" w:after="120" w:line="240" w:lineRule="auto"/>
              <w:rPr>
                <w:rFonts w:ascii="Times New Roman" w:hAnsi="Times New Roman"/>
                <w:b/>
                <w:lang w:val="sr-Cyrl-CS"/>
              </w:rPr>
            </w:pPr>
            <w:r>
              <w:rPr>
                <w:rFonts w:ascii="Times New Roman" w:hAnsi="Times New Roman"/>
                <w:b/>
              </w:rPr>
              <w:t xml:space="preserve">УКУПНО </w:t>
            </w:r>
            <w:r w:rsidR="00CC24F9" w:rsidRPr="00674BAA">
              <w:rPr>
                <w:rFonts w:ascii="Times New Roman" w:hAnsi="Times New Roman"/>
                <w:b/>
              </w:rPr>
              <w:t>РАДОВИ</w:t>
            </w:r>
            <w:r w:rsidR="00CC24F9">
              <w:rPr>
                <w:rFonts w:ascii="Times New Roman" w:hAnsi="Times New Roman"/>
                <w:b/>
              </w:rPr>
              <w:t xml:space="preserve"> </w:t>
            </w:r>
            <w:r w:rsidR="00CC24F9">
              <w:rPr>
                <w:rFonts w:ascii="Times New Roman" w:hAnsi="Times New Roman"/>
                <w:b/>
                <w:lang w:val="sr-Cyrl-CS"/>
              </w:rPr>
              <w:t xml:space="preserve">НА ИНСТАЛАЦИЈАМА </w:t>
            </w:r>
            <w:r w:rsidR="00CC24F9">
              <w:rPr>
                <w:rFonts w:ascii="Times New Roman" w:hAnsi="Times New Roman"/>
                <w:b/>
                <w:lang w:val="sr-Cyrl-CS"/>
              </w:rPr>
              <w:br/>
              <w:t>ВОДОВОДА И КАНАЛИЗАЦИЈЕ</w:t>
            </w:r>
          </w:p>
        </w:tc>
      </w:tr>
    </w:tbl>
    <w:p w:rsidR="0013116B" w:rsidRPr="00B73214" w:rsidRDefault="0013116B" w:rsidP="006F2B8F">
      <w:pPr>
        <w:pStyle w:val="Default"/>
        <w:rPr>
          <w:lang w:val="sr-Cyrl-CS"/>
        </w:rPr>
      </w:pPr>
    </w:p>
    <w:tbl>
      <w:tblPr>
        <w:tblStyle w:val="TableGrid"/>
        <w:tblW w:w="9606" w:type="dxa"/>
        <w:tblLayout w:type="fixed"/>
        <w:tblLook w:val="04A0"/>
      </w:tblPr>
      <w:tblGrid>
        <w:gridCol w:w="644"/>
        <w:gridCol w:w="3149"/>
        <w:gridCol w:w="1134"/>
        <w:gridCol w:w="1275"/>
        <w:gridCol w:w="1558"/>
        <w:gridCol w:w="1846"/>
      </w:tblGrid>
      <w:tr w:rsidR="0013116B" w:rsidTr="00674BAA">
        <w:trPr>
          <w:trHeight w:val="270"/>
        </w:trPr>
        <w:tc>
          <w:tcPr>
            <w:tcW w:w="9606" w:type="dxa"/>
            <w:gridSpan w:val="6"/>
          </w:tcPr>
          <w:p w:rsidR="0013116B" w:rsidRPr="00881711" w:rsidRDefault="0013116B" w:rsidP="006F2B8F">
            <w:pPr>
              <w:spacing w:before="120" w:after="120" w:line="240" w:lineRule="auto"/>
              <w:rPr>
                <w:rFonts w:ascii="Times New Roman" w:hAnsi="Times New Roman"/>
                <w:b/>
              </w:rPr>
            </w:pPr>
            <w:r w:rsidRPr="001C6E2D">
              <w:rPr>
                <w:rFonts w:ascii="Times New Roman" w:hAnsi="Times New Roman"/>
                <w:b/>
              </w:rPr>
              <w:t xml:space="preserve">  </w:t>
            </w:r>
            <w:r>
              <w:rPr>
                <w:rFonts w:ascii="Times New Roman" w:hAnsi="Times New Roman"/>
                <w:b/>
              </w:rPr>
              <w:t>4</w:t>
            </w:r>
            <w:r w:rsidRPr="001C6E2D">
              <w:rPr>
                <w:rFonts w:ascii="Times New Roman" w:hAnsi="Times New Roman"/>
                <w:b/>
              </w:rPr>
              <w:t>.0</w:t>
            </w:r>
            <w:r>
              <w:rPr>
                <w:rFonts w:ascii="Times New Roman" w:hAnsi="Times New Roman"/>
                <w:b/>
              </w:rPr>
              <w:t xml:space="preserve">  </w:t>
            </w:r>
            <w:r w:rsidRPr="001C6E2D">
              <w:rPr>
                <w:rFonts w:ascii="Times New Roman" w:hAnsi="Times New Roman"/>
                <w:b/>
              </w:rPr>
              <w:t xml:space="preserve"> </w:t>
            </w:r>
            <w:r w:rsidR="00385520">
              <w:rPr>
                <w:rFonts w:ascii="Times New Roman" w:hAnsi="Times New Roman"/>
                <w:b/>
                <w:lang w:val="sr-Cyrl-CS"/>
              </w:rPr>
              <w:t>ГРАЂЕВИНСКИ</w:t>
            </w:r>
            <w:r w:rsidR="00674BAA">
              <w:rPr>
                <w:rFonts w:ascii="Times New Roman" w:hAnsi="Times New Roman"/>
                <w:b/>
                <w:lang w:val="sr-Cyrl-CS"/>
              </w:rPr>
              <w:t xml:space="preserve"> </w:t>
            </w:r>
            <w:r>
              <w:rPr>
                <w:rFonts w:ascii="Times New Roman" w:hAnsi="Times New Roman"/>
                <w:b/>
              </w:rPr>
              <w:t xml:space="preserve"> РАДОВИ</w:t>
            </w:r>
          </w:p>
        </w:tc>
      </w:tr>
      <w:tr w:rsidR="0013116B" w:rsidTr="00674BAA">
        <w:tc>
          <w:tcPr>
            <w:tcW w:w="644" w:type="dxa"/>
          </w:tcPr>
          <w:p w:rsidR="0013116B" w:rsidRPr="001C6E2D" w:rsidRDefault="0013116B" w:rsidP="00FE50E7">
            <w:pPr>
              <w:jc w:val="center"/>
              <w:rPr>
                <w:rFonts w:ascii="Times New Roman" w:hAnsi="Times New Roman"/>
              </w:rPr>
            </w:pPr>
            <w:r>
              <w:rPr>
                <w:rFonts w:ascii="Times New Roman" w:hAnsi="Times New Roman"/>
              </w:rPr>
              <w:t>4</w:t>
            </w:r>
            <w:r w:rsidRPr="001C6E2D">
              <w:rPr>
                <w:rFonts w:ascii="Times New Roman" w:hAnsi="Times New Roman"/>
              </w:rPr>
              <w:t>.1</w:t>
            </w:r>
          </w:p>
        </w:tc>
        <w:tc>
          <w:tcPr>
            <w:tcW w:w="3149" w:type="dxa"/>
          </w:tcPr>
          <w:p w:rsidR="00385520" w:rsidRPr="00385520" w:rsidRDefault="00385520" w:rsidP="00385520">
            <w:pPr>
              <w:rPr>
                <w:rFonts w:ascii="Times New Roman" w:hAnsi="Times New Roman"/>
                <w:sz w:val="22"/>
                <w:szCs w:val="22"/>
              </w:rPr>
            </w:pPr>
            <w:r w:rsidRPr="00385520">
              <w:rPr>
                <w:rFonts w:ascii="Times New Roman" w:hAnsi="Times New Roman"/>
                <w:sz w:val="22"/>
                <w:szCs w:val="22"/>
              </w:rPr>
              <w:t>Обијање старог потклобученог малтера ( унутр</w:t>
            </w:r>
            <w:r>
              <w:rPr>
                <w:rFonts w:ascii="Times New Roman" w:hAnsi="Times New Roman"/>
                <w:sz w:val="22"/>
                <w:szCs w:val="22"/>
                <w:lang w:val="sr-Cyrl-CS"/>
              </w:rPr>
              <w:t>а</w:t>
            </w:r>
            <w:r w:rsidRPr="00385520">
              <w:rPr>
                <w:rFonts w:ascii="Times New Roman" w:hAnsi="Times New Roman"/>
                <w:sz w:val="22"/>
                <w:szCs w:val="22"/>
              </w:rPr>
              <w:t>шње  и  спољне  шпалетне  прозора  ,  где је малте</w:t>
            </w:r>
            <w:r>
              <w:rPr>
                <w:rFonts w:ascii="Times New Roman" w:hAnsi="Times New Roman"/>
                <w:sz w:val="22"/>
                <w:szCs w:val="22"/>
                <w:lang w:val="sr-Cyrl-CS"/>
              </w:rPr>
              <w:t>р</w:t>
            </w:r>
            <w:r w:rsidRPr="00385520">
              <w:rPr>
                <w:rFonts w:ascii="Times New Roman" w:hAnsi="Times New Roman"/>
                <w:sz w:val="22"/>
                <w:szCs w:val="22"/>
              </w:rPr>
              <w:t xml:space="preserve">исана површина невезана и оштећена ) са шлицовањем и чишћањем фуга . Позиција </w:t>
            </w:r>
            <w:proofErr w:type="gramStart"/>
            <w:r w:rsidRPr="00385520">
              <w:rPr>
                <w:rFonts w:ascii="Times New Roman" w:hAnsi="Times New Roman"/>
                <w:sz w:val="22"/>
                <w:szCs w:val="22"/>
              </w:rPr>
              <w:t>подразумева  прикупљање</w:t>
            </w:r>
            <w:proofErr w:type="gramEnd"/>
            <w:r w:rsidRPr="00385520">
              <w:rPr>
                <w:rFonts w:ascii="Times New Roman" w:hAnsi="Times New Roman"/>
                <w:sz w:val="22"/>
                <w:szCs w:val="22"/>
              </w:rPr>
              <w:t xml:space="preserve"> , утовар и одвоз шута .</w:t>
            </w:r>
          </w:p>
          <w:p w:rsidR="0013116B" w:rsidRPr="00385520" w:rsidRDefault="00674BAA" w:rsidP="00674BAA">
            <w:pPr>
              <w:rPr>
                <w:rFonts w:ascii="Times New Roman" w:hAnsi="Times New Roman"/>
                <w:sz w:val="22"/>
                <w:szCs w:val="22"/>
                <w:lang w:val="sr-Cyrl-CS"/>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sidRPr="00FF34C3">
              <w:rPr>
                <w:rFonts w:ascii="Times New Roman" w:hAnsi="Times New Roman"/>
                <w:sz w:val="22"/>
                <w:szCs w:val="22"/>
              </w:rPr>
              <w:t>m</w:t>
            </w:r>
            <w:r w:rsidR="00385520">
              <w:rPr>
                <w:rFonts w:ascii="Times New Roman" w:hAnsi="Times New Roman"/>
                <w:sz w:val="22"/>
                <w:szCs w:val="22"/>
                <w:lang w:val="sr-Cyrl-CS"/>
              </w:rPr>
              <w:t>.</w:t>
            </w:r>
          </w:p>
        </w:tc>
        <w:tc>
          <w:tcPr>
            <w:tcW w:w="1134" w:type="dxa"/>
            <w:vAlign w:val="center"/>
          </w:tcPr>
          <w:p w:rsidR="0013116B" w:rsidRPr="00385520" w:rsidRDefault="0013116B" w:rsidP="00FE50E7">
            <w:pPr>
              <w:jc w:val="center"/>
              <w:rPr>
                <w:rFonts w:ascii="Times New Roman" w:hAnsi="Times New Roman"/>
                <w:sz w:val="22"/>
                <w:szCs w:val="22"/>
                <w:lang w:val="sr-Cyrl-CS"/>
              </w:rPr>
            </w:pPr>
            <w:r w:rsidRPr="00881711">
              <w:rPr>
                <w:rFonts w:ascii="Times New Roman" w:hAnsi="Times New Roman"/>
                <w:sz w:val="22"/>
                <w:szCs w:val="22"/>
              </w:rPr>
              <w:t>m</w:t>
            </w:r>
          </w:p>
        </w:tc>
        <w:tc>
          <w:tcPr>
            <w:tcW w:w="1275" w:type="dxa"/>
            <w:vAlign w:val="center"/>
          </w:tcPr>
          <w:p w:rsidR="0013116B" w:rsidRPr="00674BAA" w:rsidRDefault="00674BAA" w:rsidP="00385520">
            <w:pPr>
              <w:jc w:val="center"/>
              <w:rPr>
                <w:rFonts w:ascii="Times New Roman" w:hAnsi="Times New Roman"/>
                <w:sz w:val="22"/>
                <w:szCs w:val="22"/>
                <w:lang w:val="sr-Cyrl-CS"/>
              </w:rPr>
            </w:pPr>
            <w:r>
              <w:rPr>
                <w:rFonts w:ascii="Times New Roman" w:hAnsi="Times New Roman"/>
                <w:sz w:val="22"/>
                <w:szCs w:val="22"/>
                <w:lang w:val="sr-Cyrl-CS"/>
              </w:rPr>
              <w:t>4</w:t>
            </w:r>
            <w:r w:rsidR="00385520">
              <w:rPr>
                <w:rFonts w:ascii="Times New Roman" w:hAnsi="Times New Roman"/>
                <w:sz w:val="22"/>
                <w:szCs w:val="22"/>
                <w:lang w:val="sr-Cyrl-CS"/>
              </w:rPr>
              <w:t>8</w:t>
            </w:r>
          </w:p>
        </w:tc>
        <w:tc>
          <w:tcPr>
            <w:tcW w:w="1558" w:type="dxa"/>
          </w:tcPr>
          <w:p w:rsidR="0013116B" w:rsidRDefault="0013116B" w:rsidP="00FE50E7"/>
        </w:tc>
        <w:tc>
          <w:tcPr>
            <w:tcW w:w="1846" w:type="dxa"/>
          </w:tcPr>
          <w:p w:rsidR="0013116B" w:rsidRDefault="0013116B" w:rsidP="00FE50E7"/>
        </w:tc>
      </w:tr>
      <w:tr w:rsidR="00674BAA" w:rsidTr="00674BAA">
        <w:tc>
          <w:tcPr>
            <w:tcW w:w="644" w:type="dxa"/>
          </w:tcPr>
          <w:p w:rsidR="00674BAA" w:rsidRPr="00674BAA" w:rsidRDefault="00674BAA" w:rsidP="00FE50E7">
            <w:pPr>
              <w:jc w:val="center"/>
              <w:rPr>
                <w:rFonts w:ascii="Times New Roman" w:hAnsi="Times New Roman"/>
                <w:lang w:val="sr-Cyrl-CS"/>
              </w:rPr>
            </w:pPr>
            <w:r w:rsidRPr="00674BAA">
              <w:rPr>
                <w:rFonts w:ascii="Times New Roman" w:hAnsi="Times New Roman"/>
                <w:lang w:val="sr-Cyrl-CS"/>
              </w:rPr>
              <w:t>4.2</w:t>
            </w:r>
          </w:p>
        </w:tc>
        <w:tc>
          <w:tcPr>
            <w:tcW w:w="3149" w:type="dxa"/>
          </w:tcPr>
          <w:p w:rsidR="00385520" w:rsidRPr="00385520" w:rsidRDefault="00385520" w:rsidP="00385520">
            <w:pPr>
              <w:rPr>
                <w:rFonts w:ascii="Times New Roman" w:hAnsi="Times New Roman"/>
                <w:sz w:val="22"/>
                <w:szCs w:val="22"/>
              </w:rPr>
            </w:pPr>
            <w:r w:rsidRPr="00385520">
              <w:rPr>
                <w:rFonts w:ascii="Times New Roman" w:hAnsi="Times New Roman"/>
                <w:sz w:val="22"/>
                <w:szCs w:val="22"/>
              </w:rPr>
              <w:t xml:space="preserve">Обијање старог потклобученог малтера (сва места на </w:t>
            </w:r>
            <w:proofErr w:type="gramStart"/>
            <w:r w:rsidRPr="00385520">
              <w:rPr>
                <w:rFonts w:ascii="Times New Roman" w:hAnsi="Times New Roman"/>
                <w:sz w:val="22"/>
                <w:szCs w:val="22"/>
              </w:rPr>
              <w:t>зидовима  сале</w:t>
            </w:r>
            <w:proofErr w:type="gramEnd"/>
            <w:r w:rsidRPr="00385520">
              <w:rPr>
                <w:rFonts w:ascii="Times New Roman" w:hAnsi="Times New Roman"/>
                <w:sz w:val="22"/>
                <w:szCs w:val="22"/>
              </w:rPr>
              <w:t xml:space="preserve">  објекта где је малте</w:t>
            </w:r>
            <w:r>
              <w:rPr>
                <w:rFonts w:ascii="Times New Roman" w:hAnsi="Times New Roman"/>
                <w:sz w:val="22"/>
                <w:szCs w:val="22"/>
                <w:lang w:val="sr-Cyrl-CS"/>
              </w:rPr>
              <w:t>р</w:t>
            </w:r>
            <w:r w:rsidRPr="00385520">
              <w:rPr>
                <w:rFonts w:ascii="Times New Roman" w:hAnsi="Times New Roman"/>
                <w:sz w:val="22"/>
                <w:szCs w:val="22"/>
              </w:rPr>
              <w:t xml:space="preserve">исана површина невезана и </w:t>
            </w:r>
            <w:r>
              <w:rPr>
                <w:rFonts w:ascii="Times New Roman" w:hAnsi="Times New Roman"/>
                <w:sz w:val="22"/>
                <w:szCs w:val="22"/>
              </w:rPr>
              <w:t>оштећена ) са шлицовањем и чишћ</w:t>
            </w:r>
            <w:r>
              <w:rPr>
                <w:rFonts w:ascii="Times New Roman" w:hAnsi="Times New Roman"/>
                <w:sz w:val="22"/>
                <w:szCs w:val="22"/>
                <w:lang w:val="sr-Cyrl-CS"/>
              </w:rPr>
              <w:t>е</w:t>
            </w:r>
            <w:r w:rsidRPr="00385520">
              <w:rPr>
                <w:rFonts w:ascii="Times New Roman" w:hAnsi="Times New Roman"/>
                <w:sz w:val="22"/>
                <w:szCs w:val="22"/>
              </w:rPr>
              <w:t xml:space="preserve">њем фуга . Позиција </w:t>
            </w:r>
            <w:proofErr w:type="gramStart"/>
            <w:r w:rsidRPr="00385520">
              <w:rPr>
                <w:rFonts w:ascii="Times New Roman" w:hAnsi="Times New Roman"/>
                <w:sz w:val="22"/>
                <w:szCs w:val="22"/>
              </w:rPr>
              <w:t>подразумева  прикупљање</w:t>
            </w:r>
            <w:proofErr w:type="gramEnd"/>
            <w:r w:rsidRPr="00385520">
              <w:rPr>
                <w:rFonts w:ascii="Times New Roman" w:hAnsi="Times New Roman"/>
                <w:sz w:val="22"/>
                <w:szCs w:val="22"/>
              </w:rPr>
              <w:t xml:space="preserve"> , утовар и одвоз шута .</w:t>
            </w:r>
          </w:p>
          <w:p w:rsidR="00674BAA" w:rsidRPr="00674BAA" w:rsidRDefault="00F26349" w:rsidP="00674BAA">
            <w:pPr>
              <w:tabs>
                <w:tab w:val="left" w:pos="1095"/>
              </w:tabs>
              <w:rPr>
                <w:sz w:val="22"/>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sidRPr="00FF34C3">
              <w:rPr>
                <w:rFonts w:ascii="Times New Roman" w:hAnsi="Times New Roman"/>
                <w:sz w:val="22"/>
                <w:szCs w:val="22"/>
              </w:rPr>
              <w:t>m</w:t>
            </w:r>
            <w:r w:rsidRPr="00FF34C3">
              <w:rPr>
                <w:rFonts w:ascii="Times New Roman" w:hAnsi="Times New Roman"/>
                <w:sz w:val="22"/>
                <w:szCs w:val="22"/>
                <w:vertAlign w:val="superscript"/>
              </w:rPr>
              <w:t>2</w:t>
            </w:r>
          </w:p>
        </w:tc>
        <w:tc>
          <w:tcPr>
            <w:tcW w:w="1134" w:type="dxa"/>
            <w:vAlign w:val="center"/>
          </w:tcPr>
          <w:p w:rsidR="00674BAA" w:rsidRPr="00881711" w:rsidRDefault="00F26349" w:rsidP="00FE50E7">
            <w:pPr>
              <w:jc w:val="center"/>
              <w:rPr>
                <w:sz w:val="22"/>
                <w:szCs w:val="22"/>
              </w:rPr>
            </w:pPr>
            <w:r w:rsidRPr="00881711">
              <w:rPr>
                <w:rFonts w:ascii="Times New Roman" w:hAnsi="Times New Roman"/>
                <w:sz w:val="22"/>
                <w:szCs w:val="22"/>
              </w:rPr>
              <w:t>m</w:t>
            </w:r>
            <w:r w:rsidRPr="00881711">
              <w:rPr>
                <w:rFonts w:ascii="Times New Roman" w:hAnsi="Times New Roman"/>
                <w:sz w:val="22"/>
                <w:szCs w:val="22"/>
                <w:vertAlign w:val="superscript"/>
              </w:rPr>
              <w:t>2</w:t>
            </w:r>
          </w:p>
        </w:tc>
        <w:tc>
          <w:tcPr>
            <w:tcW w:w="1275" w:type="dxa"/>
            <w:vAlign w:val="center"/>
          </w:tcPr>
          <w:p w:rsidR="00674BAA" w:rsidRPr="00F26349" w:rsidRDefault="00385520" w:rsidP="0013116B">
            <w:pPr>
              <w:jc w:val="center"/>
              <w:rPr>
                <w:rFonts w:ascii="Times New Roman" w:hAnsi="Times New Roman"/>
                <w:sz w:val="22"/>
                <w:szCs w:val="22"/>
                <w:lang w:val="sr-Cyrl-CS"/>
              </w:rPr>
            </w:pPr>
            <w:r>
              <w:rPr>
                <w:rFonts w:ascii="Times New Roman" w:hAnsi="Times New Roman"/>
                <w:sz w:val="22"/>
                <w:szCs w:val="22"/>
                <w:lang w:val="sr-Cyrl-CS"/>
              </w:rPr>
              <w:t>1</w:t>
            </w:r>
            <w:r w:rsidR="00F26349" w:rsidRPr="00F26349">
              <w:rPr>
                <w:rFonts w:ascii="Times New Roman" w:hAnsi="Times New Roman"/>
                <w:sz w:val="22"/>
                <w:szCs w:val="22"/>
                <w:lang w:val="sr-Cyrl-CS"/>
              </w:rPr>
              <w:t>0</w:t>
            </w:r>
          </w:p>
        </w:tc>
        <w:tc>
          <w:tcPr>
            <w:tcW w:w="1558" w:type="dxa"/>
          </w:tcPr>
          <w:p w:rsidR="00674BAA" w:rsidRDefault="00674BAA" w:rsidP="00FE50E7"/>
        </w:tc>
        <w:tc>
          <w:tcPr>
            <w:tcW w:w="1846" w:type="dxa"/>
          </w:tcPr>
          <w:p w:rsidR="00674BAA" w:rsidRDefault="00674BAA" w:rsidP="00FE50E7"/>
        </w:tc>
      </w:tr>
      <w:tr w:rsidR="00F26349" w:rsidTr="00674BAA">
        <w:tc>
          <w:tcPr>
            <w:tcW w:w="644" w:type="dxa"/>
          </w:tcPr>
          <w:p w:rsidR="00F26349" w:rsidRPr="00F26349" w:rsidRDefault="00F26349" w:rsidP="00FE50E7">
            <w:pPr>
              <w:jc w:val="center"/>
              <w:rPr>
                <w:rFonts w:ascii="Times New Roman" w:hAnsi="Times New Roman"/>
                <w:lang w:val="sr-Cyrl-CS"/>
              </w:rPr>
            </w:pPr>
            <w:r w:rsidRPr="00F26349">
              <w:rPr>
                <w:rFonts w:ascii="Times New Roman" w:hAnsi="Times New Roman"/>
                <w:lang w:val="sr-Cyrl-CS"/>
              </w:rPr>
              <w:t>4.3</w:t>
            </w:r>
          </w:p>
        </w:tc>
        <w:tc>
          <w:tcPr>
            <w:tcW w:w="3149" w:type="dxa"/>
          </w:tcPr>
          <w:p w:rsidR="00385520" w:rsidRPr="00385520" w:rsidRDefault="00385520" w:rsidP="00385520">
            <w:pPr>
              <w:rPr>
                <w:rFonts w:ascii="Times New Roman" w:hAnsi="Times New Roman"/>
                <w:sz w:val="22"/>
                <w:szCs w:val="22"/>
              </w:rPr>
            </w:pPr>
            <w:r w:rsidRPr="00385520">
              <w:rPr>
                <w:rFonts w:ascii="Times New Roman" w:hAnsi="Times New Roman"/>
                <w:sz w:val="22"/>
                <w:szCs w:val="22"/>
              </w:rPr>
              <w:t>Набавка  материјала  ,  припрема</w:t>
            </w:r>
            <w:r>
              <w:rPr>
                <w:rFonts w:ascii="Times New Roman" w:hAnsi="Times New Roman"/>
                <w:sz w:val="22"/>
                <w:szCs w:val="22"/>
              </w:rPr>
              <w:t xml:space="preserve">, </w:t>
            </w:r>
            <w:r w:rsidRPr="00385520">
              <w:rPr>
                <w:rFonts w:ascii="Times New Roman" w:hAnsi="Times New Roman"/>
                <w:sz w:val="22"/>
                <w:szCs w:val="22"/>
              </w:rPr>
              <w:t xml:space="preserve">крпљење  </w:t>
            </w:r>
            <w:r>
              <w:rPr>
                <w:rFonts w:ascii="Times New Roman" w:hAnsi="Times New Roman"/>
                <w:sz w:val="22"/>
                <w:szCs w:val="22"/>
              </w:rPr>
              <w:t xml:space="preserve">и  малтерсање </w:t>
            </w:r>
            <w:r w:rsidRPr="00385520">
              <w:rPr>
                <w:rFonts w:ascii="Times New Roman" w:hAnsi="Times New Roman"/>
                <w:sz w:val="22"/>
                <w:szCs w:val="22"/>
              </w:rPr>
              <w:t>шлицева  за  електро - инсталације  прод</w:t>
            </w:r>
            <w:r>
              <w:rPr>
                <w:rFonts w:ascii="Times New Roman" w:hAnsi="Times New Roman"/>
                <w:sz w:val="22"/>
                <w:szCs w:val="22"/>
              </w:rPr>
              <w:t xml:space="preserve">ужним   малтером  1 : 2 : 6  </w:t>
            </w:r>
            <w:r w:rsidRPr="00385520">
              <w:rPr>
                <w:rFonts w:ascii="Times New Roman" w:hAnsi="Times New Roman"/>
                <w:sz w:val="22"/>
                <w:szCs w:val="22"/>
              </w:rPr>
              <w:t>са  неопходним предрадњама .</w:t>
            </w:r>
          </w:p>
          <w:p w:rsidR="00F26349" w:rsidRPr="00385520" w:rsidRDefault="00F26349" w:rsidP="00674BAA">
            <w:pPr>
              <w:tabs>
                <w:tab w:val="left" w:pos="1095"/>
              </w:tabs>
              <w:rPr>
                <w:sz w:val="22"/>
                <w:lang w:val="sr-Cyrl-CS"/>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sidRPr="00FF34C3">
              <w:rPr>
                <w:rFonts w:ascii="Times New Roman" w:hAnsi="Times New Roman"/>
                <w:sz w:val="22"/>
                <w:szCs w:val="22"/>
              </w:rPr>
              <w:t>m</w:t>
            </w:r>
            <w:r w:rsidR="00385520">
              <w:rPr>
                <w:rFonts w:ascii="Times New Roman" w:hAnsi="Times New Roman"/>
                <w:sz w:val="22"/>
                <w:szCs w:val="22"/>
                <w:vertAlign w:val="superscript"/>
                <w:lang w:val="sr-Cyrl-CS"/>
              </w:rPr>
              <w:t>.</w:t>
            </w:r>
          </w:p>
        </w:tc>
        <w:tc>
          <w:tcPr>
            <w:tcW w:w="1134" w:type="dxa"/>
            <w:vAlign w:val="center"/>
          </w:tcPr>
          <w:p w:rsidR="00F26349" w:rsidRPr="00385520" w:rsidRDefault="00F26349" w:rsidP="00FE50E7">
            <w:pPr>
              <w:jc w:val="center"/>
              <w:rPr>
                <w:sz w:val="22"/>
                <w:szCs w:val="22"/>
                <w:lang w:val="sr-Cyrl-CS"/>
              </w:rPr>
            </w:pPr>
            <w:r w:rsidRPr="00881711">
              <w:rPr>
                <w:rFonts w:ascii="Times New Roman" w:hAnsi="Times New Roman"/>
                <w:sz w:val="22"/>
                <w:szCs w:val="22"/>
              </w:rPr>
              <w:t>m</w:t>
            </w:r>
          </w:p>
        </w:tc>
        <w:tc>
          <w:tcPr>
            <w:tcW w:w="1275" w:type="dxa"/>
            <w:vAlign w:val="center"/>
          </w:tcPr>
          <w:p w:rsidR="00F26349" w:rsidRPr="00F26349" w:rsidRDefault="00385520" w:rsidP="0013116B">
            <w:pPr>
              <w:jc w:val="center"/>
              <w:rPr>
                <w:rFonts w:ascii="Times New Roman" w:hAnsi="Times New Roman"/>
                <w:sz w:val="22"/>
                <w:szCs w:val="22"/>
                <w:lang w:val="sr-Cyrl-CS"/>
              </w:rPr>
            </w:pPr>
            <w:r>
              <w:rPr>
                <w:rFonts w:ascii="Times New Roman" w:hAnsi="Times New Roman"/>
                <w:sz w:val="22"/>
                <w:szCs w:val="22"/>
                <w:lang w:val="sr-Cyrl-CS"/>
              </w:rPr>
              <w:t xml:space="preserve"> 46</w:t>
            </w:r>
          </w:p>
        </w:tc>
        <w:tc>
          <w:tcPr>
            <w:tcW w:w="1558" w:type="dxa"/>
          </w:tcPr>
          <w:p w:rsidR="00F26349" w:rsidRDefault="00F26349" w:rsidP="00FE50E7"/>
        </w:tc>
        <w:tc>
          <w:tcPr>
            <w:tcW w:w="1846" w:type="dxa"/>
          </w:tcPr>
          <w:p w:rsidR="00F26349" w:rsidRDefault="00F26349" w:rsidP="00FE50E7"/>
        </w:tc>
      </w:tr>
      <w:tr w:rsidR="00F26349" w:rsidTr="00674BAA">
        <w:tc>
          <w:tcPr>
            <w:tcW w:w="644" w:type="dxa"/>
          </w:tcPr>
          <w:p w:rsidR="00F26349" w:rsidRPr="00F26349" w:rsidRDefault="00F26349" w:rsidP="00FE50E7">
            <w:pPr>
              <w:jc w:val="center"/>
              <w:rPr>
                <w:rFonts w:ascii="Times New Roman" w:hAnsi="Times New Roman"/>
                <w:lang w:val="sr-Cyrl-CS"/>
              </w:rPr>
            </w:pPr>
            <w:r w:rsidRPr="00F26349">
              <w:rPr>
                <w:rFonts w:ascii="Times New Roman" w:hAnsi="Times New Roman"/>
                <w:lang w:val="sr-Cyrl-CS"/>
              </w:rPr>
              <w:t>4.4</w:t>
            </w:r>
          </w:p>
        </w:tc>
        <w:tc>
          <w:tcPr>
            <w:tcW w:w="3149" w:type="dxa"/>
          </w:tcPr>
          <w:p w:rsidR="00F26349" w:rsidRPr="006F2B8F" w:rsidRDefault="00385520" w:rsidP="007E7A93">
            <w:pPr>
              <w:rPr>
                <w:rFonts w:ascii="Times New Roman" w:hAnsi="Times New Roman"/>
                <w:sz w:val="22"/>
                <w:szCs w:val="22"/>
                <w:lang w:val="sr-Cyrl-CS"/>
              </w:rPr>
            </w:pPr>
            <w:r w:rsidRPr="00385520">
              <w:rPr>
                <w:rFonts w:ascii="Times New Roman" w:hAnsi="Times New Roman"/>
                <w:sz w:val="22"/>
                <w:szCs w:val="22"/>
              </w:rPr>
              <w:t xml:space="preserve">Набавка  материјала  ,  припрема  и  рабицирање  спољашњих  шпалетни  прозорских  отвора </w:t>
            </w:r>
            <w:r>
              <w:rPr>
                <w:rFonts w:ascii="Times New Roman" w:hAnsi="Times New Roman"/>
                <w:sz w:val="22"/>
                <w:szCs w:val="22"/>
              </w:rPr>
              <w:t xml:space="preserve"> са  којих  је  обијен  малтер, </w:t>
            </w:r>
            <w:r w:rsidRPr="00385520">
              <w:rPr>
                <w:rFonts w:ascii="Times New Roman" w:hAnsi="Times New Roman"/>
                <w:sz w:val="22"/>
                <w:szCs w:val="22"/>
              </w:rPr>
              <w:t xml:space="preserve">премаз  </w:t>
            </w:r>
            <w:r>
              <w:rPr>
                <w:rFonts w:ascii="Times New Roman" w:hAnsi="Times New Roman"/>
                <w:sz w:val="22"/>
                <w:szCs w:val="22"/>
              </w:rPr>
              <w:t>спојница " СН "- везом</w:t>
            </w:r>
            <w:r>
              <w:rPr>
                <w:rFonts w:ascii="Times New Roman" w:hAnsi="Times New Roman"/>
                <w:sz w:val="22"/>
                <w:szCs w:val="22"/>
                <w:lang w:val="sr-Cyrl-CS"/>
              </w:rPr>
              <w:t xml:space="preserve"> </w:t>
            </w:r>
            <w:r w:rsidRPr="00385520">
              <w:rPr>
                <w:rFonts w:ascii="Times New Roman" w:hAnsi="Times New Roman"/>
                <w:sz w:val="22"/>
                <w:szCs w:val="22"/>
              </w:rPr>
              <w:t>и  малтер</w:t>
            </w:r>
            <w:r>
              <w:rPr>
                <w:rFonts w:ascii="Times New Roman" w:hAnsi="Times New Roman"/>
                <w:sz w:val="22"/>
                <w:szCs w:val="22"/>
                <w:lang w:val="sr-Cyrl-CS"/>
              </w:rPr>
              <w:t>и</w:t>
            </w:r>
            <w:r>
              <w:rPr>
                <w:rFonts w:ascii="Times New Roman" w:hAnsi="Times New Roman"/>
                <w:sz w:val="22"/>
                <w:szCs w:val="22"/>
              </w:rPr>
              <w:t xml:space="preserve">сање   цементним   малтером 1 : 3, са </w:t>
            </w:r>
            <w:r w:rsidRPr="00385520">
              <w:rPr>
                <w:rFonts w:ascii="Times New Roman" w:hAnsi="Times New Roman"/>
                <w:sz w:val="22"/>
                <w:szCs w:val="22"/>
              </w:rPr>
              <w:t>неопходним предрадњама .</w:t>
            </w:r>
            <w:r w:rsidR="00F26349" w:rsidRPr="009B09BE">
              <w:rPr>
                <w:rFonts w:ascii="Times New Roman" w:hAnsi="Times New Roman"/>
                <w:sz w:val="22"/>
                <w:szCs w:val="22"/>
              </w:rPr>
              <w:t>Обрачун по</w:t>
            </w:r>
            <w:r w:rsidR="00F26349" w:rsidRPr="00FF34C3">
              <w:rPr>
                <w:rFonts w:ascii="Times New Roman" w:hAnsi="Times New Roman"/>
                <w:sz w:val="22"/>
                <w:szCs w:val="22"/>
                <w:lang w:val="sr-Cyrl-CS"/>
              </w:rPr>
              <w:t xml:space="preserve"> </w:t>
            </w:r>
            <w:r w:rsidR="00F26349" w:rsidRPr="00FF34C3">
              <w:rPr>
                <w:rFonts w:ascii="Times New Roman" w:hAnsi="Times New Roman"/>
                <w:sz w:val="22"/>
                <w:szCs w:val="22"/>
              </w:rPr>
              <w:t>m</w:t>
            </w:r>
            <w:r w:rsidR="006F2B8F">
              <w:rPr>
                <w:rFonts w:ascii="Times New Roman" w:hAnsi="Times New Roman"/>
                <w:sz w:val="22"/>
                <w:szCs w:val="22"/>
                <w:lang w:val="sr-Cyrl-CS"/>
              </w:rPr>
              <w:t>.</w:t>
            </w:r>
          </w:p>
        </w:tc>
        <w:tc>
          <w:tcPr>
            <w:tcW w:w="1134" w:type="dxa"/>
            <w:vAlign w:val="center"/>
          </w:tcPr>
          <w:p w:rsidR="00F26349" w:rsidRPr="0076063E" w:rsidRDefault="00F26349" w:rsidP="00FE50E7">
            <w:pPr>
              <w:jc w:val="center"/>
              <w:rPr>
                <w:b/>
                <w:sz w:val="22"/>
                <w:szCs w:val="22"/>
                <w:lang w:val="sr-Cyrl-CS"/>
              </w:rPr>
            </w:pPr>
            <w:r w:rsidRPr="00881711">
              <w:rPr>
                <w:rFonts w:ascii="Times New Roman" w:hAnsi="Times New Roman"/>
                <w:sz w:val="22"/>
                <w:szCs w:val="22"/>
              </w:rPr>
              <w:t>m</w:t>
            </w:r>
          </w:p>
        </w:tc>
        <w:tc>
          <w:tcPr>
            <w:tcW w:w="1275" w:type="dxa"/>
            <w:vAlign w:val="center"/>
          </w:tcPr>
          <w:p w:rsidR="00F26349" w:rsidRPr="00F26349" w:rsidRDefault="00F26349" w:rsidP="00385520">
            <w:pPr>
              <w:jc w:val="center"/>
              <w:rPr>
                <w:rFonts w:ascii="Times New Roman" w:hAnsi="Times New Roman"/>
                <w:sz w:val="22"/>
                <w:szCs w:val="22"/>
                <w:lang w:val="sr-Cyrl-CS"/>
              </w:rPr>
            </w:pPr>
            <w:r>
              <w:rPr>
                <w:sz w:val="22"/>
                <w:szCs w:val="22"/>
                <w:lang w:val="sr-Cyrl-CS"/>
              </w:rPr>
              <w:t xml:space="preserve"> </w:t>
            </w:r>
            <w:r w:rsidRPr="00F26349">
              <w:rPr>
                <w:rFonts w:ascii="Times New Roman" w:hAnsi="Times New Roman"/>
                <w:sz w:val="22"/>
                <w:szCs w:val="22"/>
                <w:lang w:val="sr-Cyrl-CS"/>
              </w:rPr>
              <w:t>2</w:t>
            </w:r>
            <w:r w:rsidR="00385520">
              <w:rPr>
                <w:rFonts w:ascii="Times New Roman" w:hAnsi="Times New Roman"/>
                <w:sz w:val="22"/>
                <w:szCs w:val="22"/>
                <w:lang w:val="sr-Cyrl-CS"/>
              </w:rPr>
              <w:t>4</w:t>
            </w:r>
          </w:p>
        </w:tc>
        <w:tc>
          <w:tcPr>
            <w:tcW w:w="1558" w:type="dxa"/>
          </w:tcPr>
          <w:p w:rsidR="00F26349" w:rsidRDefault="00F26349" w:rsidP="00FE50E7"/>
        </w:tc>
        <w:tc>
          <w:tcPr>
            <w:tcW w:w="1846" w:type="dxa"/>
          </w:tcPr>
          <w:p w:rsidR="00F26349" w:rsidRDefault="00F26349" w:rsidP="00FE50E7"/>
        </w:tc>
      </w:tr>
      <w:tr w:rsidR="00385520" w:rsidTr="00674BAA">
        <w:tc>
          <w:tcPr>
            <w:tcW w:w="644" w:type="dxa"/>
          </w:tcPr>
          <w:p w:rsidR="00385520" w:rsidRPr="00385520" w:rsidRDefault="00385520" w:rsidP="00FE50E7">
            <w:pPr>
              <w:jc w:val="center"/>
              <w:rPr>
                <w:rFonts w:ascii="Times New Roman" w:hAnsi="Times New Roman"/>
                <w:lang w:val="sr-Cyrl-CS"/>
              </w:rPr>
            </w:pPr>
            <w:r w:rsidRPr="00385520">
              <w:rPr>
                <w:rFonts w:ascii="Times New Roman" w:hAnsi="Times New Roman"/>
                <w:lang w:val="sr-Cyrl-CS"/>
              </w:rPr>
              <w:lastRenderedPageBreak/>
              <w:t>4.5</w:t>
            </w:r>
          </w:p>
        </w:tc>
        <w:tc>
          <w:tcPr>
            <w:tcW w:w="3149" w:type="dxa"/>
          </w:tcPr>
          <w:p w:rsidR="00385520" w:rsidRDefault="00385520" w:rsidP="00385520">
            <w:pPr>
              <w:rPr>
                <w:sz w:val="22"/>
                <w:szCs w:val="22"/>
              </w:rPr>
            </w:pPr>
            <w:r w:rsidRPr="00385520">
              <w:rPr>
                <w:rFonts w:ascii="Times New Roman" w:hAnsi="Times New Roman"/>
                <w:sz w:val="22"/>
                <w:szCs w:val="22"/>
              </w:rPr>
              <w:t xml:space="preserve">Набавка  материјала  ,  припрема  и  рабицирање  унутрашњих  шпалетни  прозорских  отвора </w:t>
            </w:r>
            <w:r>
              <w:rPr>
                <w:rFonts w:ascii="Times New Roman" w:hAnsi="Times New Roman"/>
                <w:sz w:val="22"/>
                <w:szCs w:val="22"/>
              </w:rPr>
              <w:t xml:space="preserve"> са  којих  је  обијен  малтер, </w:t>
            </w:r>
            <w:r w:rsidRPr="00385520">
              <w:rPr>
                <w:rFonts w:ascii="Times New Roman" w:hAnsi="Times New Roman"/>
                <w:sz w:val="22"/>
                <w:szCs w:val="22"/>
              </w:rPr>
              <w:t>премаз  спојница  " СН " - везом   ,  и  малтерсање   п</w:t>
            </w:r>
            <w:r>
              <w:rPr>
                <w:rFonts w:ascii="Times New Roman" w:hAnsi="Times New Roman"/>
                <w:sz w:val="22"/>
                <w:szCs w:val="22"/>
              </w:rPr>
              <w:t xml:space="preserve">родужним   малтером  1 : 2 : </w:t>
            </w:r>
            <w:r>
              <w:rPr>
                <w:rFonts w:ascii="Times New Roman" w:hAnsi="Times New Roman"/>
                <w:sz w:val="22"/>
                <w:szCs w:val="22"/>
                <w:lang w:val="sr-Cyrl-CS"/>
              </w:rPr>
              <w:t>6</w:t>
            </w:r>
            <w:r>
              <w:rPr>
                <w:rFonts w:ascii="Times New Roman" w:hAnsi="Times New Roman"/>
                <w:sz w:val="22"/>
                <w:szCs w:val="22"/>
              </w:rPr>
              <w:t xml:space="preserve">, </w:t>
            </w:r>
            <w:r w:rsidRPr="00385520">
              <w:rPr>
                <w:rFonts w:ascii="Times New Roman" w:hAnsi="Times New Roman"/>
                <w:sz w:val="22"/>
                <w:szCs w:val="22"/>
              </w:rPr>
              <w:t>са  неопходним предрадњама</w:t>
            </w:r>
            <w:r>
              <w:rPr>
                <w:sz w:val="22"/>
                <w:szCs w:val="22"/>
              </w:rPr>
              <w:t>.</w:t>
            </w:r>
          </w:p>
          <w:p w:rsidR="00385520" w:rsidRPr="00385520" w:rsidRDefault="00385520" w:rsidP="00385520">
            <w:pPr>
              <w:rPr>
                <w:sz w:val="22"/>
                <w:szCs w:val="22"/>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sidRPr="00FF34C3">
              <w:rPr>
                <w:rFonts w:ascii="Times New Roman" w:hAnsi="Times New Roman"/>
                <w:sz w:val="22"/>
                <w:szCs w:val="22"/>
              </w:rPr>
              <w:t>m</w:t>
            </w:r>
          </w:p>
        </w:tc>
        <w:tc>
          <w:tcPr>
            <w:tcW w:w="1134" w:type="dxa"/>
            <w:vAlign w:val="center"/>
          </w:tcPr>
          <w:p w:rsidR="00385520" w:rsidRPr="00881711" w:rsidRDefault="0076063E" w:rsidP="00FE50E7">
            <w:pPr>
              <w:jc w:val="center"/>
              <w:rPr>
                <w:sz w:val="22"/>
                <w:szCs w:val="22"/>
              </w:rPr>
            </w:pPr>
            <w:r w:rsidRPr="00881711">
              <w:rPr>
                <w:rFonts w:ascii="Times New Roman" w:hAnsi="Times New Roman"/>
                <w:sz w:val="22"/>
                <w:szCs w:val="22"/>
              </w:rPr>
              <w:t>m</w:t>
            </w:r>
          </w:p>
        </w:tc>
        <w:tc>
          <w:tcPr>
            <w:tcW w:w="1275" w:type="dxa"/>
            <w:vAlign w:val="center"/>
          </w:tcPr>
          <w:p w:rsidR="00385520" w:rsidRDefault="0076063E" w:rsidP="00385520">
            <w:pPr>
              <w:jc w:val="center"/>
              <w:rPr>
                <w:sz w:val="22"/>
                <w:szCs w:val="22"/>
                <w:lang w:val="sr-Cyrl-CS"/>
              </w:rPr>
            </w:pPr>
            <w:r w:rsidRPr="00F26349">
              <w:rPr>
                <w:rFonts w:ascii="Times New Roman" w:hAnsi="Times New Roman"/>
                <w:sz w:val="22"/>
                <w:szCs w:val="22"/>
                <w:lang w:val="sr-Cyrl-CS"/>
              </w:rPr>
              <w:t>2</w:t>
            </w:r>
            <w:r>
              <w:rPr>
                <w:rFonts w:ascii="Times New Roman" w:hAnsi="Times New Roman"/>
                <w:sz w:val="22"/>
                <w:szCs w:val="22"/>
                <w:lang w:val="sr-Cyrl-CS"/>
              </w:rPr>
              <w:t>4</w:t>
            </w:r>
          </w:p>
        </w:tc>
        <w:tc>
          <w:tcPr>
            <w:tcW w:w="1558" w:type="dxa"/>
          </w:tcPr>
          <w:p w:rsidR="00385520" w:rsidRDefault="00385520" w:rsidP="00FE50E7"/>
        </w:tc>
        <w:tc>
          <w:tcPr>
            <w:tcW w:w="1846" w:type="dxa"/>
          </w:tcPr>
          <w:p w:rsidR="00385520" w:rsidRDefault="00385520" w:rsidP="00FE50E7"/>
        </w:tc>
      </w:tr>
      <w:tr w:rsidR="00385520" w:rsidTr="00674BAA">
        <w:tc>
          <w:tcPr>
            <w:tcW w:w="644" w:type="dxa"/>
          </w:tcPr>
          <w:p w:rsidR="00385520" w:rsidRPr="00385520" w:rsidRDefault="00385520" w:rsidP="00FE50E7">
            <w:pPr>
              <w:jc w:val="center"/>
              <w:rPr>
                <w:rFonts w:ascii="Times New Roman" w:hAnsi="Times New Roman"/>
                <w:lang w:val="sr-Cyrl-CS"/>
              </w:rPr>
            </w:pPr>
            <w:r w:rsidRPr="00385520">
              <w:rPr>
                <w:rFonts w:ascii="Times New Roman" w:hAnsi="Times New Roman"/>
                <w:lang w:val="sr-Cyrl-CS"/>
              </w:rPr>
              <w:t>4.6</w:t>
            </w:r>
          </w:p>
        </w:tc>
        <w:tc>
          <w:tcPr>
            <w:tcW w:w="3149" w:type="dxa"/>
          </w:tcPr>
          <w:p w:rsidR="0076063E" w:rsidRPr="0076063E" w:rsidRDefault="0076063E" w:rsidP="0076063E">
            <w:pPr>
              <w:rPr>
                <w:sz w:val="22"/>
                <w:szCs w:val="22"/>
                <w:lang w:val="sr-Cyrl-CS"/>
              </w:rPr>
            </w:pPr>
            <w:r w:rsidRPr="0076063E">
              <w:rPr>
                <w:rFonts w:ascii="Times New Roman" w:hAnsi="Times New Roman"/>
                <w:sz w:val="22"/>
                <w:szCs w:val="22"/>
              </w:rPr>
              <w:t>Набавка  материјала  ,  припрема  и  рабицирање  санир</w:t>
            </w:r>
            <w:r>
              <w:rPr>
                <w:rFonts w:ascii="Times New Roman" w:hAnsi="Times New Roman"/>
                <w:sz w:val="22"/>
                <w:szCs w:val="22"/>
                <w:lang w:val="sr-Cyrl-CS"/>
              </w:rPr>
              <w:t>а</w:t>
            </w:r>
            <w:r w:rsidRPr="0076063E">
              <w:rPr>
                <w:rFonts w:ascii="Times New Roman" w:hAnsi="Times New Roman"/>
                <w:sz w:val="22"/>
                <w:szCs w:val="22"/>
              </w:rPr>
              <w:t>них  зи</w:t>
            </w:r>
            <w:r>
              <w:rPr>
                <w:rFonts w:ascii="Times New Roman" w:hAnsi="Times New Roman"/>
                <w:sz w:val="22"/>
                <w:szCs w:val="22"/>
              </w:rPr>
              <w:t xml:space="preserve">дних  површина  са  пукотинама  </w:t>
            </w:r>
            <w:r w:rsidRPr="0076063E">
              <w:rPr>
                <w:rFonts w:ascii="Times New Roman" w:hAnsi="Times New Roman"/>
                <w:sz w:val="22"/>
                <w:szCs w:val="22"/>
              </w:rPr>
              <w:t>пр</w:t>
            </w:r>
            <w:r>
              <w:rPr>
                <w:rFonts w:ascii="Times New Roman" w:hAnsi="Times New Roman"/>
                <w:sz w:val="22"/>
                <w:szCs w:val="22"/>
              </w:rPr>
              <w:t xml:space="preserve">емаз  спојница  " СН " - везом </w:t>
            </w:r>
            <w:r w:rsidRPr="0076063E">
              <w:rPr>
                <w:rFonts w:ascii="Times New Roman" w:hAnsi="Times New Roman"/>
                <w:sz w:val="22"/>
                <w:szCs w:val="22"/>
              </w:rPr>
              <w:t>и  малтер</w:t>
            </w:r>
            <w:r>
              <w:rPr>
                <w:rFonts w:ascii="Times New Roman" w:hAnsi="Times New Roman"/>
                <w:sz w:val="22"/>
                <w:szCs w:val="22"/>
                <w:lang w:val="sr-Cyrl-CS"/>
              </w:rPr>
              <w:t>и</w:t>
            </w:r>
            <w:r w:rsidRPr="0076063E">
              <w:rPr>
                <w:rFonts w:ascii="Times New Roman" w:hAnsi="Times New Roman"/>
                <w:sz w:val="22"/>
                <w:szCs w:val="22"/>
              </w:rPr>
              <w:t>сање   про</w:t>
            </w:r>
            <w:r>
              <w:rPr>
                <w:rFonts w:ascii="Times New Roman" w:hAnsi="Times New Roman"/>
                <w:sz w:val="22"/>
                <w:szCs w:val="22"/>
              </w:rPr>
              <w:t>дужним   малтером  1 : 2 : 6</w:t>
            </w:r>
            <w:r w:rsidRPr="0076063E">
              <w:rPr>
                <w:rFonts w:ascii="Times New Roman" w:hAnsi="Times New Roman"/>
                <w:sz w:val="22"/>
                <w:szCs w:val="22"/>
              </w:rPr>
              <w:t xml:space="preserve"> са  неопходним предрадњама</w:t>
            </w:r>
            <w:r>
              <w:rPr>
                <w:sz w:val="22"/>
                <w:szCs w:val="22"/>
                <w:lang w:val="sr-Cyrl-CS"/>
              </w:rPr>
              <w:t>.</w:t>
            </w:r>
          </w:p>
          <w:p w:rsidR="00385520" w:rsidRPr="00385520" w:rsidRDefault="0076063E" w:rsidP="00385520">
            <w:pPr>
              <w:rPr>
                <w:sz w:val="22"/>
                <w:szCs w:val="22"/>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sidRPr="00FF34C3">
              <w:rPr>
                <w:rFonts w:ascii="Times New Roman" w:hAnsi="Times New Roman"/>
                <w:sz w:val="22"/>
                <w:szCs w:val="22"/>
              </w:rPr>
              <w:t>m</w:t>
            </w:r>
            <w:r w:rsidRPr="00FF34C3">
              <w:rPr>
                <w:rFonts w:ascii="Times New Roman" w:hAnsi="Times New Roman"/>
                <w:sz w:val="22"/>
                <w:szCs w:val="22"/>
                <w:vertAlign w:val="superscript"/>
              </w:rPr>
              <w:t>2</w:t>
            </w:r>
          </w:p>
        </w:tc>
        <w:tc>
          <w:tcPr>
            <w:tcW w:w="1134" w:type="dxa"/>
            <w:vAlign w:val="center"/>
          </w:tcPr>
          <w:p w:rsidR="00385520" w:rsidRPr="00881711" w:rsidRDefault="0076063E" w:rsidP="00FE50E7">
            <w:pPr>
              <w:jc w:val="center"/>
              <w:rPr>
                <w:sz w:val="22"/>
                <w:szCs w:val="22"/>
              </w:rPr>
            </w:pPr>
            <w:r w:rsidRPr="00881711">
              <w:rPr>
                <w:rFonts w:ascii="Times New Roman" w:hAnsi="Times New Roman"/>
                <w:sz w:val="22"/>
                <w:szCs w:val="22"/>
              </w:rPr>
              <w:t>m</w:t>
            </w:r>
            <w:r w:rsidRPr="00881711">
              <w:rPr>
                <w:rFonts w:ascii="Times New Roman" w:hAnsi="Times New Roman"/>
                <w:sz w:val="22"/>
                <w:szCs w:val="22"/>
                <w:vertAlign w:val="superscript"/>
              </w:rPr>
              <w:t>2</w:t>
            </w:r>
          </w:p>
        </w:tc>
        <w:tc>
          <w:tcPr>
            <w:tcW w:w="1275" w:type="dxa"/>
            <w:vAlign w:val="center"/>
          </w:tcPr>
          <w:p w:rsidR="00385520" w:rsidRPr="0076063E" w:rsidRDefault="0076063E" w:rsidP="00385520">
            <w:pPr>
              <w:jc w:val="center"/>
              <w:rPr>
                <w:rFonts w:ascii="Times New Roman" w:hAnsi="Times New Roman"/>
                <w:sz w:val="22"/>
                <w:szCs w:val="22"/>
                <w:lang w:val="sr-Cyrl-CS"/>
              </w:rPr>
            </w:pPr>
            <w:r w:rsidRPr="0076063E">
              <w:rPr>
                <w:rFonts w:ascii="Times New Roman" w:hAnsi="Times New Roman"/>
                <w:sz w:val="22"/>
                <w:szCs w:val="22"/>
                <w:lang w:val="sr-Cyrl-CS"/>
              </w:rPr>
              <w:t>10</w:t>
            </w:r>
          </w:p>
        </w:tc>
        <w:tc>
          <w:tcPr>
            <w:tcW w:w="1558" w:type="dxa"/>
          </w:tcPr>
          <w:p w:rsidR="00385520" w:rsidRDefault="00385520" w:rsidP="00FE50E7"/>
        </w:tc>
        <w:tc>
          <w:tcPr>
            <w:tcW w:w="1846" w:type="dxa"/>
          </w:tcPr>
          <w:p w:rsidR="00385520" w:rsidRDefault="00385520" w:rsidP="00FE50E7"/>
        </w:tc>
      </w:tr>
      <w:tr w:rsidR="0013116B" w:rsidRPr="00254A3F" w:rsidTr="00674BAA">
        <w:tc>
          <w:tcPr>
            <w:tcW w:w="9606" w:type="dxa"/>
            <w:gridSpan w:val="6"/>
          </w:tcPr>
          <w:p w:rsidR="0013116B" w:rsidRPr="001C6E2D" w:rsidRDefault="0013116B" w:rsidP="00385520">
            <w:pPr>
              <w:spacing w:before="120" w:after="120"/>
              <w:rPr>
                <w:rFonts w:ascii="Times New Roman" w:hAnsi="Times New Roman"/>
                <w:b/>
              </w:rPr>
            </w:pPr>
            <w:r>
              <w:rPr>
                <w:rFonts w:ascii="Times New Roman" w:hAnsi="Times New Roman"/>
                <w:b/>
              </w:rPr>
              <w:t xml:space="preserve">УКУПНО </w:t>
            </w:r>
            <w:r w:rsidR="00385520">
              <w:rPr>
                <w:rFonts w:ascii="Times New Roman" w:hAnsi="Times New Roman"/>
                <w:b/>
                <w:lang w:val="sr-Cyrl-CS"/>
              </w:rPr>
              <w:t>ГРАЂЕВИНСКИ</w:t>
            </w:r>
            <w:r w:rsidR="00F26349">
              <w:rPr>
                <w:rFonts w:ascii="Times New Roman" w:hAnsi="Times New Roman"/>
                <w:b/>
                <w:lang w:val="sr-Cyrl-CS"/>
              </w:rPr>
              <w:t xml:space="preserve"> </w:t>
            </w:r>
            <w:r w:rsidR="00F26349">
              <w:rPr>
                <w:rFonts w:ascii="Times New Roman" w:hAnsi="Times New Roman"/>
                <w:b/>
              </w:rPr>
              <w:t xml:space="preserve"> </w:t>
            </w:r>
            <w:r w:rsidRPr="001C6E2D">
              <w:rPr>
                <w:rFonts w:ascii="Times New Roman" w:hAnsi="Times New Roman"/>
                <w:b/>
              </w:rPr>
              <w:t>РАДОВИ</w:t>
            </w:r>
          </w:p>
        </w:tc>
      </w:tr>
    </w:tbl>
    <w:p w:rsidR="0013116B" w:rsidRDefault="0013116B" w:rsidP="00881711">
      <w:pPr>
        <w:pStyle w:val="Default"/>
        <w:rPr>
          <w:lang w:val="sr-Cyrl-CS"/>
        </w:rPr>
      </w:pPr>
      <w:r>
        <w:rPr>
          <w:lang w:val="sr-Cyrl-CS"/>
        </w:rPr>
        <w:t xml:space="preserve">                                                        </w:t>
      </w:r>
    </w:p>
    <w:tbl>
      <w:tblPr>
        <w:tblStyle w:val="TableGrid"/>
        <w:tblW w:w="9606" w:type="dxa"/>
        <w:tblLayout w:type="fixed"/>
        <w:tblLook w:val="04A0"/>
      </w:tblPr>
      <w:tblGrid>
        <w:gridCol w:w="644"/>
        <w:gridCol w:w="3149"/>
        <w:gridCol w:w="1134"/>
        <w:gridCol w:w="1275"/>
        <w:gridCol w:w="1558"/>
        <w:gridCol w:w="1846"/>
      </w:tblGrid>
      <w:tr w:rsidR="0076063E" w:rsidTr="00216BBA">
        <w:trPr>
          <w:trHeight w:val="270"/>
        </w:trPr>
        <w:tc>
          <w:tcPr>
            <w:tcW w:w="9606" w:type="dxa"/>
            <w:gridSpan w:val="6"/>
          </w:tcPr>
          <w:p w:rsidR="0076063E" w:rsidRPr="00FF34C3" w:rsidRDefault="0076063E" w:rsidP="0076063E">
            <w:pPr>
              <w:spacing w:before="120" w:after="120"/>
              <w:rPr>
                <w:rFonts w:ascii="Times New Roman" w:hAnsi="Times New Roman"/>
                <w:b/>
                <w:lang w:val="sr-Cyrl-CS"/>
              </w:rPr>
            </w:pPr>
            <w:r>
              <w:rPr>
                <w:rFonts w:ascii="Times New Roman" w:hAnsi="Times New Roman"/>
                <w:b/>
                <w:lang w:val="sr-Cyrl-CS"/>
              </w:rPr>
              <w:t>5</w:t>
            </w:r>
            <w:r w:rsidRPr="001C6E2D">
              <w:rPr>
                <w:rFonts w:ascii="Times New Roman" w:hAnsi="Times New Roman"/>
                <w:b/>
              </w:rPr>
              <w:t>.0</w:t>
            </w:r>
            <w:r>
              <w:rPr>
                <w:rFonts w:ascii="Times New Roman" w:hAnsi="Times New Roman"/>
                <w:b/>
              </w:rPr>
              <w:t xml:space="preserve">  </w:t>
            </w:r>
            <w:r w:rsidRPr="001C6E2D">
              <w:rPr>
                <w:rFonts w:ascii="Times New Roman" w:hAnsi="Times New Roman"/>
                <w:b/>
              </w:rPr>
              <w:t xml:space="preserve"> </w:t>
            </w:r>
            <w:r>
              <w:rPr>
                <w:rFonts w:ascii="Times New Roman" w:hAnsi="Times New Roman"/>
                <w:b/>
                <w:lang w:val="sr-Cyrl-CS"/>
              </w:rPr>
              <w:t>ПОЛИРАЊЕ ПОДА ОД ЛИВЕНОГ ТЕРАЦА</w:t>
            </w:r>
          </w:p>
        </w:tc>
      </w:tr>
      <w:tr w:rsidR="0076063E" w:rsidTr="00216BBA">
        <w:tc>
          <w:tcPr>
            <w:tcW w:w="644" w:type="dxa"/>
          </w:tcPr>
          <w:p w:rsidR="0076063E" w:rsidRPr="001C6E2D" w:rsidRDefault="0076063E" w:rsidP="00216BBA">
            <w:pPr>
              <w:jc w:val="center"/>
              <w:rPr>
                <w:rFonts w:ascii="Times New Roman" w:hAnsi="Times New Roman"/>
              </w:rPr>
            </w:pPr>
            <w:r>
              <w:rPr>
                <w:rFonts w:ascii="Times New Roman" w:hAnsi="Times New Roman"/>
                <w:lang w:val="sr-Cyrl-CS"/>
              </w:rPr>
              <w:t>5</w:t>
            </w:r>
            <w:r w:rsidRPr="001C6E2D">
              <w:rPr>
                <w:rFonts w:ascii="Times New Roman" w:hAnsi="Times New Roman"/>
              </w:rPr>
              <w:t>.1</w:t>
            </w:r>
          </w:p>
        </w:tc>
        <w:tc>
          <w:tcPr>
            <w:tcW w:w="3149" w:type="dxa"/>
          </w:tcPr>
          <w:p w:rsidR="00210737" w:rsidRPr="00210737" w:rsidRDefault="00210737" w:rsidP="00210737">
            <w:pPr>
              <w:rPr>
                <w:rFonts w:ascii="Times New Roman" w:hAnsi="Times New Roman"/>
                <w:sz w:val="22"/>
                <w:szCs w:val="22"/>
              </w:rPr>
            </w:pPr>
            <w:r w:rsidRPr="00210737">
              <w:rPr>
                <w:rFonts w:ascii="Times New Roman" w:hAnsi="Times New Roman"/>
                <w:sz w:val="22"/>
                <w:szCs w:val="22"/>
              </w:rPr>
              <w:t>Наба</w:t>
            </w:r>
            <w:r>
              <w:rPr>
                <w:rFonts w:ascii="Times New Roman" w:hAnsi="Times New Roman"/>
                <w:sz w:val="22"/>
                <w:szCs w:val="22"/>
              </w:rPr>
              <w:t>вка  материјала  ,  припрема  (</w:t>
            </w:r>
            <w:r w:rsidRPr="00210737">
              <w:rPr>
                <w:rFonts w:ascii="Times New Roman" w:hAnsi="Times New Roman"/>
                <w:sz w:val="22"/>
                <w:szCs w:val="22"/>
              </w:rPr>
              <w:t>крпљење  и  бруш</w:t>
            </w:r>
            <w:r>
              <w:rPr>
                <w:rFonts w:ascii="Times New Roman" w:hAnsi="Times New Roman"/>
                <w:sz w:val="22"/>
                <w:szCs w:val="22"/>
              </w:rPr>
              <w:t>ење  подне  површине  од  ливеног  тераца)</w:t>
            </w:r>
            <w:r w:rsidRPr="00210737">
              <w:rPr>
                <w:rFonts w:ascii="Times New Roman" w:hAnsi="Times New Roman"/>
                <w:sz w:val="22"/>
                <w:szCs w:val="22"/>
              </w:rPr>
              <w:t>,  предполирање  и   полирање  пода  операционе  с</w:t>
            </w:r>
            <w:r w:rsidRPr="00210737">
              <w:rPr>
                <w:rFonts w:ascii="Times New Roman" w:hAnsi="Times New Roman"/>
                <w:sz w:val="22"/>
                <w:szCs w:val="22"/>
                <w:lang w:val="sr-Cyrl-CS"/>
              </w:rPr>
              <w:t>а</w:t>
            </w:r>
            <w:r w:rsidRPr="00210737">
              <w:rPr>
                <w:rFonts w:ascii="Times New Roman" w:hAnsi="Times New Roman"/>
                <w:sz w:val="22"/>
                <w:szCs w:val="22"/>
              </w:rPr>
              <w:t xml:space="preserve">ле  и  </w:t>
            </w:r>
            <w:r>
              <w:rPr>
                <w:rFonts w:ascii="Times New Roman" w:hAnsi="Times New Roman"/>
                <w:sz w:val="22"/>
                <w:szCs w:val="22"/>
                <w:lang w:val="sr-Cyrl-CS"/>
              </w:rPr>
              <w:t>ц</w:t>
            </w:r>
            <w:r w:rsidRPr="00210737">
              <w:rPr>
                <w:rFonts w:ascii="Times New Roman" w:hAnsi="Times New Roman"/>
                <w:sz w:val="22"/>
                <w:szCs w:val="22"/>
              </w:rPr>
              <w:t>окле  .</w:t>
            </w:r>
          </w:p>
          <w:p w:rsidR="0076063E" w:rsidRPr="00EF48BB" w:rsidRDefault="00210737" w:rsidP="00210737">
            <w:pPr>
              <w:rPr>
                <w:rFonts w:ascii="Times New Roman" w:hAnsi="Times New Roman"/>
                <w:sz w:val="22"/>
                <w:szCs w:val="22"/>
                <w:lang w:val="sr-Cyrl-CS"/>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sidRPr="00FF34C3">
              <w:rPr>
                <w:rFonts w:ascii="Times New Roman" w:hAnsi="Times New Roman"/>
                <w:sz w:val="22"/>
                <w:szCs w:val="22"/>
              </w:rPr>
              <w:t>m</w:t>
            </w:r>
            <w:r w:rsidRPr="00FF34C3">
              <w:rPr>
                <w:rFonts w:ascii="Times New Roman" w:hAnsi="Times New Roman"/>
                <w:sz w:val="22"/>
                <w:szCs w:val="22"/>
                <w:vertAlign w:val="superscript"/>
              </w:rPr>
              <w:t>2</w:t>
            </w:r>
          </w:p>
        </w:tc>
        <w:tc>
          <w:tcPr>
            <w:tcW w:w="1134" w:type="dxa"/>
            <w:vAlign w:val="center"/>
          </w:tcPr>
          <w:p w:rsidR="0076063E" w:rsidRDefault="0076063E" w:rsidP="00216BBA">
            <w:pPr>
              <w:jc w:val="center"/>
              <w:rPr>
                <w:rFonts w:ascii="Times New Roman" w:hAnsi="Times New Roman"/>
                <w:lang w:val="sr-Cyrl-CS"/>
              </w:rPr>
            </w:pPr>
          </w:p>
          <w:p w:rsidR="0076063E" w:rsidRPr="00881711" w:rsidRDefault="0076063E" w:rsidP="00216BBA">
            <w:pPr>
              <w:jc w:val="center"/>
              <w:rPr>
                <w:rFonts w:ascii="Times New Roman" w:hAnsi="Times New Roman"/>
              </w:rPr>
            </w:pPr>
            <w:r w:rsidRPr="00881711">
              <w:rPr>
                <w:rFonts w:ascii="Times New Roman" w:hAnsi="Times New Roman"/>
                <w:sz w:val="22"/>
                <w:szCs w:val="22"/>
              </w:rPr>
              <w:t>m</w:t>
            </w:r>
            <w:r w:rsidRPr="00881711">
              <w:rPr>
                <w:rFonts w:ascii="Times New Roman" w:hAnsi="Times New Roman"/>
                <w:sz w:val="22"/>
                <w:szCs w:val="22"/>
                <w:vertAlign w:val="superscript"/>
              </w:rPr>
              <w:t>2</w:t>
            </w:r>
          </w:p>
        </w:tc>
        <w:tc>
          <w:tcPr>
            <w:tcW w:w="1275" w:type="dxa"/>
            <w:vAlign w:val="center"/>
          </w:tcPr>
          <w:p w:rsidR="0076063E" w:rsidRPr="00FF34C3" w:rsidRDefault="0076063E" w:rsidP="00216BBA">
            <w:pPr>
              <w:jc w:val="center"/>
              <w:rPr>
                <w:rFonts w:ascii="Times New Roman" w:hAnsi="Times New Roman"/>
                <w:lang w:val="sr-Cyrl-CS"/>
              </w:rPr>
            </w:pPr>
            <w:r>
              <w:rPr>
                <w:rFonts w:ascii="Times New Roman" w:hAnsi="Times New Roman"/>
                <w:lang w:val="sr-Cyrl-CS"/>
              </w:rPr>
              <w:t xml:space="preserve"> 60</w:t>
            </w:r>
          </w:p>
        </w:tc>
        <w:tc>
          <w:tcPr>
            <w:tcW w:w="1558" w:type="dxa"/>
          </w:tcPr>
          <w:p w:rsidR="0076063E" w:rsidRDefault="0076063E" w:rsidP="00216BBA"/>
        </w:tc>
        <w:tc>
          <w:tcPr>
            <w:tcW w:w="1846" w:type="dxa"/>
          </w:tcPr>
          <w:p w:rsidR="0076063E" w:rsidRDefault="0076063E" w:rsidP="00216BBA"/>
        </w:tc>
      </w:tr>
      <w:tr w:rsidR="0076063E" w:rsidTr="00216BBA">
        <w:tc>
          <w:tcPr>
            <w:tcW w:w="644" w:type="dxa"/>
          </w:tcPr>
          <w:p w:rsidR="0076063E" w:rsidRPr="00FF34C3" w:rsidRDefault="0076063E" w:rsidP="00216BBA">
            <w:pPr>
              <w:jc w:val="center"/>
              <w:rPr>
                <w:rFonts w:ascii="Times New Roman" w:hAnsi="Times New Roman"/>
              </w:rPr>
            </w:pPr>
            <w:r>
              <w:rPr>
                <w:rFonts w:ascii="Times New Roman" w:hAnsi="Times New Roman"/>
                <w:lang w:val="sr-Cyrl-CS"/>
              </w:rPr>
              <w:t>5</w:t>
            </w:r>
            <w:r w:rsidRPr="00FF34C3">
              <w:rPr>
                <w:rFonts w:ascii="Times New Roman" w:hAnsi="Times New Roman"/>
              </w:rPr>
              <w:t>.2</w:t>
            </w:r>
          </w:p>
        </w:tc>
        <w:tc>
          <w:tcPr>
            <w:tcW w:w="3149" w:type="dxa"/>
          </w:tcPr>
          <w:p w:rsidR="00210737" w:rsidRPr="00210737" w:rsidRDefault="00210737" w:rsidP="00210737">
            <w:pPr>
              <w:rPr>
                <w:rFonts w:ascii="Times New Roman" w:hAnsi="Times New Roman"/>
                <w:sz w:val="22"/>
                <w:szCs w:val="22"/>
              </w:rPr>
            </w:pPr>
            <w:r w:rsidRPr="00210737">
              <w:rPr>
                <w:rFonts w:ascii="Times New Roman" w:hAnsi="Times New Roman"/>
                <w:sz w:val="22"/>
                <w:szCs w:val="22"/>
              </w:rPr>
              <w:t>Набавка  материјала</w:t>
            </w:r>
            <w:r>
              <w:rPr>
                <w:rFonts w:ascii="Times New Roman" w:hAnsi="Times New Roman"/>
                <w:sz w:val="22"/>
                <w:szCs w:val="22"/>
              </w:rPr>
              <w:t>,  припрема (крпљење  и  брушење подне површине  од  ливеног тераца )</w:t>
            </w:r>
            <w:r w:rsidRPr="00210737">
              <w:rPr>
                <w:rFonts w:ascii="Times New Roman" w:hAnsi="Times New Roman"/>
                <w:sz w:val="22"/>
                <w:szCs w:val="22"/>
              </w:rPr>
              <w:t xml:space="preserve"> ,  предполирање  </w:t>
            </w:r>
            <w:r>
              <w:rPr>
                <w:rFonts w:ascii="Times New Roman" w:hAnsi="Times New Roman"/>
                <w:sz w:val="22"/>
                <w:szCs w:val="22"/>
              </w:rPr>
              <w:t xml:space="preserve">и   полирање  пода  операционе </w:t>
            </w:r>
            <w:r w:rsidRPr="00210737">
              <w:rPr>
                <w:rFonts w:ascii="Times New Roman" w:hAnsi="Times New Roman"/>
                <w:sz w:val="22"/>
                <w:szCs w:val="22"/>
              </w:rPr>
              <w:t>с</w:t>
            </w:r>
            <w:r>
              <w:rPr>
                <w:rFonts w:ascii="Times New Roman" w:hAnsi="Times New Roman"/>
                <w:sz w:val="22"/>
                <w:szCs w:val="22"/>
                <w:lang w:val="sr-Cyrl-CS"/>
              </w:rPr>
              <w:t>а</w:t>
            </w:r>
            <w:r>
              <w:rPr>
                <w:rFonts w:ascii="Times New Roman" w:hAnsi="Times New Roman"/>
                <w:sz w:val="22"/>
                <w:szCs w:val="22"/>
              </w:rPr>
              <w:t xml:space="preserve">ле  и  </w:t>
            </w:r>
            <w:r>
              <w:rPr>
                <w:rFonts w:ascii="Times New Roman" w:hAnsi="Times New Roman"/>
                <w:sz w:val="22"/>
                <w:szCs w:val="22"/>
                <w:lang w:val="sr-Cyrl-CS"/>
              </w:rPr>
              <w:t>ц</w:t>
            </w:r>
            <w:r w:rsidRPr="00210737">
              <w:rPr>
                <w:rFonts w:ascii="Times New Roman" w:hAnsi="Times New Roman"/>
                <w:sz w:val="22"/>
                <w:szCs w:val="22"/>
              </w:rPr>
              <w:t>окле  .</w:t>
            </w:r>
          </w:p>
          <w:p w:rsidR="0076063E" w:rsidRPr="00EF48BB" w:rsidRDefault="0076063E" w:rsidP="00216BBA">
            <w:pPr>
              <w:spacing w:line="240" w:lineRule="auto"/>
              <w:rPr>
                <w:rFonts w:ascii="Times New Roman" w:hAnsi="Times New Roman"/>
                <w:sz w:val="22"/>
                <w:szCs w:val="22"/>
                <w:lang w:val="sr-Cyrl-CS"/>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sidRPr="00FF34C3">
              <w:rPr>
                <w:rFonts w:ascii="Times New Roman" w:hAnsi="Times New Roman"/>
                <w:sz w:val="22"/>
                <w:szCs w:val="22"/>
              </w:rPr>
              <w:t>m</w:t>
            </w:r>
            <w:r>
              <w:rPr>
                <w:rFonts w:ascii="Times New Roman" w:hAnsi="Times New Roman"/>
                <w:sz w:val="22"/>
                <w:szCs w:val="22"/>
                <w:vertAlign w:val="superscript"/>
                <w:lang w:val="sr-Cyrl-CS"/>
              </w:rPr>
              <w:t>.</w:t>
            </w:r>
          </w:p>
        </w:tc>
        <w:tc>
          <w:tcPr>
            <w:tcW w:w="1134" w:type="dxa"/>
            <w:vAlign w:val="center"/>
          </w:tcPr>
          <w:p w:rsidR="0076063E" w:rsidRDefault="0076063E" w:rsidP="00216BBA">
            <w:pPr>
              <w:jc w:val="center"/>
              <w:rPr>
                <w:rFonts w:ascii="Times New Roman" w:hAnsi="Times New Roman"/>
              </w:rPr>
            </w:pPr>
          </w:p>
          <w:p w:rsidR="0076063E" w:rsidRPr="00EF48BB" w:rsidRDefault="0076063E" w:rsidP="00216BBA">
            <w:pPr>
              <w:jc w:val="center"/>
              <w:rPr>
                <w:rFonts w:ascii="Times New Roman" w:hAnsi="Times New Roman"/>
                <w:vertAlign w:val="superscript"/>
                <w:lang w:val="sr-Cyrl-CS"/>
              </w:rPr>
            </w:pPr>
            <w:r w:rsidRPr="0013116B">
              <w:rPr>
                <w:rFonts w:ascii="Times New Roman" w:hAnsi="Times New Roman"/>
              </w:rPr>
              <w:t>m</w:t>
            </w:r>
          </w:p>
          <w:p w:rsidR="0076063E" w:rsidRPr="00881711" w:rsidRDefault="0076063E" w:rsidP="00216BBA">
            <w:pPr>
              <w:jc w:val="center"/>
              <w:rPr>
                <w:rFonts w:ascii="Times New Roman" w:hAnsi="Times New Roman"/>
              </w:rPr>
            </w:pPr>
          </w:p>
        </w:tc>
        <w:tc>
          <w:tcPr>
            <w:tcW w:w="1275" w:type="dxa"/>
            <w:vAlign w:val="center"/>
          </w:tcPr>
          <w:p w:rsidR="0076063E" w:rsidRPr="00EF48BB" w:rsidRDefault="0076063E" w:rsidP="00210737">
            <w:pPr>
              <w:jc w:val="center"/>
              <w:rPr>
                <w:rFonts w:ascii="Times New Roman" w:hAnsi="Times New Roman"/>
                <w:lang w:val="sr-Cyrl-CS"/>
              </w:rPr>
            </w:pPr>
            <w:r>
              <w:rPr>
                <w:rFonts w:ascii="Times New Roman" w:hAnsi="Times New Roman"/>
                <w:lang w:val="sr-Cyrl-CS"/>
              </w:rPr>
              <w:t xml:space="preserve"> </w:t>
            </w:r>
            <w:r w:rsidR="00210737">
              <w:rPr>
                <w:rFonts w:ascii="Times New Roman" w:hAnsi="Times New Roman"/>
                <w:lang w:val="sr-Cyrl-CS"/>
              </w:rPr>
              <w:t>52</w:t>
            </w:r>
          </w:p>
        </w:tc>
        <w:tc>
          <w:tcPr>
            <w:tcW w:w="1558" w:type="dxa"/>
          </w:tcPr>
          <w:p w:rsidR="0076063E" w:rsidRDefault="0076063E" w:rsidP="00216BBA"/>
        </w:tc>
        <w:tc>
          <w:tcPr>
            <w:tcW w:w="1846" w:type="dxa"/>
          </w:tcPr>
          <w:p w:rsidR="0076063E" w:rsidRDefault="0076063E" w:rsidP="00216BBA"/>
        </w:tc>
      </w:tr>
      <w:tr w:rsidR="0076063E" w:rsidRPr="00254A3F" w:rsidTr="00216BBA">
        <w:tc>
          <w:tcPr>
            <w:tcW w:w="9606" w:type="dxa"/>
            <w:gridSpan w:val="6"/>
          </w:tcPr>
          <w:p w:rsidR="0076063E" w:rsidRPr="003E3758" w:rsidRDefault="0076063E" w:rsidP="0076063E">
            <w:pPr>
              <w:spacing w:before="120" w:after="120"/>
              <w:rPr>
                <w:rFonts w:ascii="Times New Roman" w:hAnsi="Times New Roman"/>
                <w:b/>
              </w:rPr>
            </w:pPr>
            <w:r>
              <w:rPr>
                <w:rFonts w:ascii="Times New Roman" w:hAnsi="Times New Roman"/>
                <w:b/>
              </w:rPr>
              <w:t xml:space="preserve">УКУПНО </w:t>
            </w:r>
            <w:r>
              <w:rPr>
                <w:rFonts w:ascii="Times New Roman" w:hAnsi="Times New Roman"/>
                <w:b/>
                <w:lang w:val="sr-Cyrl-CS"/>
              </w:rPr>
              <w:t>ПОЛИРАЊЕ ПОДА ОД ЛИВЕНОГ ТЕРАЦА</w:t>
            </w:r>
          </w:p>
        </w:tc>
      </w:tr>
    </w:tbl>
    <w:p w:rsidR="0076063E" w:rsidRPr="00FF34C3" w:rsidRDefault="000D4FEE" w:rsidP="0076063E">
      <w:pPr>
        <w:pStyle w:val="Default"/>
        <w:rPr>
          <w:lang w:val="sr-Latn-CS"/>
        </w:rPr>
      </w:pPr>
      <w:r>
        <w:rPr>
          <w:lang w:val="sr-Cyrl-CS"/>
        </w:rPr>
        <w:t xml:space="preserve">             </w:t>
      </w:r>
      <w:r w:rsidR="0076063E">
        <w:rPr>
          <w:lang w:val="sr-Cyrl-CS"/>
        </w:rPr>
        <w:t xml:space="preserve">      </w:t>
      </w:r>
    </w:p>
    <w:tbl>
      <w:tblPr>
        <w:tblStyle w:val="TableGrid"/>
        <w:tblW w:w="9606" w:type="dxa"/>
        <w:tblLayout w:type="fixed"/>
        <w:tblLook w:val="04A0"/>
      </w:tblPr>
      <w:tblGrid>
        <w:gridCol w:w="644"/>
        <w:gridCol w:w="3149"/>
        <w:gridCol w:w="1134"/>
        <w:gridCol w:w="1275"/>
        <w:gridCol w:w="1558"/>
        <w:gridCol w:w="1846"/>
      </w:tblGrid>
      <w:tr w:rsidR="00210737" w:rsidTr="00216BBA">
        <w:trPr>
          <w:trHeight w:val="270"/>
        </w:trPr>
        <w:tc>
          <w:tcPr>
            <w:tcW w:w="9606" w:type="dxa"/>
            <w:gridSpan w:val="6"/>
          </w:tcPr>
          <w:p w:rsidR="00210737" w:rsidRPr="00FF34C3" w:rsidRDefault="00210737" w:rsidP="00210737">
            <w:pPr>
              <w:spacing w:before="120" w:after="120"/>
              <w:rPr>
                <w:rFonts w:ascii="Times New Roman" w:hAnsi="Times New Roman"/>
                <w:b/>
                <w:lang w:val="sr-Cyrl-CS"/>
              </w:rPr>
            </w:pPr>
            <w:r>
              <w:rPr>
                <w:rFonts w:ascii="Times New Roman" w:hAnsi="Times New Roman"/>
                <w:b/>
                <w:lang w:val="sr-Cyrl-CS"/>
              </w:rPr>
              <w:t>6</w:t>
            </w:r>
            <w:r w:rsidRPr="001C6E2D">
              <w:rPr>
                <w:rFonts w:ascii="Times New Roman" w:hAnsi="Times New Roman"/>
                <w:b/>
              </w:rPr>
              <w:t>.0</w:t>
            </w:r>
            <w:r>
              <w:rPr>
                <w:rFonts w:ascii="Times New Roman" w:hAnsi="Times New Roman"/>
                <w:b/>
              </w:rPr>
              <w:t xml:space="preserve">  </w:t>
            </w:r>
            <w:r w:rsidRPr="001C6E2D">
              <w:rPr>
                <w:rFonts w:ascii="Times New Roman" w:hAnsi="Times New Roman"/>
                <w:b/>
              </w:rPr>
              <w:t xml:space="preserve"> </w:t>
            </w:r>
            <w:r>
              <w:rPr>
                <w:rFonts w:ascii="Times New Roman" w:hAnsi="Times New Roman"/>
                <w:b/>
                <w:lang w:val="sr-Cyrl-CS"/>
              </w:rPr>
              <w:t>РАДОВИ НА ПВЦ СТОЛАРИЈИ</w:t>
            </w:r>
          </w:p>
        </w:tc>
      </w:tr>
      <w:tr w:rsidR="00210737" w:rsidTr="00216BBA">
        <w:tc>
          <w:tcPr>
            <w:tcW w:w="644" w:type="dxa"/>
          </w:tcPr>
          <w:p w:rsidR="00210737" w:rsidRPr="001C6E2D" w:rsidRDefault="00210737" w:rsidP="00216BBA">
            <w:pPr>
              <w:jc w:val="center"/>
              <w:rPr>
                <w:rFonts w:ascii="Times New Roman" w:hAnsi="Times New Roman"/>
              </w:rPr>
            </w:pPr>
            <w:r>
              <w:rPr>
                <w:rFonts w:ascii="Times New Roman" w:hAnsi="Times New Roman"/>
                <w:lang w:val="sr-Cyrl-CS"/>
              </w:rPr>
              <w:t>6</w:t>
            </w:r>
            <w:r w:rsidRPr="001C6E2D">
              <w:rPr>
                <w:rFonts w:ascii="Times New Roman" w:hAnsi="Times New Roman"/>
              </w:rPr>
              <w:t>.1</w:t>
            </w:r>
          </w:p>
        </w:tc>
        <w:tc>
          <w:tcPr>
            <w:tcW w:w="3149" w:type="dxa"/>
          </w:tcPr>
          <w:p w:rsidR="00210737" w:rsidRPr="000D4FEE" w:rsidRDefault="000D4FEE" w:rsidP="00210737">
            <w:pPr>
              <w:rPr>
                <w:sz w:val="22"/>
                <w:szCs w:val="22"/>
              </w:rPr>
            </w:pPr>
            <w:r w:rsidRPr="000D4FEE">
              <w:rPr>
                <w:rFonts w:ascii="Times New Roman" w:hAnsi="Times New Roman"/>
                <w:sz w:val="22"/>
                <w:szCs w:val="22"/>
              </w:rPr>
              <w:t xml:space="preserve">Набавка  </w:t>
            </w:r>
            <w:r>
              <w:rPr>
                <w:rFonts w:ascii="Times New Roman" w:hAnsi="Times New Roman"/>
                <w:sz w:val="22"/>
                <w:szCs w:val="22"/>
              </w:rPr>
              <w:t xml:space="preserve">материјала,  транспорт </w:t>
            </w:r>
            <w:r w:rsidRPr="000D4FEE">
              <w:rPr>
                <w:rFonts w:ascii="Times New Roman" w:hAnsi="Times New Roman"/>
                <w:sz w:val="22"/>
                <w:szCs w:val="22"/>
              </w:rPr>
              <w:t>,  израда  и  монтаза  д</w:t>
            </w:r>
            <w:r>
              <w:rPr>
                <w:rFonts w:ascii="Times New Roman" w:hAnsi="Times New Roman"/>
                <w:sz w:val="22"/>
                <w:szCs w:val="22"/>
              </w:rPr>
              <w:t xml:space="preserve">вокрилних  врата  димензија  </w:t>
            </w:r>
            <w:r w:rsidRPr="000D4FEE">
              <w:rPr>
                <w:rFonts w:ascii="Times New Roman" w:hAnsi="Times New Roman"/>
                <w:sz w:val="22"/>
                <w:szCs w:val="22"/>
              </w:rPr>
              <w:t>1400 / 2400  мм</w:t>
            </w:r>
            <w:r>
              <w:rPr>
                <w:sz w:val="22"/>
                <w:szCs w:val="22"/>
              </w:rPr>
              <w:t xml:space="preserve"> .</w:t>
            </w:r>
            <w:r>
              <w:rPr>
                <w:sz w:val="22"/>
                <w:szCs w:val="22"/>
                <w:lang w:val="sr-Cyrl-CS"/>
              </w:rPr>
              <w:br/>
            </w:r>
            <w:r w:rsidR="00210737" w:rsidRPr="009B09BE">
              <w:rPr>
                <w:rFonts w:ascii="Times New Roman" w:hAnsi="Times New Roman"/>
                <w:sz w:val="22"/>
                <w:szCs w:val="22"/>
              </w:rPr>
              <w:t>Обрачун по</w:t>
            </w:r>
            <w:r w:rsidR="00210737" w:rsidRPr="00FF34C3">
              <w:rPr>
                <w:rFonts w:ascii="Times New Roman" w:hAnsi="Times New Roman"/>
                <w:sz w:val="22"/>
                <w:szCs w:val="22"/>
                <w:lang w:val="sr-Cyrl-CS"/>
              </w:rPr>
              <w:t xml:space="preserve"> </w:t>
            </w:r>
            <w:r w:rsidR="00210737">
              <w:rPr>
                <w:rFonts w:ascii="Times New Roman" w:hAnsi="Times New Roman"/>
                <w:sz w:val="22"/>
                <w:szCs w:val="22"/>
                <w:lang w:val="sr-Cyrl-CS"/>
              </w:rPr>
              <w:t>комаду.</w:t>
            </w:r>
          </w:p>
        </w:tc>
        <w:tc>
          <w:tcPr>
            <w:tcW w:w="1134" w:type="dxa"/>
            <w:vAlign w:val="center"/>
          </w:tcPr>
          <w:p w:rsidR="00210737" w:rsidRDefault="00210737" w:rsidP="00216BBA">
            <w:pPr>
              <w:jc w:val="center"/>
              <w:rPr>
                <w:rFonts w:ascii="Times New Roman" w:hAnsi="Times New Roman"/>
                <w:lang w:val="sr-Cyrl-CS"/>
              </w:rPr>
            </w:pPr>
          </w:p>
          <w:p w:rsidR="00210737" w:rsidRPr="00210737" w:rsidRDefault="00210737" w:rsidP="00216BBA">
            <w:pPr>
              <w:jc w:val="center"/>
              <w:rPr>
                <w:rFonts w:ascii="Times New Roman" w:hAnsi="Times New Roman"/>
                <w:lang w:val="sr-Cyrl-CS"/>
              </w:rPr>
            </w:pPr>
            <w:r>
              <w:rPr>
                <w:rFonts w:ascii="Times New Roman" w:hAnsi="Times New Roman"/>
                <w:sz w:val="22"/>
                <w:szCs w:val="22"/>
                <w:lang w:val="sr-Cyrl-CS"/>
              </w:rPr>
              <w:t>ком.</w:t>
            </w:r>
          </w:p>
        </w:tc>
        <w:tc>
          <w:tcPr>
            <w:tcW w:w="1275" w:type="dxa"/>
            <w:vAlign w:val="center"/>
          </w:tcPr>
          <w:p w:rsidR="00210737" w:rsidRPr="00FF34C3" w:rsidRDefault="00210737" w:rsidP="00210737">
            <w:pPr>
              <w:jc w:val="center"/>
              <w:rPr>
                <w:rFonts w:ascii="Times New Roman" w:hAnsi="Times New Roman"/>
                <w:lang w:val="sr-Cyrl-CS"/>
              </w:rPr>
            </w:pPr>
            <w:r>
              <w:rPr>
                <w:rFonts w:ascii="Times New Roman" w:hAnsi="Times New Roman"/>
                <w:lang w:val="sr-Cyrl-CS"/>
              </w:rPr>
              <w:t xml:space="preserve">  2</w:t>
            </w:r>
          </w:p>
        </w:tc>
        <w:tc>
          <w:tcPr>
            <w:tcW w:w="1558" w:type="dxa"/>
          </w:tcPr>
          <w:p w:rsidR="00210737" w:rsidRDefault="00210737" w:rsidP="00216BBA"/>
        </w:tc>
        <w:tc>
          <w:tcPr>
            <w:tcW w:w="1846" w:type="dxa"/>
          </w:tcPr>
          <w:p w:rsidR="00210737" w:rsidRDefault="00210737" w:rsidP="00216BBA"/>
        </w:tc>
      </w:tr>
      <w:tr w:rsidR="00210737" w:rsidTr="00216BBA">
        <w:tc>
          <w:tcPr>
            <w:tcW w:w="644" w:type="dxa"/>
          </w:tcPr>
          <w:p w:rsidR="00210737" w:rsidRPr="00FF34C3" w:rsidRDefault="00210737" w:rsidP="00216BBA">
            <w:pPr>
              <w:jc w:val="center"/>
              <w:rPr>
                <w:rFonts w:ascii="Times New Roman" w:hAnsi="Times New Roman"/>
              </w:rPr>
            </w:pPr>
            <w:r>
              <w:rPr>
                <w:rFonts w:ascii="Times New Roman" w:hAnsi="Times New Roman"/>
                <w:lang w:val="sr-Cyrl-CS"/>
              </w:rPr>
              <w:t>6</w:t>
            </w:r>
            <w:r w:rsidRPr="00FF34C3">
              <w:rPr>
                <w:rFonts w:ascii="Times New Roman" w:hAnsi="Times New Roman"/>
              </w:rPr>
              <w:t>.2</w:t>
            </w:r>
          </w:p>
        </w:tc>
        <w:tc>
          <w:tcPr>
            <w:tcW w:w="3149" w:type="dxa"/>
          </w:tcPr>
          <w:p w:rsidR="000D4FEE" w:rsidRPr="000D4FEE" w:rsidRDefault="000D4FEE" w:rsidP="000D4FEE">
            <w:pPr>
              <w:rPr>
                <w:rFonts w:ascii="Times New Roman" w:hAnsi="Times New Roman"/>
                <w:sz w:val="22"/>
                <w:szCs w:val="22"/>
              </w:rPr>
            </w:pPr>
            <w:r w:rsidRPr="000D4FEE">
              <w:rPr>
                <w:rFonts w:ascii="Times New Roman" w:hAnsi="Times New Roman"/>
                <w:sz w:val="22"/>
                <w:szCs w:val="22"/>
              </w:rPr>
              <w:t>Набавка и израда</w:t>
            </w:r>
            <w:r w:rsidR="005E5C4B">
              <w:rPr>
                <w:rFonts w:ascii="Times New Roman" w:hAnsi="Times New Roman"/>
                <w:sz w:val="22"/>
                <w:szCs w:val="22"/>
                <w:lang w:val="sr-Cyrl-CS"/>
              </w:rPr>
              <w:t xml:space="preserve"> ПВЦ</w:t>
            </w:r>
            <w:r w:rsidRPr="000D4FEE">
              <w:rPr>
                <w:rFonts w:ascii="Times New Roman" w:hAnsi="Times New Roman"/>
                <w:sz w:val="22"/>
                <w:szCs w:val="22"/>
              </w:rPr>
              <w:t xml:space="preserve"> фи</w:t>
            </w:r>
            <w:r w:rsidR="005E5C4B">
              <w:rPr>
                <w:rFonts w:ascii="Times New Roman" w:hAnsi="Times New Roman"/>
                <w:sz w:val="22"/>
                <w:szCs w:val="22"/>
                <w:lang w:val="sr-Cyrl-CS"/>
              </w:rPr>
              <w:t>ксног</w:t>
            </w:r>
            <w:r w:rsidRPr="000D4FEE">
              <w:rPr>
                <w:rFonts w:ascii="Times New Roman" w:hAnsi="Times New Roman"/>
                <w:sz w:val="22"/>
                <w:szCs w:val="22"/>
              </w:rPr>
              <w:t xml:space="preserve"> дела 1000/1400</w:t>
            </w:r>
            <w:r w:rsidR="005E5C4B">
              <w:rPr>
                <w:rFonts w:ascii="Times New Roman" w:hAnsi="Times New Roman"/>
                <w:sz w:val="22"/>
                <w:szCs w:val="22"/>
                <w:lang w:val="sr-Cyrl-CS"/>
              </w:rPr>
              <w:t xml:space="preserve"> мм.</w:t>
            </w:r>
            <w:r>
              <w:rPr>
                <w:rFonts w:ascii="Times New Roman" w:hAnsi="Times New Roman"/>
                <w:sz w:val="22"/>
                <w:szCs w:val="22"/>
                <w:lang w:val="sr-Cyrl-CS"/>
              </w:rPr>
              <w:t xml:space="preserve"> </w:t>
            </w: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Pr>
                <w:rFonts w:ascii="Times New Roman" w:hAnsi="Times New Roman"/>
                <w:sz w:val="22"/>
                <w:szCs w:val="22"/>
                <w:lang w:val="sr-Cyrl-CS"/>
              </w:rPr>
              <w:t>комаду.</w:t>
            </w:r>
          </w:p>
          <w:p w:rsidR="00210737" w:rsidRPr="000D4FEE" w:rsidRDefault="00210737" w:rsidP="000D4FEE">
            <w:pPr>
              <w:spacing w:line="240" w:lineRule="auto"/>
              <w:rPr>
                <w:rFonts w:ascii="Times New Roman" w:hAnsi="Times New Roman"/>
                <w:sz w:val="22"/>
                <w:szCs w:val="22"/>
                <w:lang w:val="sr-Cyrl-CS"/>
              </w:rPr>
            </w:pPr>
          </w:p>
        </w:tc>
        <w:tc>
          <w:tcPr>
            <w:tcW w:w="1134" w:type="dxa"/>
            <w:vAlign w:val="center"/>
          </w:tcPr>
          <w:p w:rsidR="00210737" w:rsidRDefault="00210737" w:rsidP="00216BBA">
            <w:pPr>
              <w:jc w:val="center"/>
              <w:rPr>
                <w:rFonts w:ascii="Times New Roman" w:hAnsi="Times New Roman"/>
              </w:rPr>
            </w:pPr>
            <w:r>
              <w:rPr>
                <w:rFonts w:ascii="Times New Roman" w:hAnsi="Times New Roman"/>
                <w:sz w:val="22"/>
                <w:szCs w:val="22"/>
                <w:lang w:val="sr-Cyrl-CS"/>
              </w:rPr>
              <w:t>ком.</w:t>
            </w:r>
          </w:p>
          <w:p w:rsidR="00210737" w:rsidRPr="00881711" w:rsidRDefault="00210737" w:rsidP="00210737">
            <w:pPr>
              <w:jc w:val="center"/>
              <w:rPr>
                <w:rFonts w:ascii="Times New Roman" w:hAnsi="Times New Roman"/>
              </w:rPr>
            </w:pPr>
          </w:p>
        </w:tc>
        <w:tc>
          <w:tcPr>
            <w:tcW w:w="1275" w:type="dxa"/>
            <w:vAlign w:val="center"/>
          </w:tcPr>
          <w:p w:rsidR="00210737" w:rsidRPr="00EF48BB" w:rsidRDefault="00210737" w:rsidP="00210737">
            <w:pPr>
              <w:jc w:val="center"/>
              <w:rPr>
                <w:rFonts w:ascii="Times New Roman" w:hAnsi="Times New Roman"/>
                <w:lang w:val="sr-Cyrl-CS"/>
              </w:rPr>
            </w:pPr>
            <w:r>
              <w:rPr>
                <w:rFonts w:ascii="Times New Roman" w:hAnsi="Times New Roman"/>
                <w:lang w:val="sr-Cyrl-CS"/>
              </w:rPr>
              <w:t xml:space="preserve">  1</w:t>
            </w:r>
          </w:p>
        </w:tc>
        <w:tc>
          <w:tcPr>
            <w:tcW w:w="1558" w:type="dxa"/>
          </w:tcPr>
          <w:p w:rsidR="00210737" w:rsidRDefault="00210737" w:rsidP="00216BBA"/>
        </w:tc>
        <w:tc>
          <w:tcPr>
            <w:tcW w:w="1846" w:type="dxa"/>
          </w:tcPr>
          <w:p w:rsidR="00210737" w:rsidRDefault="00210737" w:rsidP="00216BBA"/>
        </w:tc>
      </w:tr>
      <w:tr w:rsidR="00210737" w:rsidTr="00216BBA">
        <w:tc>
          <w:tcPr>
            <w:tcW w:w="644" w:type="dxa"/>
          </w:tcPr>
          <w:p w:rsidR="00210737" w:rsidRPr="00210737" w:rsidRDefault="00210737" w:rsidP="00216BBA">
            <w:pPr>
              <w:jc w:val="center"/>
              <w:rPr>
                <w:rFonts w:ascii="Times New Roman" w:hAnsi="Times New Roman"/>
                <w:lang w:val="sr-Cyrl-CS"/>
              </w:rPr>
            </w:pPr>
            <w:r w:rsidRPr="00210737">
              <w:rPr>
                <w:rFonts w:ascii="Times New Roman" w:hAnsi="Times New Roman"/>
                <w:lang w:val="sr-Cyrl-CS"/>
              </w:rPr>
              <w:lastRenderedPageBreak/>
              <w:t>6.3</w:t>
            </w:r>
          </w:p>
        </w:tc>
        <w:tc>
          <w:tcPr>
            <w:tcW w:w="3149" w:type="dxa"/>
          </w:tcPr>
          <w:p w:rsidR="000D4FEE" w:rsidRPr="000D4FEE" w:rsidRDefault="000D4FEE" w:rsidP="000D4FEE">
            <w:pPr>
              <w:rPr>
                <w:rFonts w:ascii="Times New Roman" w:hAnsi="Times New Roman"/>
                <w:sz w:val="22"/>
                <w:szCs w:val="22"/>
              </w:rPr>
            </w:pPr>
            <w:proofErr w:type="gramStart"/>
            <w:r w:rsidRPr="000D4FEE">
              <w:rPr>
                <w:rFonts w:ascii="Times New Roman" w:hAnsi="Times New Roman"/>
                <w:sz w:val="22"/>
                <w:szCs w:val="22"/>
              </w:rPr>
              <w:t>Наб</w:t>
            </w:r>
            <w:r>
              <w:rPr>
                <w:rFonts w:ascii="Times New Roman" w:hAnsi="Times New Roman"/>
                <w:sz w:val="22"/>
                <w:szCs w:val="22"/>
              </w:rPr>
              <w:t>авка  материјала</w:t>
            </w:r>
            <w:proofErr w:type="gramEnd"/>
            <w:r>
              <w:rPr>
                <w:rFonts w:ascii="Times New Roman" w:hAnsi="Times New Roman"/>
                <w:sz w:val="22"/>
                <w:szCs w:val="22"/>
              </w:rPr>
              <w:t xml:space="preserve">  ,  транспорт, </w:t>
            </w:r>
            <w:r w:rsidRPr="000D4FEE">
              <w:rPr>
                <w:rFonts w:ascii="Times New Roman" w:hAnsi="Times New Roman"/>
                <w:sz w:val="22"/>
                <w:szCs w:val="22"/>
              </w:rPr>
              <w:t>израда  и  монта</w:t>
            </w:r>
            <w:r>
              <w:rPr>
                <w:rFonts w:ascii="Times New Roman" w:hAnsi="Times New Roman"/>
                <w:sz w:val="22"/>
                <w:szCs w:val="22"/>
                <w:lang w:val="sr-Cyrl-CS"/>
              </w:rPr>
              <w:t>ж</w:t>
            </w:r>
            <w:r>
              <w:rPr>
                <w:rFonts w:ascii="Times New Roman" w:hAnsi="Times New Roman"/>
                <w:sz w:val="22"/>
                <w:szCs w:val="22"/>
              </w:rPr>
              <w:t xml:space="preserve">а  </w:t>
            </w:r>
            <w:r w:rsidR="005E5C4B">
              <w:rPr>
                <w:rFonts w:ascii="Times New Roman" w:hAnsi="Times New Roman"/>
                <w:sz w:val="22"/>
                <w:szCs w:val="22"/>
                <w:lang w:val="sr-Cyrl-CS"/>
              </w:rPr>
              <w:t xml:space="preserve">ПВЦ </w:t>
            </w:r>
            <w:r>
              <w:rPr>
                <w:rFonts w:ascii="Times New Roman" w:hAnsi="Times New Roman"/>
                <w:sz w:val="22"/>
                <w:szCs w:val="22"/>
              </w:rPr>
              <w:t>фи</w:t>
            </w:r>
            <w:r w:rsidR="005E5C4B">
              <w:rPr>
                <w:rFonts w:ascii="Times New Roman" w:hAnsi="Times New Roman"/>
                <w:sz w:val="22"/>
                <w:szCs w:val="22"/>
                <w:lang w:val="sr-Cyrl-CS"/>
              </w:rPr>
              <w:t>кс</w:t>
            </w:r>
            <w:r>
              <w:rPr>
                <w:rFonts w:ascii="Times New Roman" w:hAnsi="Times New Roman"/>
                <w:sz w:val="22"/>
                <w:szCs w:val="22"/>
              </w:rPr>
              <w:t xml:space="preserve"> светларника димензија  </w:t>
            </w:r>
            <w:r w:rsidRPr="000D4FEE">
              <w:rPr>
                <w:rFonts w:ascii="Times New Roman" w:hAnsi="Times New Roman"/>
                <w:sz w:val="22"/>
                <w:szCs w:val="22"/>
              </w:rPr>
              <w:t>1000/1</w:t>
            </w:r>
            <w:r>
              <w:rPr>
                <w:rFonts w:ascii="Times New Roman" w:hAnsi="Times New Roman"/>
                <w:sz w:val="22"/>
                <w:szCs w:val="22"/>
                <w:lang w:val="sr-Cyrl-CS"/>
              </w:rPr>
              <w:t>4</w:t>
            </w:r>
            <w:r w:rsidRPr="000D4FEE">
              <w:rPr>
                <w:rFonts w:ascii="Times New Roman" w:hAnsi="Times New Roman"/>
                <w:sz w:val="22"/>
                <w:szCs w:val="22"/>
              </w:rPr>
              <w:t>00мм .</w:t>
            </w:r>
          </w:p>
          <w:p w:rsidR="00210737" w:rsidRPr="00210737" w:rsidRDefault="000D4FEE" w:rsidP="00216BBA">
            <w:pPr>
              <w:rPr>
                <w:sz w:val="22"/>
                <w:szCs w:val="22"/>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Pr>
                <w:rFonts w:ascii="Times New Roman" w:hAnsi="Times New Roman"/>
                <w:sz w:val="22"/>
                <w:szCs w:val="22"/>
                <w:lang w:val="sr-Cyrl-CS"/>
              </w:rPr>
              <w:t>комаду.</w:t>
            </w:r>
          </w:p>
        </w:tc>
        <w:tc>
          <w:tcPr>
            <w:tcW w:w="1134" w:type="dxa"/>
            <w:vAlign w:val="center"/>
          </w:tcPr>
          <w:p w:rsidR="00210737" w:rsidRDefault="00210737" w:rsidP="00216BBA">
            <w:pPr>
              <w:jc w:val="center"/>
            </w:pPr>
            <w:r>
              <w:rPr>
                <w:rFonts w:ascii="Times New Roman" w:hAnsi="Times New Roman"/>
                <w:sz w:val="22"/>
                <w:szCs w:val="22"/>
                <w:lang w:val="sr-Cyrl-CS"/>
              </w:rPr>
              <w:t>ком.</w:t>
            </w:r>
          </w:p>
        </w:tc>
        <w:tc>
          <w:tcPr>
            <w:tcW w:w="1275" w:type="dxa"/>
            <w:vAlign w:val="center"/>
          </w:tcPr>
          <w:p w:rsidR="00210737" w:rsidRPr="00210737" w:rsidRDefault="00210737" w:rsidP="00216BBA">
            <w:pPr>
              <w:jc w:val="center"/>
              <w:rPr>
                <w:rFonts w:ascii="Times New Roman" w:hAnsi="Times New Roman"/>
                <w:lang w:val="sr-Cyrl-CS"/>
              </w:rPr>
            </w:pPr>
            <w:r w:rsidRPr="00210737">
              <w:rPr>
                <w:rFonts w:ascii="Times New Roman" w:hAnsi="Times New Roman"/>
                <w:lang w:val="sr-Cyrl-CS"/>
              </w:rPr>
              <w:t xml:space="preserve">  2</w:t>
            </w:r>
          </w:p>
        </w:tc>
        <w:tc>
          <w:tcPr>
            <w:tcW w:w="1558" w:type="dxa"/>
          </w:tcPr>
          <w:p w:rsidR="00210737" w:rsidRDefault="00210737" w:rsidP="00216BBA"/>
        </w:tc>
        <w:tc>
          <w:tcPr>
            <w:tcW w:w="1846" w:type="dxa"/>
          </w:tcPr>
          <w:p w:rsidR="00210737" w:rsidRDefault="00210737" w:rsidP="00216BBA"/>
        </w:tc>
      </w:tr>
      <w:tr w:rsidR="00210737" w:rsidTr="00216BBA">
        <w:tc>
          <w:tcPr>
            <w:tcW w:w="644" w:type="dxa"/>
          </w:tcPr>
          <w:p w:rsidR="00210737" w:rsidRPr="00210737" w:rsidRDefault="00210737" w:rsidP="00216BBA">
            <w:pPr>
              <w:jc w:val="center"/>
              <w:rPr>
                <w:rFonts w:ascii="Times New Roman" w:hAnsi="Times New Roman"/>
                <w:lang w:val="sr-Cyrl-CS"/>
              </w:rPr>
            </w:pPr>
            <w:r w:rsidRPr="00210737">
              <w:rPr>
                <w:rFonts w:ascii="Times New Roman" w:hAnsi="Times New Roman"/>
                <w:lang w:val="sr-Cyrl-CS"/>
              </w:rPr>
              <w:t>6.4</w:t>
            </w:r>
          </w:p>
        </w:tc>
        <w:tc>
          <w:tcPr>
            <w:tcW w:w="3149" w:type="dxa"/>
          </w:tcPr>
          <w:p w:rsidR="000D4FEE" w:rsidRPr="000D4FEE" w:rsidRDefault="000D4FEE" w:rsidP="000D4FEE">
            <w:pPr>
              <w:rPr>
                <w:rFonts w:ascii="Times New Roman" w:hAnsi="Times New Roman"/>
                <w:sz w:val="22"/>
                <w:szCs w:val="22"/>
                <w:lang w:val="sr-Cyrl-CS"/>
              </w:rPr>
            </w:pPr>
            <w:r w:rsidRPr="000D4FEE">
              <w:rPr>
                <w:rFonts w:ascii="Times New Roman" w:hAnsi="Times New Roman"/>
                <w:sz w:val="22"/>
                <w:szCs w:val="22"/>
              </w:rPr>
              <w:t xml:space="preserve">Демонтажа постојећих </w:t>
            </w:r>
            <w:r w:rsidR="005E5C4B">
              <w:rPr>
                <w:rFonts w:ascii="Times New Roman" w:hAnsi="Times New Roman"/>
                <w:sz w:val="22"/>
                <w:szCs w:val="22"/>
                <w:lang w:val="sr-Cyrl-CS"/>
              </w:rPr>
              <w:t xml:space="preserve">клизних </w:t>
            </w:r>
            <w:r w:rsidRPr="000D4FEE">
              <w:rPr>
                <w:rFonts w:ascii="Times New Roman" w:hAnsi="Times New Roman"/>
                <w:sz w:val="22"/>
                <w:szCs w:val="22"/>
              </w:rPr>
              <w:t>металних врата димензија 3400/1400</w:t>
            </w:r>
            <w:r>
              <w:rPr>
                <w:rFonts w:ascii="Times New Roman" w:hAnsi="Times New Roman"/>
                <w:sz w:val="22"/>
                <w:szCs w:val="22"/>
                <w:lang w:val="sr-Cyrl-CS"/>
              </w:rPr>
              <w:t>мм.</w:t>
            </w:r>
          </w:p>
          <w:p w:rsidR="00210737" w:rsidRPr="00210737" w:rsidRDefault="000D4FEE" w:rsidP="000D4FEE">
            <w:pPr>
              <w:rPr>
                <w:sz w:val="22"/>
                <w:szCs w:val="22"/>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Pr>
                <w:rFonts w:ascii="Times New Roman" w:hAnsi="Times New Roman"/>
                <w:sz w:val="22"/>
                <w:szCs w:val="22"/>
                <w:lang w:val="sr-Cyrl-CS"/>
              </w:rPr>
              <w:t>комаду.</w:t>
            </w:r>
          </w:p>
        </w:tc>
        <w:tc>
          <w:tcPr>
            <w:tcW w:w="1134" w:type="dxa"/>
            <w:vAlign w:val="center"/>
          </w:tcPr>
          <w:p w:rsidR="00210737" w:rsidRDefault="00210737" w:rsidP="00216BBA">
            <w:pPr>
              <w:jc w:val="center"/>
            </w:pPr>
            <w:r>
              <w:rPr>
                <w:rFonts w:ascii="Times New Roman" w:hAnsi="Times New Roman"/>
                <w:sz w:val="22"/>
                <w:szCs w:val="22"/>
                <w:lang w:val="sr-Cyrl-CS"/>
              </w:rPr>
              <w:t>ком.</w:t>
            </w:r>
          </w:p>
        </w:tc>
        <w:tc>
          <w:tcPr>
            <w:tcW w:w="1275" w:type="dxa"/>
            <w:vAlign w:val="center"/>
          </w:tcPr>
          <w:p w:rsidR="00210737" w:rsidRPr="00210737" w:rsidRDefault="00210737" w:rsidP="00216BBA">
            <w:pPr>
              <w:jc w:val="center"/>
              <w:rPr>
                <w:rFonts w:ascii="Times New Roman" w:hAnsi="Times New Roman"/>
                <w:lang w:val="sr-Cyrl-CS"/>
              </w:rPr>
            </w:pPr>
            <w:r w:rsidRPr="00210737">
              <w:rPr>
                <w:rFonts w:ascii="Times New Roman" w:hAnsi="Times New Roman"/>
                <w:lang w:val="sr-Cyrl-CS"/>
              </w:rPr>
              <w:t xml:space="preserve">  1</w:t>
            </w:r>
          </w:p>
        </w:tc>
        <w:tc>
          <w:tcPr>
            <w:tcW w:w="1558" w:type="dxa"/>
          </w:tcPr>
          <w:p w:rsidR="00210737" w:rsidRDefault="00210737" w:rsidP="00216BBA"/>
        </w:tc>
        <w:tc>
          <w:tcPr>
            <w:tcW w:w="1846" w:type="dxa"/>
          </w:tcPr>
          <w:p w:rsidR="00210737" w:rsidRDefault="00210737" w:rsidP="00216BBA"/>
        </w:tc>
      </w:tr>
      <w:tr w:rsidR="00210737" w:rsidRPr="00254A3F" w:rsidTr="00216BBA">
        <w:tc>
          <w:tcPr>
            <w:tcW w:w="9606" w:type="dxa"/>
            <w:gridSpan w:val="6"/>
          </w:tcPr>
          <w:p w:rsidR="00210737" w:rsidRPr="003E3758" w:rsidRDefault="00210737" w:rsidP="000D4FEE">
            <w:pPr>
              <w:spacing w:before="120" w:after="120"/>
              <w:rPr>
                <w:rFonts w:ascii="Times New Roman" w:hAnsi="Times New Roman"/>
                <w:b/>
              </w:rPr>
            </w:pPr>
            <w:r>
              <w:rPr>
                <w:rFonts w:ascii="Times New Roman" w:hAnsi="Times New Roman"/>
                <w:b/>
              </w:rPr>
              <w:t xml:space="preserve">УКУПНО </w:t>
            </w:r>
            <w:r w:rsidR="000D4FEE">
              <w:rPr>
                <w:rFonts w:ascii="Times New Roman" w:hAnsi="Times New Roman"/>
                <w:b/>
                <w:lang w:val="sr-Cyrl-CS"/>
              </w:rPr>
              <w:t>РАДОВИ НА ПВЦ СТОЛАРИЈИ</w:t>
            </w:r>
          </w:p>
        </w:tc>
      </w:tr>
    </w:tbl>
    <w:p w:rsidR="00210737" w:rsidRPr="00FF34C3" w:rsidRDefault="00210737" w:rsidP="00210737">
      <w:pPr>
        <w:pStyle w:val="Default"/>
        <w:rPr>
          <w:lang w:val="sr-Latn-CS"/>
        </w:rPr>
      </w:pPr>
      <w:r>
        <w:rPr>
          <w:lang w:val="sr-Cyrl-CS"/>
        </w:rPr>
        <w:t xml:space="preserve">                                                       </w:t>
      </w:r>
    </w:p>
    <w:tbl>
      <w:tblPr>
        <w:tblStyle w:val="TableGrid"/>
        <w:tblW w:w="9606" w:type="dxa"/>
        <w:tblLayout w:type="fixed"/>
        <w:tblLook w:val="04A0"/>
      </w:tblPr>
      <w:tblGrid>
        <w:gridCol w:w="644"/>
        <w:gridCol w:w="3149"/>
        <w:gridCol w:w="1134"/>
        <w:gridCol w:w="1275"/>
        <w:gridCol w:w="1558"/>
        <w:gridCol w:w="1846"/>
      </w:tblGrid>
      <w:tr w:rsidR="000D4FEE" w:rsidTr="00216BBA">
        <w:trPr>
          <w:trHeight w:val="270"/>
        </w:trPr>
        <w:tc>
          <w:tcPr>
            <w:tcW w:w="9606" w:type="dxa"/>
            <w:gridSpan w:val="6"/>
          </w:tcPr>
          <w:p w:rsidR="000D4FEE" w:rsidRPr="00FF34C3" w:rsidRDefault="000D4FEE" w:rsidP="000D4FEE">
            <w:pPr>
              <w:spacing w:before="120" w:after="120"/>
              <w:rPr>
                <w:rFonts w:ascii="Times New Roman" w:hAnsi="Times New Roman"/>
                <w:b/>
                <w:lang w:val="sr-Cyrl-CS"/>
              </w:rPr>
            </w:pPr>
            <w:r>
              <w:rPr>
                <w:rFonts w:ascii="Times New Roman" w:hAnsi="Times New Roman"/>
                <w:b/>
                <w:lang w:val="sr-Cyrl-CS"/>
              </w:rPr>
              <w:t>7</w:t>
            </w:r>
            <w:r w:rsidRPr="001C6E2D">
              <w:rPr>
                <w:rFonts w:ascii="Times New Roman" w:hAnsi="Times New Roman"/>
                <w:b/>
              </w:rPr>
              <w:t>.0</w:t>
            </w:r>
            <w:r>
              <w:rPr>
                <w:rFonts w:ascii="Times New Roman" w:hAnsi="Times New Roman"/>
                <w:b/>
              </w:rPr>
              <w:t xml:space="preserve">  </w:t>
            </w:r>
            <w:r w:rsidRPr="001C6E2D">
              <w:rPr>
                <w:rFonts w:ascii="Times New Roman" w:hAnsi="Times New Roman"/>
                <w:b/>
              </w:rPr>
              <w:t xml:space="preserve"> </w:t>
            </w:r>
            <w:r>
              <w:rPr>
                <w:rFonts w:ascii="Times New Roman" w:hAnsi="Times New Roman"/>
                <w:b/>
                <w:lang w:val="sr-Cyrl-CS"/>
              </w:rPr>
              <w:t>МОЛЕРСКО-ФАРБАРСКИ РАДОВИ</w:t>
            </w:r>
          </w:p>
        </w:tc>
      </w:tr>
      <w:tr w:rsidR="000D4FEE" w:rsidTr="00216BBA">
        <w:tc>
          <w:tcPr>
            <w:tcW w:w="644" w:type="dxa"/>
          </w:tcPr>
          <w:p w:rsidR="000D4FEE" w:rsidRPr="001C6E2D" w:rsidRDefault="000D4FEE" w:rsidP="00216BBA">
            <w:pPr>
              <w:jc w:val="center"/>
              <w:rPr>
                <w:rFonts w:ascii="Times New Roman" w:hAnsi="Times New Roman"/>
              </w:rPr>
            </w:pPr>
            <w:r>
              <w:rPr>
                <w:rFonts w:ascii="Times New Roman" w:hAnsi="Times New Roman"/>
                <w:lang w:val="sr-Cyrl-CS"/>
              </w:rPr>
              <w:t>7</w:t>
            </w:r>
            <w:r w:rsidRPr="001C6E2D">
              <w:rPr>
                <w:rFonts w:ascii="Times New Roman" w:hAnsi="Times New Roman"/>
              </w:rPr>
              <w:t>.1</w:t>
            </w:r>
          </w:p>
        </w:tc>
        <w:tc>
          <w:tcPr>
            <w:tcW w:w="3149" w:type="dxa"/>
          </w:tcPr>
          <w:p w:rsidR="000D4FEE" w:rsidRPr="000D4FEE" w:rsidRDefault="005E5C4B" w:rsidP="00216BBA">
            <w:pPr>
              <w:rPr>
                <w:sz w:val="22"/>
                <w:szCs w:val="22"/>
              </w:rPr>
            </w:pPr>
            <w:r w:rsidRPr="005E5C4B">
              <w:rPr>
                <w:rFonts w:ascii="Times New Roman" w:hAnsi="Times New Roman"/>
                <w:sz w:val="22"/>
                <w:szCs w:val="22"/>
              </w:rPr>
              <w:t xml:space="preserve">Стругање старе боје са зидова   </w:t>
            </w:r>
            <w:proofErr w:type="gramStart"/>
            <w:r w:rsidRPr="005E5C4B">
              <w:rPr>
                <w:rFonts w:ascii="Times New Roman" w:hAnsi="Times New Roman"/>
                <w:sz w:val="22"/>
                <w:szCs w:val="22"/>
              </w:rPr>
              <w:t>чишћење  и</w:t>
            </w:r>
            <w:proofErr w:type="gramEnd"/>
            <w:r w:rsidRPr="005E5C4B">
              <w:rPr>
                <w:rFonts w:ascii="Times New Roman" w:hAnsi="Times New Roman"/>
                <w:sz w:val="22"/>
                <w:szCs w:val="22"/>
              </w:rPr>
              <w:t xml:space="preserve">  прање  .</w:t>
            </w:r>
            <w:r w:rsidR="000D4FEE">
              <w:rPr>
                <w:sz w:val="22"/>
                <w:szCs w:val="22"/>
                <w:lang w:val="sr-Cyrl-CS"/>
              </w:rPr>
              <w:br/>
            </w:r>
            <w:r w:rsidR="000D4FEE" w:rsidRPr="009B09BE">
              <w:rPr>
                <w:rFonts w:ascii="Times New Roman" w:hAnsi="Times New Roman"/>
                <w:sz w:val="22"/>
                <w:szCs w:val="22"/>
              </w:rPr>
              <w:t>Обрачун по</w:t>
            </w:r>
            <w:r w:rsidR="000D4FEE" w:rsidRPr="00FF34C3">
              <w:rPr>
                <w:rFonts w:ascii="Times New Roman" w:hAnsi="Times New Roman"/>
                <w:sz w:val="22"/>
                <w:szCs w:val="22"/>
                <w:lang w:val="sr-Cyrl-CS"/>
              </w:rPr>
              <w:t xml:space="preserve"> </w:t>
            </w:r>
            <w:r w:rsidRPr="00881711">
              <w:rPr>
                <w:rFonts w:ascii="Times New Roman" w:hAnsi="Times New Roman"/>
                <w:sz w:val="22"/>
                <w:szCs w:val="22"/>
              </w:rPr>
              <w:t>m</w:t>
            </w:r>
            <w:r w:rsidRPr="00881711">
              <w:rPr>
                <w:rFonts w:ascii="Times New Roman" w:hAnsi="Times New Roman"/>
                <w:sz w:val="22"/>
                <w:szCs w:val="22"/>
                <w:vertAlign w:val="superscript"/>
              </w:rPr>
              <w:t>2</w:t>
            </w:r>
          </w:p>
        </w:tc>
        <w:tc>
          <w:tcPr>
            <w:tcW w:w="1134" w:type="dxa"/>
            <w:vAlign w:val="center"/>
          </w:tcPr>
          <w:p w:rsidR="000D4FEE" w:rsidRDefault="000D4FEE" w:rsidP="00216BBA">
            <w:pPr>
              <w:jc w:val="center"/>
              <w:rPr>
                <w:rFonts w:ascii="Times New Roman" w:hAnsi="Times New Roman"/>
                <w:lang w:val="sr-Cyrl-CS"/>
              </w:rPr>
            </w:pPr>
          </w:p>
          <w:p w:rsidR="000D4FEE" w:rsidRPr="00210737" w:rsidRDefault="005E5C4B" w:rsidP="00216BBA">
            <w:pPr>
              <w:jc w:val="center"/>
              <w:rPr>
                <w:rFonts w:ascii="Times New Roman" w:hAnsi="Times New Roman"/>
                <w:lang w:val="sr-Cyrl-CS"/>
              </w:rPr>
            </w:pPr>
            <w:r w:rsidRPr="00881711">
              <w:rPr>
                <w:rFonts w:ascii="Times New Roman" w:hAnsi="Times New Roman"/>
                <w:sz w:val="22"/>
                <w:szCs w:val="22"/>
              </w:rPr>
              <w:t>m</w:t>
            </w:r>
            <w:r w:rsidRPr="00881711">
              <w:rPr>
                <w:rFonts w:ascii="Times New Roman" w:hAnsi="Times New Roman"/>
                <w:sz w:val="22"/>
                <w:szCs w:val="22"/>
                <w:vertAlign w:val="superscript"/>
              </w:rPr>
              <w:t>2</w:t>
            </w:r>
          </w:p>
        </w:tc>
        <w:tc>
          <w:tcPr>
            <w:tcW w:w="1275" w:type="dxa"/>
            <w:vAlign w:val="center"/>
          </w:tcPr>
          <w:p w:rsidR="000D4FEE" w:rsidRPr="005E5C4B" w:rsidRDefault="000D4FEE" w:rsidP="005E5C4B">
            <w:pPr>
              <w:jc w:val="center"/>
              <w:rPr>
                <w:rFonts w:ascii="Times New Roman" w:hAnsi="Times New Roman"/>
              </w:rPr>
            </w:pPr>
            <w:r>
              <w:rPr>
                <w:rFonts w:ascii="Times New Roman" w:hAnsi="Times New Roman"/>
                <w:lang w:val="sr-Cyrl-CS"/>
              </w:rPr>
              <w:t xml:space="preserve">  </w:t>
            </w:r>
            <w:r w:rsidR="005E5C4B">
              <w:rPr>
                <w:rFonts w:ascii="Times New Roman" w:hAnsi="Times New Roman"/>
              </w:rPr>
              <w:t>128</w:t>
            </w:r>
          </w:p>
        </w:tc>
        <w:tc>
          <w:tcPr>
            <w:tcW w:w="1558" w:type="dxa"/>
          </w:tcPr>
          <w:p w:rsidR="000D4FEE" w:rsidRDefault="000D4FEE" w:rsidP="00216BBA"/>
        </w:tc>
        <w:tc>
          <w:tcPr>
            <w:tcW w:w="1846" w:type="dxa"/>
          </w:tcPr>
          <w:p w:rsidR="000D4FEE" w:rsidRDefault="000D4FEE" w:rsidP="00216BBA"/>
        </w:tc>
      </w:tr>
      <w:tr w:rsidR="000D4FEE" w:rsidTr="00216BBA">
        <w:tc>
          <w:tcPr>
            <w:tcW w:w="644" w:type="dxa"/>
          </w:tcPr>
          <w:p w:rsidR="000D4FEE" w:rsidRPr="00FF34C3" w:rsidRDefault="000D4FEE" w:rsidP="00216BBA">
            <w:pPr>
              <w:jc w:val="center"/>
              <w:rPr>
                <w:rFonts w:ascii="Times New Roman" w:hAnsi="Times New Roman"/>
              </w:rPr>
            </w:pPr>
            <w:r>
              <w:rPr>
                <w:rFonts w:ascii="Times New Roman" w:hAnsi="Times New Roman"/>
                <w:lang w:val="sr-Cyrl-CS"/>
              </w:rPr>
              <w:t>7</w:t>
            </w:r>
            <w:r w:rsidRPr="00FF34C3">
              <w:rPr>
                <w:rFonts w:ascii="Times New Roman" w:hAnsi="Times New Roman"/>
              </w:rPr>
              <w:t>.2</w:t>
            </w:r>
          </w:p>
        </w:tc>
        <w:tc>
          <w:tcPr>
            <w:tcW w:w="3149" w:type="dxa"/>
          </w:tcPr>
          <w:p w:rsidR="005E5C4B" w:rsidRPr="005E5C4B" w:rsidRDefault="005E5C4B" w:rsidP="005E5C4B">
            <w:pPr>
              <w:rPr>
                <w:rFonts w:ascii="Times New Roman" w:hAnsi="Times New Roman"/>
                <w:sz w:val="22"/>
                <w:szCs w:val="22"/>
              </w:rPr>
            </w:pPr>
            <w:r w:rsidRPr="005E5C4B">
              <w:rPr>
                <w:rFonts w:ascii="Times New Roman" w:hAnsi="Times New Roman"/>
                <w:sz w:val="22"/>
                <w:szCs w:val="22"/>
              </w:rPr>
              <w:t xml:space="preserve">Чишћење (прање </w:t>
            </w:r>
            <w:proofErr w:type="gramStart"/>
            <w:r w:rsidRPr="005E5C4B">
              <w:rPr>
                <w:rFonts w:ascii="Times New Roman" w:hAnsi="Times New Roman"/>
                <w:sz w:val="22"/>
                <w:szCs w:val="22"/>
              </w:rPr>
              <w:t>водом ,</w:t>
            </w:r>
            <w:proofErr w:type="gramEnd"/>
            <w:r w:rsidRPr="005E5C4B">
              <w:rPr>
                <w:rFonts w:ascii="Times New Roman" w:hAnsi="Times New Roman"/>
                <w:sz w:val="22"/>
                <w:szCs w:val="22"/>
              </w:rPr>
              <w:t xml:space="preserve"> паром под притиском) трибина  за  студенте .</w:t>
            </w:r>
          </w:p>
          <w:p w:rsidR="000D4FEE" w:rsidRPr="000D4FEE" w:rsidRDefault="005E5C4B" w:rsidP="00216BBA">
            <w:pPr>
              <w:spacing w:line="240" w:lineRule="auto"/>
              <w:rPr>
                <w:rFonts w:ascii="Times New Roman" w:hAnsi="Times New Roman"/>
                <w:sz w:val="22"/>
                <w:szCs w:val="22"/>
                <w:lang w:val="sr-Cyrl-CS"/>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sidRPr="00881711">
              <w:rPr>
                <w:rFonts w:ascii="Times New Roman" w:hAnsi="Times New Roman"/>
                <w:sz w:val="22"/>
                <w:szCs w:val="22"/>
              </w:rPr>
              <w:t>m</w:t>
            </w:r>
            <w:r w:rsidRPr="00881711">
              <w:rPr>
                <w:rFonts w:ascii="Times New Roman" w:hAnsi="Times New Roman"/>
                <w:sz w:val="22"/>
                <w:szCs w:val="22"/>
                <w:vertAlign w:val="superscript"/>
              </w:rPr>
              <w:t>2</w:t>
            </w:r>
          </w:p>
        </w:tc>
        <w:tc>
          <w:tcPr>
            <w:tcW w:w="1134" w:type="dxa"/>
            <w:vAlign w:val="center"/>
          </w:tcPr>
          <w:p w:rsidR="000D4FEE" w:rsidRPr="00881711" w:rsidRDefault="005E5C4B" w:rsidP="00216BBA">
            <w:pPr>
              <w:jc w:val="center"/>
              <w:rPr>
                <w:rFonts w:ascii="Times New Roman" w:hAnsi="Times New Roman"/>
              </w:rPr>
            </w:pPr>
            <w:r w:rsidRPr="00881711">
              <w:rPr>
                <w:rFonts w:ascii="Times New Roman" w:hAnsi="Times New Roman"/>
                <w:sz w:val="22"/>
                <w:szCs w:val="22"/>
              </w:rPr>
              <w:t>m</w:t>
            </w:r>
            <w:r w:rsidRPr="00881711">
              <w:rPr>
                <w:rFonts w:ascii="Times New Roman" w:hAnsi="Times New Roman"/>
                <w:sz w:val="22"/>
                <w:szCs w:val="22"/>
                <w:vertAlign w:val="superscript"/>
              </w:rPr>
              <w:t>2</w:t>
            </w:r>
          </w:p>
        </w:tc>
        <w:tc>
          <w:tcPr>
            <w:tcW w:w="1275" w:type="dxa"/>
            <w:vAlign w:val="center"/>
          </w:tcPr>
          <w:p w:rsidR="000D4FEE" w:rsidRPr="005E5C4B" w:rsidRDefault="000D4FEE" w:rsidP="005E5C4B">
            <w:pPr>
              <w:jc w:val="center"/>
              <w:rPr>
                <w:rFonts w:ascii="Times New Roman" w:hAnsi="Times New Roman"/>
              </w:rPr>
            </w:pPr>
            <w:r>
              <w:rPr>
                <w:rFonts w:ascii="Times New Roman" w:hAnsi="Times New Roman"/>
                <w:lang w:val="sr-Cyrl-CS"/>
              </w:rPr>
              <w:t xml:space="preserve">  </w:t>
            </w:r>
            <w:r w:rsidR="005E5C4B">
              <w:rPr>
                <w:rFonts w:ascii="Times New Roman" w:hAnsi="Times New Roman"/>
              </w:rPr>
              <w:t>14</w:t>
            </w:r>
          </w:p>
        </w:tc>
        <w:tc>
          <w:tcPr>
            <w:tcW w:w="1558" w:type="dxa"/>
          </w:tcPr>
          <w:p w:rsidR="000D4FEE" w:rsidRDefault="000D4FEE" w:rsidP="00216BBA"/>
        </w:tc>
        <w:tc>
          <w:tcPr>
            <w:tcW w:w="1846" w:type="dxa"/>
          </w:tcPr>
          <w:p w:rsidR="000D4FEE" w:rsidRDefault="000D4FEE" w:rsidP="00216BBA"/>
        </w:tc>
      </w:tr>
      <w:tr w:rsidR="000D4FEE" w:rsidTr="00216BBA">
        <w:tc>
          <w:tcPr>
            <w:tcW w:w="644" w:type="dxa"/>
          </w:tcPr>
          <w:p w:rsidR="000D4FEE" w:rsidRPr="00210737" w:rsidRDefault="000D4FEE" w:rsidP="00216BBA">
            <w:pPr>
              <w:jc w:val="center"/>
              <w:rPr>
                <w:rFonts w:ascii="Times New Roman" w:hAnsi="Times New Roman"/>
                <w:lang w:val="sr-Cyrl-CS"/>
              </w:rPr>
            </w:pPr>
            <w:r>
              <w:rPr>
                <w:rFonts w:ascii="Times New Roman" w:hAnsi="Times New Roman"/>
                <w:lang w:val="sr-Cyrl-CS"/>
              </w:rPr>
              <w:t>7</w:t>
            </w:r>
            <w:r w:rsidRPr="00210737">
              <w:rPr>
                <w:rFonts w:ascii="Times New Roman" w:hAnsi="Times New Roman"/>
                <w:lang w:val="sr-Cyrl-CS"/>
              </w:rPr>
              <w:t>.3</w:t>
            </w:r>
          </w:p>
        </w:tc>
        <w:tc>
          <w:tcPr>
            <w:tcW w:w="3149" w:type="dxa"/>
          </w:tcPr>
          <w:p w:rsidR="005E5C4B" w:rsidRPr="005E5C4B" w:rsidRDefault="005E5C4B" w:rsidP="005E5C4B">
            <w:pPr>
              <w:rPr>
                <w:rFonts w:ascii="Times New Roman" w:hAnsi="Times New Roman"/>
                <w:sz w:val="22"/>
                <w:szCs w:val="22"/>
              </w:rPr>
            </w:pPr>
            <w:r w:rsidRPr="005E5C4B">
              <w:rPr>
                <w:rFonts w:ascii="Times New Roman" w:hAnsi="Times New Roman"/>
                <w:sz w:val="22"/>
                <w:szCs w:val="22"/>
              </w:rPr>
              <w:t>Наб</w:t>
            </w:r>
            <w:r>
              <w:rPr>
                <w:rFonts w:ascii="Times New Roman" w:hAnsi="Times New Roman"/>
                <w:sz w:val="22"/>
                <w:szCs w:val="22"/>
              </w:rPr>
              <w:t xml:space="preserve">авка  материјала  ,  транспорт, </w:t>
            </w:r>
            <w:r w:rsidRPr="005E5C4B">
              <w:rPr>
                <w:rFonts w:ascii="Times New Roman" w:hAnsi="Times New Roman"/>
                <w:sz w:val="22"/>
                <w:szCs w:val="22"/>
              </w:rPr>
              <w:t>припрема  , глетовање и изравнавање п</w:t>
            </w:r>
            <w:r>
              <w:rPr>
                <w:rFonts w:ascii="Times New Roman" w:hAnsi="Times New Roman"/>
                <w:sz w:val="22"/>
                <w:szCs w:val="22"/>
              </w:rPr>
              <w:t xml:space="preserve">овршина шпалетни прозора ,  ( </w:t>
            </w:r>
            <w:r w:rsidRPr="005E5C4B">
              <w:rPr>
                <w:rFonts w:ascii="Times New Roman" w:hAnsi="Times New Roman"/>
                <w:sz w:val="22"/>
                <w:szCs w:val="22"/>
              </w:rPr>
              <w:t>г</w:t>
            </w:r>
            <w:r w:rsidR="00792083">
              <w:rPr>
                <w:rFonts w:ascii="Times New Roman" w:hAnsi="Times New Roman"/>
                <w:sz w:val="22"/>
                <w:szCs w:val="22"/>
              </w:rPr>
              <w:t>лет -  масом  за  за  спољну  употребу),</w:t>
            </w:r>
            <w:r w:rsidRPr="005E5C4B">
              <w:rPr>
                <w:rFonts w:ascii="Times New Roman" w:hAnsi="Times New Roman"/>
                <w:sz w:val="22"/>
                <w:szCs w:val="22"/>
              </w:rPr>
              <w:t>припремљеном  за  нано</w:t>
            </w:r>
            <w:r w:rsidR="00792083">
              <w:rPr>
                <w:rFonts w:ascii="Times New Roman" w:hAnsi="Times New Roman"/>
                <w:sz w:val="22"/>
                <w:szCs w:val="22"/>
              </w:rPr>
              <w:t>шење  до  дебљине  од  2.00 мм</w:t>
            </w:r>
            <w:r w:rsidR="00792083">
              <w:rPr>
                <w:rFonts w:ascii="Times New Roman" w:hAnsi="Times New Roman"/>
                <w:sz w:val="22"/>
                <w:szCs w:val="22"/>
                <w:lang w:val="sr-Cyrl-CS"/>
              </w:rPr>
              <w:t xml:space="preserve">, </w:t>
            </w:r>
            <w:r w:rsidRPr="005E5C4B">
              <w:rPr>
                <w:rFonts w:ascii="Times New Roman" w:hAnsi="Times New Roman"/>
                <w:sz w:val="22"/>
                <w:szCs w:val="22"/>
              </w:rPr>
              <w:t>у  два  слоја .</w:t>
            </w:r>
          </w:p>
          <w:p w:rsidR="000D4FEE" w:rsidRPr="00792083" w:rsidRDefault="00792083" w:rsidP="005E5C4B">
            <w:pPr>
              <w:rPr>
                <w:sz w:val="22"/>
                <w:szCs w:val="22"/>
                <w:lang w:val="sr-Cyrl-CS"/>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sidRPr="00881711">
              <w:rPr>
                <w:rFonts w:ascii="Times New Roman" w:hAnsi="Times New Roman"/>
                <w:sz w:val="22"/>
                <w:szCs w:val="22"/>
              </w:rPr>
              <w:t>m</w:t>
            </w:r>
          </w:p>
        </w:tc>
        <w:tc>
          <w:tcPr>
            <w:tcW w:w="1134" w:type="dxa"/>
            <w:vAlign w:val="center"/>
          </w:tcPr>
          <w:p w:rsidR="000D4FEE" w:rsidRPr="005E5C4B" w:rsidRDefault="005E5C4B" w:rsidP="00216BBA">
            <w:pPr>
              <w:jc w:val="center"/>
              <w:rPr>
                <w:rFonts w:ascii="Times New Roman" w:hAnsi="Times New Roman"/>
              </w:rPr>
            </w:pPr>
            <w:r w:rsidRPr="005E5C4B">
              <w:rPr>
                <w:rFonts w:ascii="Times New Roman" w:hAnsi="Times New Roman"/>
              </w:rPr>
              <w:t>m</w:t>
            </w:r>
          </w:p>
        </w:tc>
        <w:tc>
          <w:tcPr>
            <w:tcW w:w="1275" w:type="dxa"/>
            <w:vAlign w:val="center"/>
          </w:tcPr>
          <w:p w:rsidR="000D4FEE" w:rsidRPr="005E5C4B" w:rsidRDefault="000D4FEE" w:rsidP="005E5C4B">
            <w:pPr>
              <w:jc w:val="center"/>
              <w:rPr>
                <w:rFonts w:ascii="Times New Roman" w:hAnsi="Times New Roman"/>
              </w:rPr>
            </w:pPr>
            <w:r w:rsidRPr="00210737">
              <w:rPr>
                <w:rFonts w:ascii="Times New Roman" w:hAnsi="Times New Roman"/>
                <w:lang w:val="sr-Cyrl-CS"/>
              </w:rPr>
              <w:t xml:space="preserve">  </w:t>
            </w:r>
            <w:r w:rsidR="005E5C4B">
              <w:rPr>
                <w:rFonts w:ascii="Times New Roman" w:hAnsi="Times New Roman"/>
              </w:rPr>
              <w:t>48</w:t>
            </w:r>
          </w:p>
        </w:tc>
        <w:tc>
          <w:tcPr>
            <w:tcW w:w="1558" w:type="dxa"/>
          </w:tcPr>
          <w:p w:rsidR="000D4FEE" w:rsidRDefault="000D4FEE" w:rsidP="00216BBA"/>
        </w:tc>
        <w:tc>
          <w:tcPr>
            <w:tcW w:w="1846" w:type="dxa"/>
          </w:tcPr>
          <w:p w:rsidR="000D4FEE" w:rsidRDefault="000D4FEE" w:rsidP="00216BBA"/>
        </w:tc>
      </w:tr>
      <w:tr w:rsidR="000D4FEE" w:rsidTr="00216BBA">
        <w:tc>
          <w:tcPr>
            <w:tcW w:w="644" w:type="dxa"/>
          </w:tcPr>
          <w:p w:rsidR="000D4FEE" w:rsidRPr="00210737" w:rsidRDefault="000D4FEE" w:rsidP="00216BBA">
            <w:pPr>
              <w:jc w:val="center"/>
              <w:rPr>
                <w:rFonts w:ascii="Times New Roman" w:hAnsi="Times New Roman"/>
                <w:lang w:val="sr-Cyrl-CS"/>
              </w:rPr>
            </w:pPr>
            <w:r>
              <w:rPr>
                <w:rFonts w:ascii="Times New Roman" w:hAnsi="Times New Roman"/>
                <w:lang w:val="sr-Cyrl-CS"/>
              </w:rPr>
              <w:t>7</w:t>
            </w:r>
            <w:r w:rsidRPr="00210737">
              <w:rPr>
                <w:rFonts w:ascii="Times New Roman" w:hAnsi="Times New Roman"/>
                <w:lang w:val="sr-Cyrl-CS"/>
              </w:rPr>
              <w:t>.4</w:t>
            </w:r>
          </w:p>
        </w:tc>
        <w:tc>
          <w:tcPr>
            <w:tcW w:w="3149" w:type="dxa"/>
          </w:tcPr>
          <w:p w:rsidR="00792083" w:rsidRPr="00792083" w:rsidRDefault="00792083" w:rsidP="00792083">
            <w:pPr>
              <w:rPr>
                <w:rFonts w:ascii="Times New Roman" w:hAnsi="Times New Roman"/>
                <w:sz w:val="22"/>
                <w:szCs w:val="22"/>
              </w:rPr>
            </w:pPr>
            <w:proofErr w:type="gramStart"/>
            <w:r>
              <w:rPr>
                <w:rFonts w:ascii="Times New Roman" w:hAnsi="Times New Roman"/>
                <w:sz w:val="22"/>
                <w:szCs w:val="22"/>
              </w:rPr>
              <w:t>Набавка  материјала</w:t>
            </w:r>
            <w:proofErr w:type="gramEnd"/>
            <w:r w:rsidRPr="00792083">
              <w:rPr>
                <w:rFonts w:ascii="Times New Roman" w:hAnsi="Times New Roman"/>
                <w:sz w:val="22"/>
                <w:szCs w:val="22"/>
              </w:rPr>
              <w:t xml:space="preserve">,  </w:t>
            </w:r>
            <w:r>
              <w:rPr>
                <w:rFonts w:ascii="Times New Roman" w:hAnsi="Times New Roman"/>
                <w:sz w:val="22"/>
                <w:szCs w:val="22"/>
              </w:rPr>
              <w:t>транспорт, припрема</w:t>
            </w:r>
            <w:r w:rsidRPr="00792083">
              <w:rPr>
                <w:rFonts w:ascii="Times New Roman" w:hAnsi="Times New Roman"/>
                <w:sz w:val="22"/>
                <w:szCs w:val="22"/>
              </w:rPr>
              <w:t xml:space="preserve">,  </w:t>
            </w:r>
            <w:r>
              <w:rPr>
                <w:rFonts w:ascii="Times New Roman" w:hAnsi="Times New Roman"/>
                <w:sz w:val="22"/>
                <w:szCs w:val="22"/>
              </w:rPr>
              <w:t>глетовање и изравнавање зидних површина (глет - масом) припремљеном за  наношење до дебљине од  2.00 мм</w:t>
            </w:r>
            <w:r>
              <w:rPr>
                <w:rFonts w:ascii="Times New Roman" w:hAnsi="Times New Roman"/>
                <w:sz w:val="22"/>
                <w:szCs w:val="22"/>
                <w:lang w:val="sr-Cyrl-CS"/>
              </w:rPr>
              <w:t xml:space="preserve">, </w:t>
            </w:r>
            <w:r>
              <w:rPr>
                <w:rFonts w:ascii="Times New Roman" w:hAnsi="Times New Roman"/>
                <w:sz w:val="22"/>
                <w:szCs w:val="22"/>
              </w:rPr>
              <w:t xml:space="preserve"> у </w:t>
            </w:r>
            <w:r w:rsidRPr="00792083">
              <w:rPr>
                <w:rFonts w:ascii="Times New Roman" w:hAnsi="Times New Roman"/>
                <w:sz w:val="22"/>
                <w:szCs w:val="22"/>
              </w:rPr>
              <w:t>два  слоја .</w:t>
            </w:r>
          </w:p>
          <w:p w:rsidR="000D4FEE" w:rsidRPr="00210737" w:rsidRDefault="005E5C4B" w:rsidP="00216BBA">
            <w:pPr>
              <w:rPr>
                <w:sz w:val="22"/>
                <w:szCs w:val="22"/>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sidRPr="00881711">
              <w:rPr>
                <w:rFonts w:ascii="Times New Roman" w:hAnsi="Times New Roman"/>
                <w:sz w:val="22"/>
                <w:szCs w:val="22"/>
              </w:rPr>
              <w:t>m</w:t>
            </w:r>
            <w:r w:rsidRPr="00881711">
              <w:rPr>
                <w:rFonts w:ascii="Times New Roman" w:hAnsi="Times New Roman"/>
                <w:sz w:val="22"/>
                <w:szCs w:val="22"/>
                <w:vertAlign w:val="superscript"/>
              </w:rPr>
              <w:t>2</w:t>
            </w:r>
          </w:p>
        </w:tc>
        <w:tc>
          <w:tcPr>
            <w:tcW w:w="1134" w:type="dxa"/>
            <w:vAlign w:val="center"/>
          </w:tcPr>
          <w:p w:rsidR="000D4FEE" w:rsidRDefault="005E5C4B" w:rsidP="00216BBA">
            <w:pPr>
              <w:jc w:val="center"/>
            </w:pPr>
            <w:r w:rsidRPr="00881711">
              <w:rPr>
                <w:rFonts w:ascii="Times New Roman" w:hAnsi="Times New Roman"/>
                <w:sz w:val="22"/>
                <w:szCs w:val="22"/>
              </w:rPr>
              <w:t>m</w:t>
            </w:r>
            <w:r w:rsidRPr="00881711">
              <w:rPr>
                <w:rFonts w:ascii="Times New Roman" w:hAnsi="Times New Roman"/>
                <w:sz w:val="22"/>
                <w:szCs w:val="22"/>
                <w:vertAlign w:val="superscript"/>
              </w:rPr>
              <w:t>2</w:t>
            </w:r>
          </w:p>
        </w:tc>
        <w:tc>
          <w:tcPr>
            <w:tcW w:w="1275" w:type="dxa"/>
            <w:vAlign w:val="center"/>
          </w:tcPr>
          <w:p w:rsidR="000D4FEE" w:rsidRPr="005E5C4B" w:rsidRDefault="005E5C4B" w:rsidP="00216BBA">
            <w:pPr>
              <w:jc w:val="center"/>
              <w:rPr>
                <w:rFonts w:ascii="Times New Roman" w:hAnsi="Times New Roman"/>
              </w:rPr>
            </w:pPr>
            <w:r>
              <w:rPr>
                <w:rFonts w:ascii="Times New Roman" w:hAnsi="Times New Roman"/>
              </w:rPr>
              <w:t>128</w:t>
            </w:r>
          </w:p>
        </w:tc>
        <w:tc>
          <w:tcPr>
            <w:tcW w:w="1558" w:type="dxa"/>
          </w:tcPr>
          <w:p w:rsidR="000D4FEE" w:rsidRDefault="000D4FEE" w:rsidP="00216BBA"/>
        </w:tc>
        <w:tc>
          <w:tcPr>
            <w:tcW w:w="1846" w:type="dxa"/>
          </w:tcPr>
          <w:p w:rsidR="000D4FEE" w:rsidRDefault="000D4FEE" w:rsidP="00216BBA"/>
        </w:tc>
      </w:tr>
      <w:tr w:rsidR="000D4FEE" w:rsidTr="00216BBA">
        <w:tc>
          <w:tcPr>
            <w:tcW w:w="644" w:type="dxa"/>
          </w:tcPr>
          <w:p w:rsidR="000D4FEE" w:rsidRPr="000D4FEE" w:rsidRDefault="000D4FEE" w:rsidP="00216BBA">
            <w:pPr>
              <w:jc w:val="center"/>
              <w:rPr>
                <w:rFonts w:ascii="Times New Roman" w:hAnsi="Times New Roman"/>
                <w:lang w:val="sr-Cyrl-CS"/>
              </w:rPr>
            </w:pPr>
            <w:r w:rsidRPr="000D4FEE">
              <w:rPr>
                <w:rFonts w:ascii="Times New Roman" w:hAnsi="Times New Roman"/>
                <w:lang w:val="sr-Cyrl-CS"/>
              </w:rPr>
              <w:t>7.5</w:t>
            </w:r>
          </w:p>
        </w:tc>
        <w:tc>
          <w:tcPr>
            <w:tcW w:w="3149" w:type="dxa"/>
          </w:tcPr>
          <w:p w:rsidR="00792083" w:rsidRDefault="00792083" w:rsidP="00792083">
            <w:pPr>
              <w:rPr>
                <w:sz w:val="22"/>
                <w:szCs w:val="22"/>
              </w:rPr>
            </w:pPr>
            <w:r w:rsidRPr="00792083">
              <w:rPr>
                <w:rFonts w:ascii="Times New Roman" w:hAnsi="Times New Roman"/>
                <w:sz w:val="22"/>
                <w:szCs w:val="22"/>
              </w:rPr>
              <w:t>Набавка  материјала  и  боје</w:t>
            </w:r>
            <w:r>
              <w:rPr>
                <w:rFonts w:ascii="Times New Roman" w:hAnsi="Times New Roman"/>
                <w:sz w:val="22"/>
                <w:szCs w:val="22"/>
              </w:rPr>
              <w:t>ње  зидова  водоперивом  бојом</w:t>
            </w:r>
            <w:r>
              <w:rPr>
                <w:rFonts w:ascii="Times New Roman" w:hAnsi="Times New Roman"/>
                <w:sz w:val="22"/>
                <w:szCs w:val="22"/>
                <w:lang w:val="sr-Cyrl-CS"/>
              </w:rPr>
              <w:t xml:space="preserve"> </w:t>
            </w:r>
            <w:r>
              <w:rPr>
                <w:rFonts w:ascii="Times New Roman" w:hAnsi="Times New Roman"/>
                <w:sz w:val="22"/>
                <w:szCs w:val="22"/>
              </w:rPr>
              <w:t>у два  премаза са свим  пре</w:t>
            </w:r>
            <w:r w:rsidRPr="00792083">
              <w:rPr>
                <w:rFonts w:ascii="Times New Roman" w:hAnsi="Times New Roman"/>
                <w:sz w:val="22"/>
                <w:szCs w:val="22"/>
              </w:rPr>
              <w:t>тходним  предрадњама</w:t>
            </w:r>
            <w:r>
              <w:rPr>
                <w:sz w:val="22"/>
                <w:szCs w:val="22"/>
              </w:rPr>
              <w:t xml:space="preserve"> . </w:t>
            </w:r>
          </w:p>
          <w:p w:rsidR="000D4FEE" w:rsidRPr="000D4FEE" w:rsidRDefault="005E5C4B" w:rsidP="00216BBA">
            <w:pPr>
              <w:rPr>
                <w:sz w:val="22"/>
                <w:szCs w:val="22"/>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sidRPr="00881711">
              <w:rPr>
                <w:rFonts w:ascii="Times New Roman" w:hAnsi="Times New Roman"/>
                <w:sz w:val="22"/>
                <w:szCs w:val="22"/>
              </w:rPr>
              <w:t>m</w:t>
            </w:r>
            <w:r w:rsidRPr="00881711">
              <w:rPr>
                <w:rFonts w:ascii="Times New Roman" w:hAnsi="Times New Roman"/>
                <w:sz w:val="22"/>
                <w:szCs w:val="22"/>
                <w:vertAlign w:val="superscript"/>
              </w:rPr>
              <w:t>2</w:t>
            </w:r>
          </w:p>
        </w:tc>
        <w:tc>
          <w:tcPr>
            <w:tcW w:w="1134" w:type="dxa"/>
            <w:vAlign w:val="center"/>
          </w:tcPr>
          <w:p w:rsidR="000D4FEE" w:rsidRDefault="000D4FEE" w:rsidP="00216BBA">
            <w:pPr>
              <w:jc w:val="center"/>
              <w:rPr>
                <w:sz w:val="22"/>
                <w:szCs w:val="22"/>
                <w:lang w:val="sr-Cyrl-CS"/>
              </w:rPr>
            </w:pPr>
            <w:r w:rsidRPr="00881711">
              <w:rPr>
                <w:rFonts w:ascii="Times New Roman" w:hAnsi="Times New Roman"/>
                <w:sz w:val="22"/>
                <w:szCs w:val="22"/>
              </w:rPr>
              <w:t>m</w:t>
            </w:r>
            <w:r w:rsidRPr="00881711">
              <w:rPr>
                <w:rFonts w:ascii="Times New Roman" w:hAnsi="Times New Roman"/>
                <w:sz w:val="22"/>
                <w:szCs w:val="22"/>
                <w:vertAlign w:val="superscript"/>
              </w:rPr>
              <w:t>2</w:t>
            </w:r>
          </w:p>
        </w:tc>
        <w:tc>
          <w:tcPr>
            <w:tcW w:w="1275" w:type="dxa"/>
            <w:vAlign w:val="center"/>
          </w:tcPr>
          <w:p w:rsidR="000D4FEE" w:rsidRPr="005E5C4B" w:rsidRDefault="005E5C4B" w:rsidP="00216BBA">
            <w:pPr>
              <w:jc w:val="center"/>
              <w:rPr>
                <w:rFonts w:ascii="Times New Roman" w:hAnsi="Times New Roman"/>
              </w:rPr>
            </w:pPr>
            <w:r w:rsidRPr="005E5C4B">
              <w:rPr>
                <w:rFonts w:ascii="Times New Roman" w:hAnsi="Times New Roman"/>
              </w:rPr>
              <w:t>128</w:t>
            </w:r>
          </w:p>
        </w:tc>
        <w:tc>
          <w:tcPr>
            <w:tcW w:w="1558" w:type="dxa"/>
          </w:tcPr>
          <w:p w:rsidR="000D4FEE" w:rsidRDefault="000D4FEE" w:rsidP="00216BBA"/>
        </w:tc>
        <w:tc>
          <w:tcPr>
            <w:tcW w:w="1846" w:type="dxa"/>
          </w:tcPr>
          <w:p w:rsidR="000D4FEE" w:rsidRDefault="000D4FEE" w:rsidP="00216BBA"/>
        </w:tc>
      </w:tr>
      <w:tr w:rsidR="000D4FEE" w:rsidTr="00216BBA">
        <w:tc>
          <w:tcPr>
            <w:tcW w:w="644" w:type="dxa"/>
          </w:tcPr>
          <w:p w:rsidR="000D4FEE" w:rsidRPr="000D4FEE" w:rsidRDefault="000D4FEE" w:rsidP="00216BBA">
            <w:pPr>
              <w:jc w:val="center"/>
              <w:rPr>
                <w:rFonts w:ascii="Times New Roman" w:hAnsi="Times New Roman"/>
                <w:lang w:val="sr-Cyrl-CS"/>
              </w:rPr>
            </w:pPr>
            <w:r w:rsidRPr="000D4FEE">
              <w:rPr>
                <w:rFonts w:ascii="Times New Roman" w:hAnsi="Times New Roman"/>
                <w:lang w:val="sr-Cyrl-CS"/>
              </w:rPr>
              <w:t>7.6</w:t>
            </w:r>
          </w:p>
        </w:tc>
        <w:tc>
          <w:tcPr>
            <w:tcW w:w="3149" w:type="dxa"/>
          </w:tcPr>
          <w:p w:rsidR="00792083" w:rsidRPr="00792083" w:rsidRDefault="00792083" w:rsidP="00792083">
            <w:pPr>
              <w:rPr>
                <w:rFonts w:ascii="Times New Roman" w:hAnsi="Times New Roman"/>
                <w:sz w:val="22"/>
                <w:szCs w:val="22"/>
              </w:rPr>
            </w:pPr>
            <w:r>
              <w:rPr>
                <w:rFonts w:ascii="Times New Roman" w:hAnsi="Times New Roman"/>
                <w:sz w:val="22"/>
                <w:szCs w:val="22"/>
              </w:rPr>
              <w:t xml:space="preserve">Набавка  материјала,  транспорт , </w:t>
            </w:r>
            <w:r w:rsidRPr="00792083">
              <w:rPr>
                <w:rFonts w:ascii="Times New Roman" w:hAnsi="Times New Roman"/>
                <w:sz w:val="22"/>
                <w:szCs w:val="22"/>
              </w:rPr>
              <w:t>припрема  и  бојење  дрвених  гелендера   у  де</w:t>
            </w:r>
            <w:r>
              <w:rPr>
                <w:rFonts w:ascii="Times New Roman" w:hAnsi="Times New Roman"/>
                <w:sz w:val="22"/>
                <w:szCs w:val="22"/>
              </w:rPr>
              <w:t xml:space="preserve">лу  амфитеатра за студенте у  два </w:t>
            </w:r>
            <w:r w:rsidRPr="00792083">
              <w:rPr>
                <w:rFonts w:ascii="Times New Roman" w:hAnsi="Times New Roman"/>
                <w:sz w:val="22"/>
                <w:szCs w:val="22"/>
              </w:rPr>
              <w:t>премаза  .</w:t>
            </w:r>
          </w:p>
          <w:p w:rsidR="000D4FEE" w:rsidRPr="000D4FEE" w:rsidRDefault="00792083" w:rsidP="00216BBA">
            <w:pPr>
              <w:rPr>
                <w:sz w:val="22"/>
                <w:szCs w:val="22"/>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sidRPr="00881711">
              <w:rPr>
                <w:rFonts w:ascii="Times New Roman" w:hAnsi="Times New Roman"/>
                <w:sz w:val="22"/>
                <w:szCs w:val="22"/>
              </w:rPr>
              <w:t>m</w:t>
            </w:r>
          </w:p>
        </w:tc>
        <w:tc>
          <w:tcPr>
            <w:tcW w:w="1134" w:type="dxa"/>
            <w:vAlign w:val="center"/>
          </w:tcPr>
          <w:p w:rsidR="000D4FEE" w:rsidRPr="005E5C4B" w:rsidRDefault="005E5C4B" w:rsidP="005E5C4B">
            <w:pPr>
              <w:rPr>
                <w:rFonts w:ascii="Times New Roman" w:hAnsi="Times New Roman"/>
              </w:rPr>
            </w:pPr>
            <w:r>
              <w:rPr>
                <w:rFonts w:ascii="Times New Roman" w:hAnsi="Times New Roman"/>
                <w:sz w:val="22"/>
                <w:szCs w:val="22"/>
              </w:rPr>
              <w:t xml:space="preserve">      </w:t>
            </w:r>
            <w:r>
              <w:rPr>
                <w:rFonts w:ascii="Times New Roman" w:hAnsi="Times New Roman"/>
              </w:rPr>
              <w:t xml:space="preserve"> </w:t>
            </w:r>
            <w:r w:rsidRPr="005E5C4B">
              <w:rPr>
                <w:rFonts w:ascii="Times New Roman" w:hAnsi="Times New Roman"/>
              </w:rPr>
              <w:t>m</w:t>
            </w:r>
          </w:p>
        </w:tc>
        <w:tc>
          <w:tcPr>
            <w:tcW w:w="1275" w:type="dxa"/>
            <w:vAlign w:val="center"/>
          </w:tcPr>
          <w:p w:rsidR="000D4FEE" w:rsidRPr="005E5C4B" w:rsidRDefault="005E5C4B" w:rsidP="00216BBA">
            <w:pPr>
              <w:jc w:val="center"/>
              <w:rPr>
                <w:rFonts w:ascii="Times New Roman" w:hAnsi="Times New Roman"/>
              </w:rPr>
            </w:pPr>
            <w:r w:rsidRPr="005E5C4B">
              <w:rPr>
                <w:rFonts w:ascii="Times New Roman" w:hAnsi="Times New Roman"/>
              </w:rPr>
              <w:t xml:space="preserve">   22</w:t>
            </w:r>
          </w:p>
        </w:tc>
        <w:tc>
          <w:tcPr>
            <w:tcW w:w="1558" w:type="dxa"/>
          </w:tcPr>
          <w:p w:rsidR="000D4FEE" w:rsidRDefault="000D4FEE" w:rsidP="00216BBA"/>
        </w:tc>
        <w:tc>
          <w:tcPr>
            <w:tcW w:w="1846" w:type="dxa"/>
          </w:tcPr>
          <w:p w:rsidR="000D4FEE" w:rsidRDefault="000D4FEE" w:rsidP="00216BBA"/>
        </w:tc>
      </w:tr>
      <w:tr w:rsidR="000D4FEE" w:rsidTr="00216BBA">
        <w:tc>
          <w:tcPr>
            <w:tcW w:w="644" w:type="dxa"/>
          </w:tcPr>
          <w:p w:rsidR="000D4FEE" w:rsidRPr="000D4FEE" w:rsidRDefault="000D4FEE" w:rsidP="00216BBA">
            <w:pPr>
              <w:jc w:val="center"/>
              <w:rPr>
                <w:rFonts w:ascii="Times New Roman" w:hAnsi="Times New Roman"/>
                <w:lang w:val="sr-Cyrl-CS"/>
              </w:rPr>
            </w:pPr>
            <w:r w:rsidRPr="000D4FEE">
              <w:rPr>
                <w:rFonts w:ascii="Times New Roman" w:hAnsi="Times New Roman"/>
                <w:lang w:val="sr-Cyrl-CS"/>
              </w:rPr>
              <w:t>7.7</w:t>
            </w:r>
          </w:p>
        </w:tc>
        <w:tc>
          <w:tcPr>
            <w:tcW w:w="3149" w:type="dxa"/>
          </w:tcPr>
          <w:p w:rsidR="00792083" w:rsidRPr="00792083" w:rsidRDefault="00792083" w:rsidP="00792083">
            <w:pPr>
              <w:rPr>
                <w:rFonts w:ascii="Times New Roman" w:hAnsi="Times New Roman"/>
                <w:sz w:val="22"/>
                <w:szCs w:val="22"/>
                <w:lang w:val="sr-Cyrl-CS"/>
              </w:rPr>
            </w:pPr>
            <w:r w:rsidRPr="00792083">
              <w:rPr>
                <w:rFonts w:ascii="Times New Roman" w:hAnsi="Times New Roman"/>
                <w:sz w:val="22"/>
                <w:szCs w:val="22"/>
              </w:rPr>
              <w:t>Наб</w:t>
            </w:r>
            <w:r>
              <w:rPr>
                <w:rFonts w:ascii="Times New Roman" w:hAnsi="Times New Roman"/>
                <w:sz w:val="22"/>
                <w:szCs w:val="22"/>
              </w:rPr>
              <w:t xml:space="preserve">авка  материјала  ,  транспорт , </w:t>
            </w:r>
            <w:r w:rsidRPr="00792083">
              <w:rPr>
                <w:rFonts w:ascii="Times New Roman" w:hAnsi="Times New Roman"/>
                <w:sz w:val="22"/>
                <w:szCs w:val="22"/>
              </w:rPr>
              <w:t xml:space="preserve">припрема  и  бојење  металних  носаца  дрвених  гелендера   у  делу  </w:t>
            </w:r>
            <w:r>
              <w:rPr>
                <w:rFonts w:ascii="Times New Roman" w:hAnsi="Times New Roman"/>
                <w:sz w:val="22"/>
                <w:szCs w:val="22"/>
              </w:rPr>
              <w:t xml:space="preserve">амфитеатра  за  студенте у  два  </w:t>
            </w:r>
            <w:r>
              <w:rPr>
                <w:rFonts w:ascii="Times New Roman" w:hAnsi="Times New Roman"/>
                <w:sz w:val="22"/>
                <w:szCs w:val="22"/>
              </w:rPr>
              <w:lastRenderedPageBreak/>
              <w:t>премаза</w:t>
            </w:r>
            <w:r>
              <w:rPr>
                <w:rFonts w:ascii="Times New Roman" w:hAnsi="Times New Roman"/>
                <w:sz w:val="22"/>
                <w:szCs w:val="22"/>
                <w:lang w:val="sr-Cyrl-CS"/>
              </w:rPr>
              <w:t>.</w:t>
            </w:r>
          </w:p>
          <w:p w:rsidR="000D4FEE" w:rsidRPr="000D4FEE" w:rsidRDefault="00792083" w:rsidP="00216BBA">
            <w:pPr>
              <w:rPr>
                <w:sz w:val="22"/>
                <w:szCs w:val="22"/>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sidRPr="00881711">
              <w:rPr>
                <w:rFonts w:ascii="Times New Roman" w:hAnsi="Times New Roman"/>
                <w:sz w:val="22"/>
                <w:szCs w:val="22"/>
              </w:rPr>
              <w:t>m</w:t>
            </w:r>
          </w:p>
        </w:tc>
        <w:tc>
          <w:tcPr>
            <w:tcW w:w="1134" w:type="dxa"/>
            <w:vAlign w:val="center"/>
          </w:tcPr>
          <w:p w:rsidR="000D4FEE" w:rsidRPr="005E5C4B" w:rsidRDefault="005E5C4B" w:rsidP="00216BBA">
            <w:pPr>
              <w:jc w:val="center"/>
              <w:rPr>
                <w:rFonts w:ascii="Times New Roman" w:hAnsi="Times New Roman"/>
              </w:rPr>
            </w:pPr>
            <w:r w:rsidRPr="005E5C4B">
              <w:rPr>
                <w:rFonts w:ascii="Times New Roman" w:hAnsi="Times New Roman"/>
              </w:rPr>
              <w:lastRenderedPageBreak/>
              <w:t>m</w:t>
            </w:r>
          </w:p>
        </w:tc>
        <w:tc>
          <w:tcPr>
            <w:tcW w:w="1275" w:type="dxa"/>
            <w:vAlign w:val="center"/>
          </w:tcPr>
          <w:p w:rsidR="000D4FEE" w:rsidRPr="005E5C4B" w:rsidRDefault="005E5C4B" w:rsidP="00216BBA">
            <w:pPr>
              <w:jc w:val="center"/>
              <w:rPr>
                <w:rFonts w:ascii="Times New Roman" w:hAnsi="Times New Roman"/>
              </w:rPr>
            </w:pPr>
            <w:r w:rsidRPr="005E5C4B">
              <w:rPr>
                <w:rFonts w:ascii="Times New Roman" w:hAnsi="Times New Roman"/>
              </w:rPr>
              <w:t xml:space="preserve">   48</w:t>
            </w:r>
          </w:p>
        </w:tc>
        <w:tc>
          <w:tcPr>
            <w:tcW w:w="1558" w:type="dxa"/>
          </w:tcPr>
          <w:p w:rsidR="000D4FEE" w:rsidRDefault="000D4FEE" w:rsidP="00216BBA"/>
        </w:tc>
        <w:tc>
          <w:tcPr>
            <w:tcW w:w="1846" w:type="dxa"/>
          </w:tcPr>
          <w:p w:rsidR="000D4FEE" w:rsidRDefault="000D4FEE" w:rsidP="00216BBA"/>
        </w:tc>
      </w:tr>
      <w:tr w:rsidR="000D4FEE" w:rsidRPr="00254A3F" w:rsidTr="00216BBA">
        <w:tc>
          <w:tcPr>
            <w:tcW w:w="9606" w:type="dxa"/>
            <w:gridSpan w:val="6"/>
          </w:tcPr>
          <w:p w:rsidR="000D4FEE" w:rsidRPr="003E3758" w:rsidRDefault="000D4FEE" w:rsidP="000D4FEE">
            <w:pPr>
              <w:spacing w:before="120" w:after="120"/>
              <w:rPr>
                <w:rFonts w:ascii="Times New Roman" w:hAnsi="Times New Roman"/>
                <w:b/>
              </w:rPr>
            </w:pPr>
            <w:r>
              <w:rPr>
                <w:rFonts w:ascii="Times New Roman" w:hAnsi="Times New Roman"/>
                <w:b/>
              </w:rPr>
              <w:lastRenderedPageBreak/>
              <w:t xml:space="preserve">УКУПНО </w:t>
            </w:r>
            <w:r>
              <w:rPr>
                <w:rFonts w:ascii="Times New Roman" w:hAnsi="Times New Roman"/>
                <w:b/>
                <w:lang w:val="sr-Cyrl-CS"/>
              </w:rPr>
              <w:t>МОЛЕРСКО-ФАРБАРСКИ РАДОВИ</w:t>
            </w:r>
          </w:p>
        </w:tc>
      </w:tr>
    </w:tbl>
    <w:p w:rsidR="000D4FEE" w:rsidRPr="00FF34C3" w:rsidRDefault="000D4FEE" w:rsidP="000D4FEE">
      <w:pPr>
        <w:pStyle w:val="Default"/>
        <w:rPr>
          <w:lang w:val="sr-Latn-CS"/>
        </w:rPr>
      </w:pPr>
      <w:r>
        <w:rPr>
          <w:lang w:val="sr-Cyrl-CS"/>
        </w:rPr>
        <w:t xml:space="preserve">                                                       </w:t>
      </w:r>
    </w:p>
    <w:p w:rsidR="00792083" w:rsidRDefault="00792083" w:rsidP="00792083">
      <w:pPr>
        <w:pStyle w:val="Default"/>
        <w:rPr>
          <w:lang w:val="sr-Cyrl-CS"/>
        </w:rPr>
      </w:pPr>
      <w:r>
        <w:rPr>
          <w:lang w:val="sr-Cyrl-CS"/>
        </w:rPr>
        <w:t xml:space="preserve">                                                      </w:t>
      </w:r>
    </w:p>
    <w:tbl>
      <w:tblPr>
        <w:tblStyle w:val="TableGrid"/>
        <w:tblW w:w="9606" w:type="dxa"/>
        <w:tblLayout w:type="fixed"/>
        <w:tblLook w:val="04A0"/>
      </w:tblPr>
      <w:tblGrid>
        <w:gridCol w:w="644"/>
        <w:gridCol w:w="3149"/>
        <w:gridCol w:w="1134"/>
        <w:gridCol w:w="1275"/>
        <w:gridCol w:w="1558"/>
        <w:gridCol w:w="1846"/>
      </w:tblGrid>
      <w:tr w:rsidR="00792083" w:rsidTr="00216BBA">
        <w:trPr>
          <w:trHeight w:val="270"/>
        </w:trPr>
        <w:tc>
          <w:tcPr>
            <w:tcW w:w="9606" w:type="dxa"/>
            <w:gridSpan w:val="6"/>
          </w:tcPr>
          <w:p w:rsidR="00792083" w:rsidRPr="00792083" w:rsidRDefault="00792083" w:rsidP="00792083">
            <w:pPr>
              <w:spacing w:before="120" w:after="120"/>
              <w:rPr>
                <w:rFonts w:ascii="Times New Roman" w:hAnsi="Times New Roman"/>
                <w:b/>
                <w:lang w:val="sr-Cyrl-CS"/>
              </w:rPr>
            </w:pPr>
            <w:r>
              <w:rPr>
                <w:rFonts w:ascii="Times New Roman" w:hAnsi="Times New Roman"/>
                <w:b/>
                <w:lang w:val="sr-Cyrl-CS"/>
              </w:rPr>
              <w:t>8</w:t>
            </w:r>
            <w:r w:rsidRPr="001C6E2D">
              <w:rPr>
                <w:rFonts w:ascii="Times New Roman" w:hAnsi="Times New Roman"/>
                <w:b/>
              </w:rPr>
              <w:t>.0</w:t>
            </w:r>
            <w:r>
              <w:rPr>
                <w:rFonts w:ascii="Times New Roman" w:hAnsi="Times New Roman"/>
                <w:b/>
              </w:rPr>
              <w:t xml:space="preserve">  </w:t>
            </w:r>
            <w:r w:rsidRPr="001C6E2D">
              <w:rPr>
                <w:rFonts w:ascii="Times New Roman" w:hAnsi="Times New Roman"/>
                <w:b/>
              </w:rPr>
              <w:t xml:space="preserve"> </w:t>
            </w:r>
            <w:r>
              <w:rPr>
                <w:rFonts w:ascii="Times New Roman" w:hAnsi="Times New Roman"/>
                <w:b/>
                <w:lang w:val="sr-Cyrl-CS"/>
              </w:rPr>
              <w:t>РАДОВИ НА СПУШТЕНОМ ПЛАФОНУ</w:t>
            </w:r>
          </w:p>
        </w:tc>
      </w:tr>
      <w:tr w:rsidR="00792083" w:rsidTr="00216BBA">
        <w:tc>
          <w:tcPr>
            <w:tcW w:w="644" w:type="dxa"/>
          </w:tcPr>
          <w:p w:rsidR="00792083" w:rsidRPr="001C6E2D" w:rsidRDefault="00792083" w:rsidP="00216BBA">
            <w:pPr>
              <w:jc w:val="center"/>
              <w:rPr>
                <w:rFonts w:ascii="Times New Roman" w:hAnsi="Times New Roman"/>
              </w:rPr>
            </w:pPr>
            <w:r>
              <w:rPr>
                <w:rFonts w:ascii="Times New Roman" w:hAnsi="Times New Roman"/>
                <w:lang w:val="sr-Cyrl-CS"/>
              </w:rPr>
              <w:t>8</w:t>
            </w:r>
            <w:r w:rsidRPr="001C6E2D">
              <w:rPr>
                <w:rFonts w:ascii="Times New Roman" w:hAnsi="Times New Roman"/>
              </w:rPr>
              <w:t>.1</w:t>
            </w:r>
          </w:p>
        </w:tc>
        <w:tc>
          <w:tcPr>
            <w:tcW w:w="3149" w:type="dxa"/>
          </w:tcPr>
          <w:p w:rsidR="00792083" w:rsidRPr="00792083" w:rsidRDefault="00792083" w:rsidP="00792083">
            <w:pPr>
              <w:rPr>
                <w:rFonts w:ascii="Times New Roman" w:hAnsi="Times New Roman"/>
                <w:sz w:val="22"/>
                <w:szCs w:val="22"/>
              </w:rPr>
            </w:pPr>
            <w:r>
              <w:rPr>
                <w:rFonts w:ascii="Times New Roman" w:hAnsi="Times New Roman"/>
                <w:sz w:val="22"/>
                <w:szCs w:val="22"/>
              </w:rPr>
              <w:t>Набавка  материјала,  транспорт и израда спуштеног  плафона  типа "</w:t>
            </w:r>
            <w:r w:rsidR="007E7A93">
              <w:rPr>
                <w:rFonts w:ascii="Times New Roman" w:hAnsi="Times New Roman"/>
                <w:sz w:val="22"/>
                <w:szCs w:val="22"/>
              </w:rPr>
              <w:t>А</w:t>
            </w:r>
            <w:r>
              <w:rPr>
                <w:rFonts w:ascii="Times New Roman" w:hAnsi="Times New Roman"/>
                <w:sz w:val="22"/>
                <w:szCs w:val="22"/>
              </w:rPr>
              <w:t>мстронг" ,  бела  потконструкција</w:t>
            </w:r>
            <w:r w:rsidRPr="00792083">
              <w:rPr>
                <w:rFonts w:ascii="Times New Roman" w:hAnsi="Times New Roman"/>
                <w:sz w:val="22"/>
                <w:szCs w:val="22"/>
              </w:rPr>
              <w:t>, пло</w:t>
            </w:r>
            <w:r>
              <w:rPr>
                <w:rFonts w:ascii="Times New Roman" w:hAnsi="Times New Roman"/>
                <w:sz w:val="22"/>
                <w:szCs w:val="22"/>
                <w:lang w:val="sr-Cyrl-CS"/>
              </w:rPr>
              <w:t>ч</w:t>
            </w:r>
            <w:r>
              <w:rPr>
                <w:rFonts w:ascii="Times New Roman" w:hAnsi="Times New Roman"/>
                <w:sz w:val="22"/>
                <w:szCs w:val="22"/>
              </w:rPr>
              <w:t>е  типа " Филиграм "</w:t>
            </w:r>
            <w:r w:rsidR="007E7A93">
              <w:rPr>
                <w:rFonts w:ascii="Times New Roman" w:hAnsi="Times New Roman"/>
                <w:sz w:val="22"/>
                <w:szCs w:val="22"/>
                <w:lang w:val="sr-Cyrl-CS"/>
              </w:rPr>
              <w:t xml:space="preserve"> или слично</w:t>
            </w:r>
            <w:r>
              <w:rPr>
                <w:rFonts w:ascii="Times New Roman" w:hAnsi="Times New Roman"/>
                <w:sz w:val="22"/>
                <w:szCs w:val="22"/>
              </w:rPr>
              <w:t xml:space="preserve"> у  растеру  60 / 60 </w:t>
            </w:r>
            <w:r w:rsidRPr="00792083">
              <w:rPr>
                <w:rFonts w:ascii="Times New Roman" w:hAnsi="Times New Roman"/>
                <w:sz w:val="22"/>
                <w:szCs w:val="22"/>
              </w:rPr>
              <w:t>цм .</w:t>
            </w:r>
          </w:p>
          <w:p w:rsidR="00792083" w:rsidRPr="00EF48BB" w:rsidRDefault="00792083" w:rsidP="00216BBA">
            <w:pPr>
              <w:rPr>
                <w:rFonts w:ascii="Times New Roman" w:hAnsi="Times New Roman"/>
                <w:sz w:val="22"/>
                <w:szCs w:val="22"/>
                <w:lang w:val="sr-Cyrl-CS"/>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sidRPr="00FF34C3">
              <w:rPr>
                <w:rFonts w:ascii="Times New Roman" w:hAnsi="Times New Roman"/>
                <w:sz w:val="22"/>
                <w:szCs w:val="22"/>
              </w:rPr>
              <w:t>m</w:t>
            </w:r>
            <w:r w:rsidRPr="00FF34C3">
              <w:rPr>
                <w:rFonts w:ascii="Times New Roman" w:hAnsi="Times New Roman"/>
                <w:sz w:val="22"/>
                <w:szCs w:val="22"/>
                <w:vertAlign w:val="superscript"/>
              </w:rPr>
              <w:t>2</w:t>
            </w:r>
          </w:p>
        </w:tc>
        <w:tc>
          <w:tcPr>
            <w:tcW w:w="1134" w:type="dxa"/>
            <w:vAlign w:val="center"/>
          </w:tcPr>
          <w:p w:rsidR="00792083" w:rsidRDefault="00792083" w:rsidP="00216BBA">
            <w:pPr>
              <w:jc w:val="center"/>
              <w:rPr>
                <w:rFonts w:ascii="Times New Roman" w:hAnsi="Times New Roman"/>
                <w:lang w:val="sr-Cyrl-CS"/>
              </w:rPr>
            </w:pPr>
          </w:p>
          <w:p w:rsidR="00792083" w:rsidRPr="00881711" w:rsidRDefault="00792083" w:rsidP="00216BBA">
            <w:pPr>
              <w:jc w:val="center"/>
              <w:rPr>
                <w:rFonts w:ascii="Times New Roman" w:hAnsi="Times New Roman"/>
              </w:rPr>
            </w:pPr>
            <w:r w:rsidRPr="00881711">
              <w:rPr>
                <w:rFonts w:ascii="Times New Roman" w:hAnsi="Times New Roman"/>
                <w:sz w:val="22"/>
                <w:szCs w:val="22"/>
              </w:rPr>
              <w:t>m</w:t>
            </w:r>
            <w:r w:rsidRPr="00881711">
              <w:rPr>
                <w:rFonts w:ascii="Times New Roman" w:hAnsi="Times New Roman"/>
                <w:sz w:val="22"/>
                <w:szCs w:val="22"/>
                <w:vertAlign w:val="superscript"/>
              </w:rPr>
              <w:t>2</w:t>
            </w:r>
          </w:p>
        </w:tc>
        <w:tc>
          <w:tcPr>
            <w:tcW w:w="1275" w:type="dxa"/>
            <w:vAlign w:val="center"/>
          </w:tcPr>
          <w:p w:rsidR="00792083" w:rsidRPr="00FF34C3" w:rsidRDefault="00792083" w:rsidP="00792083">
            <w:pPr>
              <w:jc w:val="center"/>
              <w:rPr>
                <w:rFonts w:ascii="Times New Roman" w:hAnsi="Times New Roman"/>
                <w:lang w:val="sr-Cyrl-CS"/>
              </w:rPr>
            </w:pPr>
            <w:r>
              <w:rPr>
                <w:rFonts w:ascii="Times New Roman" w:hAnsi="Times New Roman"/>
                <w:lang w:val="sr-Cyrl-CS"/>
              </w:rPr>
              <w:t xml:space="preserve"> 102</w:t>
            </w:r>
          </w:p>
        </w:tc>
        <w:tc>
          <w:tcPr>
            <w:tcW w:w="1558" w:type="dxa"/>
          </w:tcPr>
          <w:p w:rsidR="00792083" w:rsidRDefault="00792083" w:rsidP="00216BBA"/>
        </w:tc>
        <w:tc>
          <w:tcPr>
            <w:tcW w:w="1846" w:type="dxa"/>
          </w:tcPr>
          <w:p w:rsidR="00792083" w:rsidRDefault="00792083" w:rsidP="00216BBA"/>
        </w:tc>
      </w:tr>
      <w:tr w:rsidR="00482D2B" w:rsidTr="00216BBA">
        <w:tc>
          <w:tcPr>
            <w:tcW w:w="644" w:type="dxa"/>
          </w:tcPr>
          <w:p w:rsidR="00482D2B" w:rsidRPr="00482D2B" w:rsidRDefault="00482D2B" w:rsidP="00216BBA">
            <w:pPr>
              <w:jc w:val="center"/>
              <w:rPr>
                <w:rFonts w:ascii="Times New Roman" w:hAnsi="Times New Roman"/>
                <w:lang w:val="sr-Cyrl-CS"/>
              </w:rPr>
            </w:pPr>
            <w:r w:rsidRPr="00482D2B">
              <w:rPr>
                <w:rFonts w:ascii="Times New Roman" w:hAnsi="Times New Roman"/>
                <w:lang w:val="sr-Cyrl-CS"/>
              </w:rPr>
              <w:t>8.2</w:t>
            </w:r>
          </w:p>
        </w:tc>
        <w:tc>
          <w:tcPr>
            <w:tcW w:w="3149" w:type="dxa"/>
          </w:tcPr>
          <w:p w:rsidR="00482D2B" w:rsidRDefault="00482D2B" w:rsidP="00792083">
            <w:pPr>
              <w:rPr>
                <w:rFonts w:ascii="Times New Roman" w:hAnsi="Times New Roman"/>
                <w:sz w:val="22"/>
                <w:szCs w:val="22"/>
                <w:lang w:val="sr-Cyrl-CS"/>
              </w:rPr>
            </w:pPr>
            <w:r w:rsidRPr="00482D2B">
              <w:rPr>
                <w:rFonts w:ascii="Times New Roman" w:hAnsi="Times New Roman"/>
                <w:sz w:val="22"/>
                <w:szCs w:val="22"/>
                <w:lang w:val="sr-Cyrl-CS"/>
              </w:rPr>
              <w:t xml:space="preserve">Израда преградног зида од гипс картона на металној </w:t>
            </w:r>
            <w:r>
              <w:rPr>
                <w:rFonts w:ascii="Times New Roman" w:hAnsi="Times New Roman"/>
                <w:sz w:val="22"/>
                <w:szCs w:val="22"/>
                <w:lang w:val="sr-Cyrl-CS"/>
              </w:rPr>
              <w:t>пот</w:t>
            </w:r>
            <w:r w:rsidRPr="00482D2B">
              <w:rPr>
                <w:rFonts w:ascii="Times New Roman" w:hAnsi="Times New Roman"/>
                <w:sz w:val="22"/>
                <w:szCs w:val="22"/>
                <w:lang w:val="sr-Cyrl-CS"/>
              </w:rPr>
              <w:t xml:space="preserve">конструкцији, </w:t>
            </w:r>
            <w:r>
              <w:rPr>
                <w:rFonts w:ascii="Times New Roman" w:hAnsi="Times New Roman"/>
                <w:sz w:val="22"/>
                <w:szCs w:val="22"/>
                <w:lang w:val="sr-Cyrl-CS"/>
              </w:rPr>
              <w:t xml:space="preserve"> </w:t>
            </w:r>
            <w:r w:rsidRPr="00482D2B">
              <w:rPr>
                <w:rFonts w:ascii="Times New Roman" w:hAnsi="Times New Roman"/>
                <w:sz w:val="22"/>
                <w:szCs w:val="22"/>
                <w:lang w:val="sr-Cyrl-CS"/>
              </w:rPr>
              <w:t>једнострано.</w:t>
            </w:r>
          </w:p>
          <w:p w:rsidR="00482D2B" w:rsidRPr="00482D2B" w:rsidRDefault="00482D2B" w:rsidP="00792083">
            <w:pPr>
              <w:rPr>
                <w:rFonts w:ascii="Times New Roman" w:hAnsi="Times New Roman"/>
                <w:sz w:val="22"/>
                <w:szCs w:val="22"/>
                <w:lang w:val="sr-Cyrl-CS"/>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sidRPr="00FF34C3">
              <w:rPr>
                <w:rFonts w:ascii="Times New Roman" w:hAnsi="Times New Roman"/>
                <w:sz w:val="22"/>
                <w:szCs w:val="22"/>
              </w:rPr>
              <w:t>m</w:t>
            </w:r>
            <w:r w:rsidRPr="00FF34C3">
              <w:rPr>
                <w:rFonts w:ascii="Times New Roman" w:hAnsi="Times New Roman"/>
                <w:sz w:val="22"/>
                <w:szCs w:val="22"/>
                <w:vertAlign w:val="superscript"/>
              </w:rPr>
              <w:t>2</w:t>
            </w:r>
          </w:p>
        </w:tc>
        <w:tc>
          <w:tcPr>
            <w:tcW w:w="1134" w:type="dxa"/>
            <w:vAlign w:val="center"/>
          </w:tcPr>
          <w:p w:rsidR="00482D2B" w:rsidRPr="00482D2B" w:rsidRDefault="00482D2B" w:rsidP="00216BBA">
            <w:pPr>
              <w:jc w:val="center"/>
              <w:rPr>
                <w:rFonts w:ascii="Times New Roman" w:hAnsi="Times New Roman"/>
                <w:lang w:val="sr-Cyrl-CS"/>
              </w:rPr>
            </w:pPr>
            <w:r w:rsidRPr="00482D2B">
              <w:rPr>
                <w:rFonts w:ascii="Times New Roman" w:hAnsi="Times New Roman"/>
                <w:sz w:val="22"/>
                <w:szCs w:val="22"/>
              </w:rPr>
              <w:t>m</w:t>
            </w:r>
            <w:r w:rsidRPr="00482D2B">
              <w:rPr>
                <w:rFonts w:ascii="Times New Roman" w:hAnsi="Times New Roman"/>
                <w:sz w:val="22"/>
                <w:szCs w:val="22"/>
                <w:vertAlign w:val="superscript"/>
              </w:rPr>
              <w:t>2</w:t>
            </w:r>
          </w:p>
        </w:tc>
        <w:tc>
          <w:tcPr>
            <w:tcW w:w="1275" w:type="dxa"/>
            <w:vAlign w:val="center"/>
          </w:tcPr>
          <w:p w:rsidR="00482D2B" w:rsidRPr="00482D2B" w:rsidRDefault="00482D2B" w:rsidP="00482D2B">
            <w:pPr>
              <w:jc w:val="center"/>
              <w:rPr>
                <w:rFonts w:ascii="Times New Roman" w:hAnsi="Times New Roman"/>
                <w:lang w:val="sr-Cyrl-CS"/>
              </w:rPr>
            </w:pPr>
            <w:r w:rsidRPr="00482D2B">
              <w:rPr>
                <w:rFonts w:ascii="Times New Roman" w:hAnsi="Times New Roman"/>
                <w:lang w:val="sr-Cyrl-CS"/>
              </w:rPr>
              <w:t xml:space="preserve">   12</w:t>
            </w:r>
          </w:p>
        </w:tc>
        <w:tc>
          <w:tcPr>
            <w:tcW w:w="1558" w:type="dxa"/>
          </w:tcPr>
          <w:p w:rsidR="00482D2B" w:rsidRDefault="00482D2B" w:rsidP="00216BBA"/>
        </w:tc>
        <w:tc>
          <w:tcPr>
            <w:tcW w:w="1846" w:type="dxa"/>
          </w:tcPr>
          <w:p w:rsidR="00482D2B" w:rsidRDefault="00482D2B" w:rsidP="00216BBA"/>
        </w:tc>
      </w:tr>
      <w:tr w:rsidR="00792083" w:rsidRPr="00254A3F" w:rsidTr="00216BBA">
        <w:tc>
          <w:tcPr>
            <w:tcW w:w="9606" w:type="dxa"/>
            <w:gridSpan w:val="6"/>
          </w:tcPr>
          <w:p w:rsidR="00792083" w:rsidRPr="003E3758" w:rsidRDefault="00792083" w:rsidP="00216BBA">
            <w:pPr>
              <w:spacing w:before="120" w:after="120"/>
              <w:rPr>
                <w:rFonts w:ascii="Times New Roman" w:hAnsi="Times New Roman"/>
                <w:b/>
              </w:rPr>
            </w:pPr>
            <w:r>
              <w:rPr>
                <w:rFonts w:ascii="Times New Roman" w:hAnsi="Times New Roman"/>
                <w:b/>
              </w:rPr>
              <w:t xml:space="preserve">УКУПНО </w:t>
            </w:r>
            <w:r>
              <w:rPr>
                <w:rFonts w:ascii="Times New Roman" w:hAnsi="Times New Roman"/>
                <w:b/>
                <w:lang w:val="sr-Cyrl-CS"/>
              </w:rPr>
              <w:t>РАДОВИ НА СПУШТЕНОМ ПЛАФОНУ</w:t>
            </w:r>
          </w:p>
        </w:tc>
      </w:tr>
    </w:tbl>
    <w:p w:rsidR="00792083" w:rsidRPr="00FF34C3" w:rsidRDefault="00792083" w:rsidP="00792083">
      <w:pPr>
        <w:pStyle w:val="Default"/>
        <w:rPr>
          <w:lang w:val="sr-Latn-CS"/>
        </w:rPr>
      </w:pPr>
      <w:r>
        <w:rPr>
          <w:lang w:val="sr-Cyrl-CS"/>
        </w:rPr>
        <w:t xml:space="preserve">                   </w:t>
      </w:r>
    </w:p>
    <w:tbl>
      <w:tblPr>
        <w:tblStyle w:val="TableGrid"/>
        <w:tblW w:w="9606" w:type="dxa"/>
        <w:tblLayout w:type="fixed"/>
        <w:tblLook w:val="04A0"/>
      </w:tblPr>
      <w:tblGrid>
        <w:gridCol w:w="644"/>
        <w:gridCol w:w="3149"/>
        <w:gridCol w:w="1134"/>
        <w:gridCol w:w="1275"/>
        <w:gridCol w:w="1558"/>
        <w:gridCol w:w="1846"/>
      </w:tblGrid>
      <w:tr w:rsidR="00792083" w:rsidTr="00216BBA">
        <w:trPr>
          <w:trHeight w:val="270"/>
        </w:trPr>
        <w:tc>
          <w:tcPr>
            <w:tcW w:w="9606" w:type="dxa"/>
            <w:gridSpan w:val="6"/>
          </w:tcPr>
          <w:p w:rsidR="00792083" w:rsidRPr="00FF34C3" w:rsidRDefault="00792083" w:rsidP="00EA1582">
            <w:pPr>
              <w:spacing w:before="120" w:after="120"/>
              <w:rPr>
                <w:rFonts w:ascii="Times New Roman" w:hAnsi="Times New Roman"/>
                <w:b/>
                <w:lang w:val="sr-Cyrl-CS"/>
              </w:rPr>
            </w:pPr>
            <w:r>
              <w:rPr>
                <w:rFonts w:ascii="Times New Roman" w:hAnsi="Times New Roman"/>
                <w:b/>
                <w:lang w:val="sr-Cyrl-CS"/>
              </w:rPr>
              <w:t>9</w:t>
            </w:r>
            <w:r w:rsidRPr="001C6E2D">
              <w:rPr>
                <w:rFonts w:ascii="Times New Roman" w:hAnsi="Times New Roman"/>
                <w:b/>
              </w:rPr>
              <w:t>.0</w:t>
            </w:r>
            <w:r>
              <w:rPr>
                <w:rFonts w:ascii="Times New Roman" w:hAnsi="Times New Roman"/>
                <w:b/>
              </w:rPr>
              <w:t xml:space="preserve">  </w:t>
            </w:r>
            <w:r w:rsidRPr="001C6E2D">
              <w:rPr>
                <w:rFonts w:ascii="Times New Roman" w:hAnsi="Times New Roman"/>
                <w:b/>
              </w:rPr>
              <w:t xml:space="preserve"> </w:t>
            </w:r>
            <w:r w:rsidR="00EA1582">
              <w:rPr>
                <w:rFonts w:ascii="Times New Roman" w:hAnsi="Times New Roman"/>
                <w:b/>
                <w:lang w:val="sr-Cyrl-CS"/>
              </w:rPr>
              <w:t>КЕРАМИЧАРСКИ РАДОВИ</w:t>
            </w:r>
          </w:p>
        </w:tc>
      </w:tr>
      <w:tr w:rsidR="00792083" w:rsidTr="00216BBA">
        <w:tc>
          <w:tcPr>
            <w:tcW w:w="644" w:type="dxa"/>
          </w:tcPr>
          <w:p w:rsidR="00792083" w:rsidRPr="001C6E2D" w:rsidRDefault="00792083" w:rsidP="00216BBA">
            <w:pPr>
              <w:jc w:val="center"/>
              <w:rPr>
                <w:rFonts w:ascii="Times New Roman" w:hAnsi="Times New Roman"/>
              </w:rPr>
            </w:pPr>
            <w:r>
              <w:rPr>
                <w:rFonts w:ascii="Times New Roman" w:hAnsi="Times New Roman"/>
                <w:lang w:val="sr-Cyrl-CS"/>
              </w:rPr>
              <w:t>9</w:t>
            </w:r>
            <w:r w:rsidRPr="001C6E2D">
              <w:rPr>
                <w:rFonts w:ascii="Times New Roman" w:hAnsi="Times New Roman"/>
              </w:rPr>
              <w:t>.1</w:t>
            </w:r>
          </w:p>
        </w:tc>
        <w:tc>
          <w:tcPr>
            <w:tcW w:w="3149" w:type="dxa"/>
          </w:tcPr>
          <w:p w:rsidR="00EA1582" w:rsidRPr="00EA1582" w:rsidRDefault="00EA1582" w:rsidP="00EA1582">
            <w:pPr>
              <w:rPr>
                <w:rFonts w:ascii="Times New Roman" w:hAnsi="Times New Roman"/>
                <w:sz w:val="22"/>
                <w:szCs w:val="22"/>
              </w:rPr>
            </w:pPr>
            <w:r w:rsidRPr="00EA1582">
              <w:rPr>
                <w:rFonts w:ascii="Times New Roman" w:hAnsi="Times New Roman"/>
                <w:sz w:val="22"/>
                <w:szCs w:val="22"/>
              </w:rPr>
              <w:t>Скидање старих плочица из вежбаонице</w:t>
            </w:r>
          </w:p>
          <w:p w:rsidR="00792083" w:rsidRPr="00EF48BB" w:rsidRDefault="00792083" w:rsidP="00216BBA">
            <w:pPr>
              <w:rPr>
                <w:rFonts w:ascii="Times New Roman" w:hAnsi="Times New Roman"/>
                <w:sz w:val="22"/>
                <w:szCs w:val="22"/>
                <w:lang w:val="sr-Cyrl-CS"/>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sidRPr="00FF34C3">
              <w:rPr>
                <w:rFonts w:ascii="Times New Roman" w:hAnsi="Times New Roman"/>
                <w:sz w:val="22"/>
                <w:szCs w:val="22"/>
              </w:rPr>
              <w:t>m</w:t>
            </w:r>
            <w:r w:rsidRPr="00FF34C3">
              <w:rPr>
                <w:rFonts w:ascii="Times New Roman" w:hAnsi="Times New Roman"/>
                <w:sz w:val="22"/>
                <w:szCs w:val="22"/>
                <w:vertAlign w:val="superscript"/>
              </w:rPr>
              <w:t>2</w:t>
            </w:r>
          </w:p>
        </w:tc>
        <w:tc>
          <w:tcPr>
            <w:tcW w:w="1134" w:type="dxa"/>
            <w:vAlign w:val="center"/>
          </w:tcPr>
          <w:p w:rsidR="00792083" w:rsidRDefault="00792083" w:rsidP="00216BBA">
            <w:pPr>
              <w:jc w:val="center"/>
              <w:rPr>
                <w:rFonts w:ascii="Times New Roman" w:hAnsi="Times New Roman"/>
                <w:lang w:val="sr-Cyrl-CS"/>
              </w:rPr>
            </w:pPr>
          </w:p>
          <w:p w:rsidR="00792083" w:rsidRPr="00881711" w:rsidRDefault="00792083" w:rsidP="00216BBA">
            <w:pPr>
              <w:jc w:val="center"/>
              <w:rPr>
                <w:rFonts w:ascii="Times New Roman" w:hAnsi="Times New Roman"/>
              </w:rPr>
            </w:pPr>
            <w:r w:rsidRPr="00881711">
              <w:rPr>
                <w:rFonts w:ascii="Times New Roman" w:hAnsi="Times New Roman"/>
                <w:sz w:val="22"/>
                <w:szCs w:val="22"/>
              </w:rPr>
              <w:t>m</w:t>
            </w:r>
            <w:r w:rsidRPr="00881711">
              <w:rPr>
                <w:rFonts w:ascii="Times New Roman" w:hAnsi="Times New Roman"/>
                <w:sz w:val="22"/>
                <w:szCs w:val="22"/>
                <w:vertAlign w:val="superscript"/>
              </w:rPr>
              <w:t>2</w:t>
            </w:r>
          </w:p>
        </w:tc>
        <w:tc>
          <w:tcPr>
            <w:tcW w:w="1275" w:type="dxa"/>
            <w:vAlign w:val="center"/>
          </w:tcPr>
          <w:p w:rsidR="00792083" w:rsidRPr="00FF34C3" w:rsidRDefault="00792083" w:rsidP="00792083">
            <w:pPr>
              <w:jc w:val="center"/>
              <w:rPr>
                <w:rFonts w:ascii="Times New Roman" w:hAnsi="Times New Roman"/>
                <w:lang w:val="sr-Cyrl-CS"/>
              </w:rPr>
            </w:pPr>
            <w:r>
              <w:rPr>
                <w:rFonts w:ascii="Times New Roman" w:hAnsi="Times New Roman"/>
                <w:lang w:val="sr-Cyrl-CS"/>
              </w:rPr>
              <w:t xml:space="preserve"> 10</w:t>
            </w:r>
          </w:p>
        </w:tc>
        <w:tc>
          <w:tcPr>
            <w:tcW w:w="1558" w:type="dxa"/>
          </w:tcPr>
          <w:p w:rsidR="00792083" w:rsidRDefault="00792083" w:rsidP="00216BBA"/>
        </w:tc>
        <w:tc>
          <w:tcPr>
            <w:tcW w:w="1846" w:type="dxa"/>
          </w:tcPr>
          <w:p w:rsidR="00792083" w:rsidRDefault="00792083" w:rsidP="00216BBA"/>
        </w:tc>
      </w:tr>
      <w:tr w:rsidR="00792083" w:rsidTr="00216BBA">
        <w:tc>
          <w:tcPr>
            <w:tcW w:w="644" w:type="dxa"/>
          </w:tcPr>
          <w:p w:rsidR="00792083" w:rsidRPr="00792083" w:rsidRDefault="00792083" w:rsidP="00216BBA">
            <w:pPr>
              <w:jc w:val="center"/>
              <w:rPr>
                <w:rFonts w:ascii="Times New Roman" w:hAnsi="Times New Roman"/>
                <w:lang w:val="sr-Cyrl-CS"/>
              </w:rPr>
            </w:pPr>
            <w:r w:rsidRPr="00792083">
              <w:rPr>
                <w:rFonts w:ascii="Times New Roman" w:hAnsi="Times New Roman"/>
                <w:lang w:val="sr-Cyrl-CS"/>
              </w:rPr>
              <w:t>9.2</w:t>
            </w:r>
          </w:p>
        </w:tc>
        <w:tc>
          <w:tcPr>
            <w:tcW w:w="3149" w:type="dxa"/>
          </w:tcPr>
          <w:p w:rsidR="00EA1582" w:rsidRPr="00EA1582" w:rsidRDefault="00EA1582" w:rsidP="00EA1582">
            <w:pPr>
              <w:rPr>
                <w:rFonts w:ascii="Times New Roman" w:hAnsi="Times New Roman"/>
                <w:sz w:val="22"/>
                <w:szCs w:val="22"/>
                <w:lang w:val="sr-Cyrl-CS"/>
              </w:rPr>
            </w:pPr>
            <w:r w:rsidRPr="00EA1582">
              <w:rPr>
                <w:rFonts w:ascii="Times New Roman" w:hAnsi="Times New Roman"/>
                <w:sz w:val="22"/>
                <w:szCs w:val="22"/>
              </w:rPr>
              <w:t>Набавка и уградња нових керамичких плочица. У цену урачунати материјал и услугу израде</w:t>
            </w:r>
            <w:r>
              <w:rPr>
                <w:rFonts w:ascii="Times New Roman" w:hAnsi="Times New Roman"/>
                <w:sz w:val="22"/>
                <w:szCs w:val="22"/>
                <w:lang w:val="sr-Cyrl-CS"/>
              </w:rPr>
              <w:t>.</w:t>
            </w:r>
          </w:p>
          <w:p w:rsidR="00792083" w:rsidRPr="00210737" w:rsidRDefault="00EA1582" w:rsidP="00216BBA">
            <w:pPr>
              <w:rPr>
                <w:sz w:val="22"/>
                <w:szCs w:val="22"/>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sidRPr="00FF34C3">
              <w:rPr>
                <w:rFonts w:ascii="Times New Roman" w:hAnsi="Times New Roman"/>
                <w:sz w:val="22"/>
                <w:szCs w:val="22"/>
              </w:rPr>
              <w:t>m</w:t>
            </w:r>
            <w:r w:rsidRPr="00FF34C3">
              <w:rPr>
                <w:rFonts w:ascii="Times New Roman" w:hAnsi="Times New Roman"/>
                <w:sz w:val="22"/>
                <w:szCs w:val="22"/>
                <w:vertAlign w:val="superscript"/>
              </w:rPr>
              <w:t>2</w:t>
            </w:r>
          </w:p>
        </w:tc>
        <w:tc>
          <w:tcPr>
            <w:tcW w:w="1134" w:type="dxa"/>
            <w:vAlign w:val="center"/>
          </w:tcPr>
          <w:p w:rsidR="00792083" w:rsidRDefault="00792083" w:rsidP="00216BBA">
            <w:pPr>
              <w:jc w:val="center"/>
              <w:rPr>
                <w:lang w:val="sr-Cyrl-CS"/>
              </w:rPr>
            </w:pPr>
            <w:r w:rsidRPr="00881711">
              <w:rPr>
                <w:rFonts w:ascii="Times New Roman" w:hAnsi="Times New Roman"/>
                <w:sz w:val="22"/>
                <w:szCs w:val="22"/>
              </w:rPr>
              <w:t>m</w:t>
            </w:r>
            <w:r w:rsidRPr="00881711">
              <w:rPr>
                <w:rFonts w:ascii="Times New Roman" w:hAnsi="Times New Roman"/>
                <w:sz w:val="22"/>
                <w:szCs w:val="22"/>
                <w:vertAlign w:val="superscript"/>
              </w:rPr>
              <w:t>2</w:t>
            </w:r>
          </w:p>
        </w:tc>
        <w:tc>
          <w:tcPr>
            <w:tcW w:w="1275" w:type="dxa"/>
            <w:vAlign w:val="center"/>
          </w:tcPr>
          <w:p w:rsidR="00792083" w:rsidRPr="00792083" w:rsidRDefault="00792083" w:rsidP="00216BBA">
            <w:pPr>
              <w:jc w:val="center"/>
              <w:rPr>
                <w:rFonts w:ascii="Times New Roman" w:hAnsi="Times New Roman"/>
                <w:lang w:val="sr-Cyrl-CS"/>
              </w:rPr>
            </w:pPr>
            <w:r w:rsidRPr="00792083">
              <w:rPr>
                <w:rFonts w:ascii="Times New Roman" w:hAnsi="Times New Roman"/>
                <w:lang w:val="sr-Cyrl-CS"/>
              </w:rPr>
              <w:t>10</w:t>
            </w:r>
          </w:p>
        </w:tc>
        <w:tc>
          <w:tcPr>
            <w:tcW w:w="1558" w:type="dxa"/>
          </w:tcPr>
          <w:p w:rsidR="00792083" w:rsidRDefault="00792083" w:rsidP="00216BBA"/>
        </w:tc>
        <w:tc>
          <w:tcPr>
            <w:tcW w:w="1846" w:type="dxa"/>
          </w:tcPr>
          <w:p w:rsidR="00792083" w:rsidRDefault="00792083" w:rsidP="00216BBA"/>
        </w:tc>
      </w:tr>
      <w:tr w:rsidR="00792083" w:rsidRPr="00254A3F" w:rsidTr="00216BBA">
        <w:tc>
          <w:tcPr>
            <w:tcW w:w="9606" w:type="dxa"/>
            <w:gridSpan w:val="6"/>
          </w:tcPr>
          <w:p w:rsidR="00792083" w:rsidRPr="003E3758" w:rsidRDefault="00792083" w:rsidP="00EA1582">
            <w:pPr>
              <w:spacing w:before="120" w:after="120"/>
              <w:rPr>
                <w:rFonts w:ascii="Times New Roman" w:hAnsi="Times New Roman"/>
                <w:b/>
              </w:rPr>
            </w:pPr>
            <w:r>
              <w:rPr>
                <w:rFonts w:ascii="Times New Roman" w:hAnsi="Times New Roman"/>
                <w:b/>
              </w:rPr>
              <w:t xml:space="preserve">УКУПНО </w:t>
            </w:r>
            <w:r w:rsidR="00EA1582">
              <w:rPr>
                <w:rFonts w:ascii="Times New Roman" w:hAnsi="Times New Roman"/>
                <w:b/>
                <w:lang w:val="sr-Cyrl-CS"/>
              </w:rPr>
              <w:t>КЕРАМИЧАРСКИ РАДОВИ</w:t>
            </w:r>
          </w:p>
        </w:tc>
      </w:tr>
    </w:tbl>
    <w:p w:rsidR="00792083" w:rsidRPr="00A24157" w:rsidRDefault="00792083" w:rsidP="00881711">
      <w:pPr>
        <w:pStyle w:val="Default"/>
      </w:pPr>
    </w:p>
    <w:tbl>
      <w:tblPr>
        <w:tblStyle w:val="TableGrid"/>
        <w:tblW w:w="9606" w:type="dxa"/>
        <w:tblLayout w:type="fixed"/>
        <w:tblLook w:val="04A0"/>
      </w:tblPr>
      <w:tblGrid>
        <w:gridCol w:w="644"/>
        <w:gridCol w:w="3149"/>
        <w:gridCol w:w="1134"/>
        <w:gridCol w:w="1275"/>
        <w:gridCol w:w="1558"/>
        <w:gridCol w:w="1846"/>
      </w:tblGrid>
      <w:tr w:rsidR="0013116B" w:rsidTr="00F371FF">
        <w:trPr>
          <w:trHeight w:val="270"/>
        </w:trPr>
        <w:tc>
          <w:tcPr>
            <w:tcW w:w="9606" w:type="dxa"/>
            <w:gridSpan w:val="6"/>
          </w:tcPr>
          <w:p w:rsidR="0013116B" w:rsidRPr="00881711" w:rsidRDefault="0013116B" w:rsidP="00F26349">
            <w:pPr>
              <w:spacing w:before="120" w:after="120"/>
              <w:rPr>
                <w:rFonts w:ascii="Times New Roman" w:hAnsi="Times New Roman"/>
                <w:b/>
              </w:rPr>
            </w:pPr>
            <w:r w:rsidRPr="001C6E2D">
              <w:rPr>
                <w:rFonts w:ascii="Times New Roman" w:hAnsi="Times New Roman"/>
                <w:b/>
              </w:rPr>
              <w:t xml:space="preserve">  </w:t>
            </w:r>
            <w:r>
              <w:rPr>
                <w:rFonts w:ascii="Times New Roman" w:hAnsi="Times New Roman"/>
                <w:b/>
              </w:rPr>
              <w:t>5</w:t>
            </w:r>
            <w:r w:rsidRPr="001C6E2D">
              <w:rPr>
                <w:rFonts w:ascii="Times New Roman" w:hAnsi="Times New Roman"/>
                <w:b/>
              </w:rPr>
              <w:t>.0</w:t>
            </w:r>
            <w:r>
              <w:rPr>
                <w:rFonts w:ascii="Times New Roman" w:hAnsi="Times New Roman"/>
                <w:b/>
              </w:rPr>
              <w:t xml:space="preserve">  </w:t>
            </w:r>
            <w:r w:rsidRPr="001C6E2D">
              <w:rPr>
                <w:rFonts w:ascii="Times New Roman" w:hAnsi="Times New Roman"/>
                <w:b/>
              </w:rPr>
              <w:t xml:space="preserve"> </w:t>
            </w:r>
            <w:r w:rsidR="00F26349">
              <w:rPr>
                <w:rFonts w:ascii="Times New Roman" w:hAnsi="Times New Roman"/>
                <w:b/>
                <w:lang w:val="sr-Cyrl-CS"/>
              </w:rPr>
              <w:t xml:space="preserve">ЗАВРШНИ </w:t>
            </w:r>
            <w:r>
              <w:rPr>
                <w:rFonts w:ascii="Times New Roman" w:hAnsi="Times New Roman"/>
                <w:b/>
              </w:rPr>
              <w:t>РАДОВИ</w:t>
            </w:r>
          </w:p>
        </w:tc>
      </w:tr>
      <w:tr w:rsidR="0040526D" w:rsidTr="00F371FF">
        <w:tc>
          <w:tcPr>
            <w:tcW w:w="644" w:type="dxa"/>
          </w:tcPr>
          <w:p w:rsidR="0040526D" w:rsidRPr="0040526D" w:rsidRDefault="0040526D" w:rsidP="00FE50E7">
            <w:pPr>
              <w:jc w:val="center"/>
              <w:rPr>
                <w:rFonts w:ascii="Times New Roman" w:hAnsi="Times New Roman"/>
                <w:lang w:val="sr-Cyrl-CS"/>
              </w:rPr>
            </w:pPr>
            <w:r w:rsidRPr="0040526D">
              <w:rPr>
                <w:rFonts w:ascii="Times New Roman" w:hAnsi="Times New Roman"/>
                <w:lang w:val="sr-Cyrl-CS"/>
              </w:rPr>
              <w:t>5.1</w:t>
            </w:r>
          </w:p>
        </w:tc>
        <w:tc>
          <w:tcPr>
            <w:tcW w:w="3149" w:type="dxa"/>
          </w:tcPr>
          <w:p w:rsidR="0040526D" w:rsidRPr="0040526D" w:rsidRDefault="0040526D" w:rsidP="00F87AF4">
            <w:pPr>
              <w:tabs>
                <w:tab w:val="left" w:pos="1095"/>
              </w:tabs>
              <w:rPr>
                <w:rFonts w:ascii="Times New Roman" w:hAnsi="Times New Roman"/>
                <w:sz w:val="22"/>
                <w:lang w:val="sr-Cyrl-CS"/>
              </w:rPr>
            </w:pPr>
            <w:r w:rsidRPr="0040526D">
              <w:rPr>
                <w:rFonts w:ascii="Times New Roman" w:hAnsi="Times New Roman"/>
                <w:sz w:val="22"/>
                <w:lang w:val="sr-Cyrl-CS"/>
              </w:rPr>
              <w:t>Демонтажа старог уградног ормана и израда и уградња новог ормана</w:t>
            </w:r>
            <w:r>
              <w:rPr>
                <w:rFonts w:ascii="Times New Roman" w:hAnsi="Times New Roman"/>
                <w:sz w:val="22"/>
                <w:lang w:val="sr-Cyrl-CS"/>
              </w:rPr>
              <w:t xml:space="preserve"> беле боје</w:t>
            </w:r>
            <w:r w:rsidRPr="0040526D">
              <w:rPr>
                <w:rFonts w:ascii="Times New Roman" w:hAnsi="Times New Roman"/>
                <w:sz w:val="22"/>
                <w:lang w:val="sr-Cyrl-CS"/>
              </w:rPr>
              <w:t xml:space="preserve"> са шест полица димензија 2</w:t>
            </w:r>
            <w:r w:rsidR="00F87AF4">
              <w:rPr>
                <w:rFonts w:ascii="Times New Roman" w:hAnsi="Times New Roman"/>
                <w:sz w:val="22"/>
              </w:rPr>
              <w:t>40</w:t>
            </w:r>
            <w:r w:rsidRPr="0040526D">
              <w:rPr>
                <w:rFonts w:ascii="Times New Roman" w:hAnsi="Times New Roman"/>
                <w:sz w:val="22"/>
                <w:lang w:val="sr-Cyrl-CS"/>
              </w:rPr>
              <w:t>*100*35 цм.</w:t>
            </w:r>
            <w:r>
              <w:rPr>
                <w:rFonts w:ascii="Times New Roman" w:hAnsi="Times New Roman"/>
                <w:sz w:val="22"/>
                <w:lang w:val="sr-Cyrl-CS"/>
              </w:rPr>
              <w:t xml:space="preserve"> Обрачун у комадима.</w:t>
            </w:r>
          </w:p>
        </w:tc>
        <w:tc>
          <w:tcPr>
            <w:tcW w:w="1134" w:type="dxa"/>
            <w:vAlign w:val="center"/>
          </w:tcPr>
          <w:p w:rsidR="0040526D" w:rsidRPr="0040526D" w:rsidRDefault="0040526D" w:rsidP="00FE50E7">
            <w:pPr>
              <w:jc w:val="center"/>
              <w:rPr>
                <w:rFonts w:ascii="Times New Roman" w:hAnsi="Times New Roman"/>
                <w:sz w:val="22"/>
                <w:szCs w:val="22"/>
                <w:lang w:val="sr-Cyrl-CS"/>
              </w:rPr>
            </w:pPr>
            <w:r w:rsidRPr="0040526D">
              <w:rPr>
                <w:rFonts w:ascii="Times New Roman" w:hAnsi="Times New Roman"/>
                <w:sz w:val="22"/>
                <w:szCs w:val="22"/>
                <w:lang w:val="sr-Cyrl-CS"/>
              </w:rPr>
              <w:t>ком</w:t>
            </w:r>
          </w:p>
        </w:tc>
        <w:tc>
          <w:tcPr>
            <w:tcW w:w="1275" w:type="dxa"/>
            <w:vAlign w:val="center"/>
          </w:tcPr>
          <w:p w:rsidR="0040526D" w:rsidRDefault="0040526D" w:rsidP="00FE50E7">
            <w:pPr>
              <w:jc w:val="center"/>
              <w:rPr>
                <w:sz w:val="22"/>
                <w:szCs w:val="22"/>
                <w:lang w:val="sr-Cyrl-CS"/>
              </w:rPr>
            </w:pPr>
            <w:r>
              <w:rPr>
                <w:sz w:val="22"/>
                <w:szCs w:val="22"/>
                <w:lang w:val="sr-Cyrl-CS"/>
              </w:rPr>
              <w:t>1</w:t>
            </w:r>
          </w:p>
        </w:tc>
        <w:tc>
          <w:tcPr>
            <w:tcW w:w="1558" w:type="dxa"/>
          </w:tcPr>
          <w:p w:rsidR="0040526D" w:rsidRDefault="0040526D" w:rsidP="00FE50E7"/>
        </w:tc>
        <w:tc>
          <w:tcPr>
            <w:tcW w:w="1846" w:type="dxa"/>
          </w:tcPr>
          <w:p w:rsidR="0040526D" w:rsidRDefault="0040526D" w:rsidP="00FE50E7"/>
        </w:tc>
      </w:tr>
      <w:tr w:rsidR="0013116B" w:rsidTr="00F371FF">
        <w:tc>
          <w:tcPr>
            <w:tcW w:w="644" w:type="dxa"/>
          </w:tcPr>
          <w:p w:rsidR="0013116B" w:rsidRPr="0040526D" w:rsidRDefault="00B73214" w:rsidP="0040526D">
            <w:pPr>
              <w:jc w:val="center"/>
              <w:rPr>
                <w:rFonts w:ascii="Times New Roman" w:hAnsi="Times New Roman"/>
                <w:lang w:val="sr-Cyrl-CS"/>
              </w:rPr>
            </w:pPr>
            <w:r>
              <w:rPr>
                <w:rFonts w:ascii="Times New Roman" w:hAnsi="Times New Roman"/>
              </w:rPr>
              <w:t>5</w:t>
            </w:r>
            <w:r w:rsidR="0013116B" w:rsidRPr="001C6E2D">
              <w:rPr>
                <w:rFonts w:ascii="Times New Roman" w:hAnsi="Times New Roman"/>
              </w:rPr>
              <w:t>.</w:t>
            </w:r>
            <w:r w:rsidR="0040526D">
              <w:rPr>
                <w:rFonts w:ascii="Times New Roman" w:hAnsi="Times New Roman"/>
                <w:lang w:val="sr-Cyrl-CS"/>
              </w:rPr>
              <w:t>2</w:t>
            </w:r>
          </w:p>
        </w:tc>
        <w:tc>
          <w:tcPr>
            <w:tcW w:w="3149" w:type="dxa"/>
          </w:tcPr>
          <w:p w:rsidR="00EA1582" w:rsidRDefault="00F371FF" w:rsidP="00EA1582">
            <w:pPr>
              <w:tabs>
                <w:tab w:val="left" w:pos="1095"/>
              </w:tabs>
              <w:rPr>
                <w:rFonts w:ascii="Times New Roman" w:hAnsi="Times New Roman"/>
                <w:sz w:val="22"/>
                <w:szCs w:val="22"/>
                <w:lang w:val="sr-Cyrl-CS"/>
              </w:rPr>
            </w:pPr>
            <w:r w:rsidRPr="00F371FF">
              <w:rPr>
                <w:rFonts w:ascii="Times New Roman" w:hAnsi="Times New Roman"/>
                <w:sz w:val="22"/>
              </w:rPr>
              <w:t xml:space="preserve">Завршно детаљно чишћење простора </w:t>
            </w:r>
            <w:r w:rsidR="00EA1582">
              <w:rPr>
                <w:rFonts w:ascii="Times New Roman" w:hAnsi="Times New Roman"/>
                <w:sz w:val="22"/>
                <w:lang w:val="sr-Cyrl-CS"/>
              </w:rPr>
              <w:t>где се изводе радови</w:t>
            </w:r>
            <w:proofErr w:type="gramStart"/>
            <w:r w:rsidR="00EA1582">
              <w:rPr>
                <w:rFonts w:ascii="Times New Roman" w:hAnsi="Times New Roman"/>
                <w:sz w:val="22"/>
                <w:lang w:val="sr-Cyrl-CS"/>
              </w:rPr>
              <w:t>,уклањање</w:t>
            </w:r>
            <w:proofErr w:type="gramEnd"/>
            <w:r w:rsidR="00EA1582">
              <w:rPr>
                <w:rFonts w:ascii="Times New Roman" w:hAnsi="Times New Roman"/>
                <w:sz w:val="22"/>
                <w:lang w:val="sr-Cyrl-CS"/>
              </w:rPr>
              <w:t xml:space="preserve"> заштита са столица и подова и одвоз из објекта.</w:t>
            </w:r>
          </w:p>
          <w:p w:rsidR="0013116B" w:rsidRPr="00F371FF" w:rsidRDefault="00EA1582" w:rsidP="00F371FF">
            <w:pPr>
              <w:rPr>
                <w:rFonts w:ascii="Times New Roman" w:hAnsi="Times New Roman"/>
                <w:sz w:val="22"/>
                <w:szCs w:val="22"/>
                <w:lang w:val="sr-Cyrl-CS"/>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sidRPr="00FF34C3">
              <w:rPr>
                <w:rFonts w:ascii="Times New Roman" w:hAnsi="Times New Roman"/>
                <w:sz w:val="22"/>
                <w:szCs w:val="22"/>
              </w:rPr>
              <w:t>m</w:t>
            </w:r>
            <w:r w:rsidRPr="00FF34C3">
              <w:rPr>
                <w:rFonts w:ascii="Times New Roman" w:hAnsi="Times New Roman"/>
                <w:sz w:val="22"/>
                <w:szCs w:val="22"/>
                <w:vertAlign w:val="superscript"/>
              </w:rPr>
              <w:t>2</w:t>
            </w:r>
          </w:p>
        </w:tc>
        <w:tc>
          <w:tcPr>
            <w:tcW w:w="1134" w:type="dxa"/>
            <w:vAlign w:val="center"/>
          </w:tcPr>
          <w:p w:rsidR="0013116B" w:rsidRPr="00F26349" w:rsidRDefault="00EA1582" w:rsidP="00FE50E7">
            <w:pPr>
              <w:jc w:val="center"/>
              <w:rPr>
                <w:rFonts w:ascii="Times New Roman" w:hAnsi="Times New Roman"/>
                <w:sz w:val="22"/>
                <w:szCs w:val="22"/>
                <w:lang w:val="sr-Cyrl-CS"/>
              </w:rPr>
            </w:pPr>
            <w:r w:rsidRPr="00881711">
              <w:rPr>
                <w:rFonts w:ascii="Times New Roman" w:hAnsi="Times New Roman"/>
                <w:sz w:val="22"/>
                <w:szCs w:val="22"/>
              </w:rPr>
              <w:t>m</w:t>
            </w:r>
            <w:r w:rsidRPr="00881711">
              <w:rPr>
                <w:rFonts w:ascii="Times New Roman" w:hAnsi="Times New Roman"/>
                <w:sz w:val="22"/>
                <w:szCs w:val="22"/>
                <w:vertAlign w:val="superscript"/>
              </w:rPr>
              <w:t>2</w:t>
            </w:r>
          </w:p>
        </w:tc>
        <w:tc>
          <w:tcPr>
            <w:tcW w:w="1275" w:type="dxa"/>
            <w:vAlign w:val="center"/>
          </w:tcPr>
          <w:p w:rsidR="0013116B" w:rsidRPr="00F371FF" w:rsidRDefault="00EA1582" w:rsidP="00FE50E7">
            <w:pPr>
              <w:jc w:val="center"/>
              <w:rPr>
                <w:rFonts w:ascii="Times New Roman" w:hAnsi="Times New Roman"/>
                <w:sz w:val="22"/>
                <w:szCs w:val="22"/>
                <w:lang w:val="sr-Cyrl-CS"/>
              </w:rPr>
            </w:pPr>
            <w:r>
              <w:rPr>
                <w:rFonts w:ascii="Times New Roman" w:hAnsi="Times New Roman"/>
                <w:sz w:val="22"/>
                <w:szCs w:val="22"/>
                <w:lang w:val="sr-Cyrl-CS"/>
              </w:rPr>
              <w:t>60</w:t>
            </w:r>
          </w:p>
        </w:tc>
        <w:tc>
          <w:tcPr>
            <w:tcW w:w="1558" w:type="dxa"/>
          </w:tcPr>
          <w:p w:rsidR="0013116B" w:rsidRDefault="0013116B" w:rsidP="00FE50E7"/>
        </w:tc>
        <w:tc>
          <w:tcPr>
            <w:tcW w:w="1846" w:type="dxa"/>
          </w:tcPr>
          <w:p w:rsidR="0013116B" w:rsidRDefault="0013116B" w:rsidP="00FE50E7"/>
        </w:tc>
      </w:tr>
      <w:tr w:rsidR="00F371FF" w:rsidTr="00F371FF">
        <w:trPr>
          <w:trHeight w:val="473"/>
        </w:trPr>
        <w:tc>
          <w:tcPr>
            <w:tcW w:w="9606" w:type="dxa"/>
            <w:gridSpan w:val="6"/>
          </w:tcPr>
          <w:p w:rsidR="00F371FF" w:rsidRDefault="00F371FF" w:rsidP="004974B6">
            <w:pPr>
              <w:rPr>
                <w:rFonts w:ascii="Times New Roman" w:hAnsi="Times New Roman"/>
                <w:b/>
                <w:lang w:val="sr-Cyrl-CS"/>
              </w:rPr>
            </w:pPr>
          </w:p>
          <w:p w:rsidR="00F371FF" w:rsidRPr="00F371FF" w:rsidRDefault="00F371FF" w:rsidP="00FE50E7">
            <w:pPr>
              <w:rPr>
                <w:sz w:val="22"/>
                <w:szCs w:val="22"/>
                <w:lang w:val="sr-Cyrl-CS"/>
              </w:rPr>
            </w:pPr>
            <w:r>
              <w:rPr>
                <w:rFonts w:ascii="Times New Roman" w:hAnsi="Times New Roman"/>
                <w:b/>
              </w:rPr>
              <w:t>УКУПНО</w:t>
            </w:r>
            <w:r>
              <w:rPr>
                <w:rFonts w:ascii="Times New Roman" w:hAnsi="Times New Roman"/>
                <w:b/>
                <w:lang w:val="sr-Cyrl-CS"/>
              </w:rPr>
              <w:t xml:space="preserve"> ЗАВРШНИ </w:t>
            </w:r>
            <w:r>
              <w:rPr>
                <w:rFonts w:ascii="Times New Roman" w:hAnsi="Times New Roman"/>
                <w:b/>
              </w:rPr>
              <w:t>РАДОВИ</w:t>
            </w:r>
          </w:p>
        </w:tc>
      </w:tr>
    </w:tbl>
    <w:p w:rsidR="00F371FF" w:rsidRDefault="00F371FF" w:rsidP="00610537">
      <w:pPr>
        <w:rPr>
          <w:b/>
          <w:lang w:val="sr-Cyrl-CS"/>
        </w:rPr>
      </w:pPr>
    </w:p>
    <w:p w:rsidR="00E34B44" w:rsidRDefault="00E34B44" w:rsidP="00610537">
      <w:pPr>
        <w:rPr>
          <w:b/>
          <w:lang w:val="sr-Cyrl-CS"/>
        </w:rPr>
      </w:pPr>
    </w:p>
    <w:p w:rsidR="00610537" w:rsidRPr="00610537" w:rsidRDefault="00610537" w:rsidP="00610537">
      <w:pPr>
        <w:rPr>
          <w:b/>
        </w:rPr>
      </w:pPr>
      <w:r w:rsidRPr="00610537">
        <w:rPr>
          <w:b/>
        </w:rPr>
        <w:t>РЕКАПИТУЛАЦИЈА</w:t>
      </w:r>
    </w:p>
    <w:tbl>
      <w:tblPr>
        <w:tblStyle w:val="TableGrid"/>
        <w:tblW w:w="0" w:type="auto"/>
        <w:tblLook w:val="04A0"/>
      </w:tblPr>
      <w:tblGrid>
        <w:gridCol w:w="5353"/>
        <w:gridCol w:w="2126"/>
        <w:gridCol w:w="2127"/>
      </w:tblGrid>
      <w:tr w:rsidR="00610537" w:rsidRPr="00610537" w:rsidTr="00F371FF">
        <w:tc>
          <w:tcPr>
            <w:tcW w:w="5353" w:type="dxa"/>
          </w:tcPr>
          <w:p w:rsidR="00610537" w:rsidRPr="00610537" w:rsidRDefault="00610537" w:rsidP="005272FB">
            <w:pPr>
              <w:rPr>
                <w:rFonts w:ascii="Times New Roman" w:hAnsi="Times New Roman"/>
              </w:rPr>
            </w:pPr>
          </w:p>
        </w:tc>
        <w:tc>
          <w:tcPr>
            <w:tcW w:w="2126" w:type="dxa"/>
          </w:tcPr>
          <w:p w:rsidR="00610537" w:rsidRPr="00610537" w:rsidRDefault="00610537" w:rsidP="005272FB">
            <w:pPr>
              <w:rPr>
                <w:rFonts w:ascii="Times New Roman" w:hAnsi="Times New Roman"/>
              </w:rPr>
            </w:pPr>
            <w:r w:rsidRPr="00610537">
              <w:rPr>
                <w:rFonts w:ascii="Times New Roman" w:hAnsi="Times New Roman"/>
              </w:rPr>
              <w:t>ЦЕНА БЕЗ ПДВ-а</w:t>
            </w:r>
          </w:p>
        </w:tc>
        <w:tc>
          <w:tcPr>
            <w:tcW w:w="2127" w:type="dxa"/>
          </w:tcPr>
          <w:p w:rsidR="00610537" w:rsidRPr="00610537" w:rsidRDefault="00610537" w:rsidP="00610537">
            <w:pPr>
              <w:rPr>
                <w:rFonts w:ascii="Times New Roman" w:hAnsi="Times New Roman"/>
              </w:rPr>
            </w:pPr>
            <w:r w:rsidRPr="00610537">
              <w:rPr>
                <w:rFonts w:ascii="Times New Roman" w:hAnsi="Times New Roman"/>
              </w:rPr>
              <w:t xml:space="preserve">ЦЕНА СА ПДВ - </w:t>
            </w:r>
            <w:r>
              <w:rPr>
                <w:rFonts w:ascii="Times New Roman" w:hAnsi="Times New Roman"/>
              </w:rPr>
              <w:t>ом</w:t>
            </w:r>
          </w:p>
        </w:tc>
      </w:tr>
      <w:tr w:rsidR="00610537" w:rsidRPr="00610537" w:rsidTr="00F371FF">
        <w:tc>
          <w:tcPr>
            <w:tcW w:w="5353" w:type="dxa"/>
          </w:tcPr>
          <w:p w:rsidR="00610537" w:rsidRPr="00610537" w:rsidRDefault="00F371FF" w:rsidP="00610537">
            <w:pPr>
              <w:pStyle w:val="ListParagraph"/>
              <w:numPr>
                <w:ilvl w:val="0"/>
                <w:numId w:val="18"/>
              </w:numPr>
              <w:rPr>
                <w:rFonts w:ascii="Times New Roman" w:hAnsi="Times New Roman"/>
              </w:rPr>
            </w:pPr>
            <w:r>
              <w:rPr>
                <w:rFonts w:ascii="Times New Roman" w:hAnsi="Times New Roman"/>
                <w:lang w:val="sr-Cyrl-CS"/>
              </w:rPr>
              <w:t>ПРИПРЕМНИ РАДОВИ</w:t>
            </w:r>
          </w:p>
        </w:tc>
        <w:tc>
          <w:tcPr>
            <w:tcW w:w="2126" w:type="dxa"/>
          </w:tcPr>
          <w:p w:rsidR="00610537" w:rsidRPr="00610537" w:rsidRDefault="00610537" w:rsidP="005272FB">
            <w:pPr>
              <w:rPr>
                <w:rFonts w:ascii="Times New Roman" w:hAnsi="Times New Roman"/>
              </w:rPr>
            </w:pPr>
          </w:p>
        </w:tc>
        <w:tc>
          <w:tcPr>
            <w:tcW w:w="2127" w:type="dxa"/>
          </w:tcPr>
          <w:p w:rsidR="00610537" w:rsidRPr="00610537" w:rsidRDefault="00610537" w:rsidP="005272FB">
            <w:pPr>
              <w:rPr>
                <w:rFonts w:ascii="Times New Roman" w:hAnsi="Times New Roman"/>
              </w:rPr>
            </w:pPr>
          </w:p>
        </w:tc>
      </w:tr>
      <w:tr w:rsidR="00610537" w:rsidRPr="00610537" w:rsidTr="00F371FF">
        <w:tc>
          <w:tcPr>
            <w:tcW w:w="5353" w:type="dxa"/>
          </w:tcPr>
          <w:p w:rsidR="00610537" w:rsidRPr="00610537" w:rsidRDefault="00EA1582" w:rsidP="00610537">
            <w:pPr>
              <w:pStyle w:val="ListParagraph"/>
              <w:numPr>
                <w:ilvl w:val="0"/>
                <w:numId w:val="18"/>
              </w:numPr>
              <w:rPr>
                <w:rFonts w:ascii="Times New Roman" w:hAnsi="Times New Roman"/>
              </w:rPr>
            </w:pPr>
            <w:r>
              <w:rPr>
                <w:rFonts w:ascii="Times New Roman" w:hAnsi="Times New Roman"/>
                <w:lang w:val="sr-Cyrl-CS"/>
              </w:rPr>
              <w:t xml:space="preserve">ЕЛЕКТРО </w:t>
            </w:r>
            <w:r w:rsidR="00F371FF">
              <w:rPr>
                <w:rFonts w:ascii="Times New Roman" w:hAnsi="Times New Roman"/>
                <w:lang w:val="sr-Cyrl-CS"/>
              </w:rPr>
              <w:t>РАДОВИ</w:t>
            </w:r>
          </w:p>
        </w:tc>
        <w:tc>
          <w:tcPr>
            <w:tcW w:w="2126" w:type="dxa"/>
          </w:tcPr>
          <w:p w:rsidR="00610537" w:rsidRPr="00610537" w:rsidRDefault="00610537" w:rsidP="005272FB">
            <w:pPr>
              <w:rPr>
                <w:rFonts w:ascii="Times New Roman" w:hAnsi="Times New Roman"/>
              </w:rPr>
            </w:pPr>
          </w:p>
        </w:tc>
        <w:tc>
          <w:tcPr>
            <w:tcW w:w="2127" w:type="dxa"/>
          </w:tcPr>
          <w:p w:rsidR="00610537" w:rsidRPr="00610537" w:rsidRDefault="00610537" w:rsidP="005272FB">
            <w:pPr>
              <w:rPr>
                <w:rFonts w:ascii="Times New Roman" w:hAnsi="Times New Roman"/>
              </w:rPr>
            </w:pPr>
          </w:p>
        </w:tc>
      </w:tr>
      <w:tr w:rsidR="00610537" w:rsidRPr="00610537" w:rsidTr="00F371FF">
        <w:tc>
          <w:tcPr>
            <w:tcW w:w="5353" w:type="dxa"/>
          </w:tcPr>
          <w:p w:rsidR="00610537" w:rsidRPr="00610537" w:rsidRDefault="00610537" w:rsidP="00610537">
            <w:pPr>
              <w:pStyle w:val="ListParagraph"/>
              <w:numPr>
                <w:ilvl w:val="0"/>
                <w:numId w:val="18"/>
              </w:numPr>
              <w:rPr>
                <w:rFonts w:ascii="Times New Roman" w:hAnsi="Times New Roman"/>
              </w:rPr>
            </w:pPr>
            <w:r w:rsidRPr="00610537">
              <w:rPr>
                <w:rFonts w:ascii="Times New Roman" w:hAnsi="Times New Roman"/>
              </w:rPr>
              <w:t>РАДОВИ</w:t>
            </w:r>
            <w:r w:rsidR="00EA1582">
              <w:rPr>
                <w:rFonts w:ascii="Times New Roman" w:hAnsi="Times New Roman"/>
                <w:lang w:val="sr-Cyrl-CS"/>
              </w:rPr>
              <w:t xml:space="preserve"> НА ИНСТАЛАЦИЈАМА ВОДОВОДА И КАНАЛИЗАЦИЈЕ</w:t>
            </w:r>
          </w:p>
        </w:tc>
        <w:tc>
          <w:tcPr>
            <w:tcW w:w="2126" w:type="dxa"/>
          </w:tcPr>
          <w:p w:rsidR="00610537" w:rsidRPr="00610537" w:rsidRDefault="00610537" w:rsidP="005272FB">
            <w:pPr>
              <w:rPr>
                <w:rFonts w:ascii="Times New Roman" w:hAnsi="Times New Roman"/>
              </w:rPr>
            </w:pPr>
          </w:p>
        </w:tc>
        <w:tc>
          <w:tcPr>
            <w:tcW w:w="2127" w:type="dxa"/>
          </w:tcPr>
          <w:p w:rsidR="00610537" w:rsidRPr="00610537" w:rsidRDefault="00610537" w:rsidP="005272FB">
            <w:pPr>
              <w:rPr>
                <w:rFonts w:ascii="Times New Roman" w:hAnsi="Times New Roman"/>
              </w:rPr>
            </w:pPr>
          </w:p>
        </w:tc>
      </w:tr>
      <w:tr w:rsidR="00610537" w:rsidRPr="00610537" w:rsidTr="00F371FF">
        <w:tc>
          <w:tcPr>
            <w:tcW w:w="5353" w:type="dxa"/>
          </w:tcPr>
          <w:p w:rsidR="00610537" w:rsidRPr="00610537" w:rsidRDefault="00EA1582" w:rsidP="00610537">
            <w:pPr>
              <w:pStyle w:val="ListParagraph"/>
              <w:numPr>
                <w:ilvl w:val="0"/>
                <w:numId w:val="18"/>
              </w:numPr>
              <w:rPr>
                <w:rFonts w:ascii="Times New Roman" w:hAnsi="Times New Roman"/>
              </w:rPr>
            </w:pPr>
            <w:r>
              <w:rPr>
                <w:rFonts w:ascii="Times New Roman" w:hAnsi="Times New Roman"/>
                <w:lang w:val="sr-Cyrl-CS"/>
              </w:rPr>
              <w:t>ГРАЂЕВИНСКИ РАДОВИ</w:t>
            </w:r>
          </w:p>
        </w:tc>
        <w:tc>
          <w:tcPr>
            <w:tcW w:w="2126" w:type="dxa"/>
          </w:tcPr>
          <w:p w:rsidR="00610537" w:rsidRPr="00610537" w:rsidRDefault="00610537" w:rsidP="005272FB">
            <w:pPr>
              <w:rPr>
                <w:rFonts w:ascii="Times New Roman" w:hAnsi="Times New Roman"/>
              </w:rPr>
            </w:pPr>
          </w:p>
        </w:tc>
        <w:tc>
          <w:tcPr>
            <w:tcW w:w="2127" w:type="dxa"/>
          </w:tcPr>
          <w:p w:rsidR="00610537" w:rsidRPr="00610537" w:rsidRDefault="00610537" w:rsidP="005272FB">
            <w:pPr>
              <w:rPr>
                <w:rFonts w:ascii="Times New Roman" w:hAnsi="Times New Roman"/>
              </w:rPr>
            </w:pPr>
          </w:p>
        </w:tc>
      </w:tr>
      <w:tr w:rsidR="00EA1582" w:rsidRPr="00610537" w:rsidTr="00F371FF">
        <w:tc>
          <w:tcPr>
            <w:tcW w:w="5353" w:type="dxa"/>
          </w:tcPr>
          <w:p w:rsidR="00EA1582" w:rsidRPr="00EA1582" w:rsidRDefault="00EA1582" w:rsidP="00610537">
            <w:pPr>
              <w:pStyle w:val="ListParagraph"/>
              <w:numPr>
                <w:ilvl w:val="0"/>
                <w:numId w:val="18"/>
              </w:numPr>
              <w:rPr>
                <w:rFonts w:ascii="Times New Roman" w:hAnsi="Times New Roman"/>
                <w:lang w:val="sr-Cyrl-CS"/>
              </w:rPr>
            </w:pPr>
            <w:r w:rsidRPr="00EA1582">
              <w:rPr>
                <w:rFonts w:ascii="Times New Roman" w:hAnsi="Times New Roman"/>
                <w:lang w:val="sr-Cyrl-CS"/>
              </w:rPr>
              <w:t>ПОЛИРАЊЕ ПОДА ОД ЛИВЕНОГ ТЕРАЦА</w:t>
            </w:r>
          </w:p>
        </w:tc>
        <w:tc>
          <w:tcPr>
            <w:tcW w:w="2126" w:type="dxa"/>
          </w:tcPr>
          <w:p w:rsidR="00EA1582" w:rsidRPr="00610537" w:rsidRDefault="00EA1582" w:rsidP="005272FB"/>
        </w:tc>
        <w:tc>
          <w:tcPr>
            <w:tcW w:w="2127" w:type="dxa"/>
          </w:tcPr>
          <w:p w:rsidR="00EA1582" w:rsidRPr="00610537" w:rsidRDefault="00EA1582" w:rsidP="005272FB"/>
        </w:tc>
      </w:tr>
      <w:tr w:rsidR="00EA1582" w:rsidRPr="00610537" w:rsidTr="00F371FF">
        <w:tc>
          <w:tcPr>
            <w:tcW w:w="5353" w:type="dxa"/>
          </w:tcPr>
          <w:p w:rsidR="00EA1582" w:rsidRPr="00EA1582" w:rsidRDefault="00EA1582" w:rsidP="00610537">
            <w:pPr>
              <w:pStyle w:val="ListParagraph"/>
              <w:numPr>
                <w:ilvl w:val="0"/>
                <w:numId w:val="18"/>
              </w:numPr>
              <w:rPr>
                <w:rFonts w:ascii="Times New Roman" w:hAnsi="Times New Roman"/>
                <w:lang w:val="sr-Cyrl-CS"/>
              </w:rPr>
            </w:pPr>
            <w:r w:rsidRPr="00EA1582">
              <w:rPr>
                <w:rFonts w:ascii="Times New Roman" w:hAnsi="Times New Roman"/>
                <w:lang w:val="sr-Cyrl-CS"/>
              </w:rPr>
              <w:t>РАДОВИ НА ПВЦ СТОЛАРИЈИ</w:t>
            </w:r>
          </w:p>
        </w:tc>
        <w:tc>
          <w:tcPr>
            <w:tcW w:w="2126" w:type="dxa"/>
          </w:tcPr>
          <w:p w:rsidR="00EA1582" w:rsidRPr="00610537" w:rsidRDefault="00EA1582" w:rsidP="005272FB"/>
        </w:tc>
        <w:tc>
          <w:tcPr>
            <w:tcW w:w="2127" w:type="dxa"/>
          </w:tcPr>
          <w:p w:rsidR="00EA1582" w:rsidRPr="00610537" w:rsidRDefault="00EA1582" w:rsidP="005272FB"/>
        </w:tc>
      </w:tr>
      <w:tr w:rsidR="00EA1582" w:rsidRPr="00610537" w:rsidTr="00F371FF">
        <w:tc>
          <w:tcPr>
            <w:tcW w:w="5353" w:type="dxa"/>
          </w:tcPr>
          <w:p w:rsidR="00EA1582" w:rsidRDefault="00EA1582" w:rsidP="00610537">
            <w:pPr>
              <w:pStyle w:val="ListParagraph"/>
              <w:numPr>
                <w:ilvl w:val="0"/>
                <w:numId w:val="18"/>
              </w:numPr>
              <w:rPr>
                <w:lang w:val="sr-Cyrl-CS"/>
              </w:rPr>
            </w:pPr>
            <w:r>
              <w:rPr>
                <w:rFonts w:ascii="Times New Roman" w:hAnsi="Times New Roman"/>
                <w:lang w:val="sr-Cyrl-CS"/>
              </w:rPr>
              <w:t>МОЛЕРСКО-ФАРБАРСКИ</w:t>
            </w:r>
            <w:r w:rsidRPr="00610537">
              <w:rPr>
                <w:rFonts w:ascii="Times New Roman" w:hAnsi="Times New Roman"/>
              </w:rPr>
              <w:t xml:space="preserve"> РАДОВИ</w:t>
            </w:r>
          </w:p>
        </w:tc>
        <w:tc>
          <w:tcPr>
            <w:tcW w:w="2126" w:type="dxa"/>
          </w:tcPr>
          <w:p w:rsidR="00EA1582" w:rsidRPr="00610537" w:rsidRDefault="00EA1582" w:rsidP="005272FB"/>
        </w:tc>
        <w:tc>
          <w:tcPr>
            <w:tcW w:w="2127" w:type="dxa"/>
          </w:tcPr>
          <w:p w:rsidR="00EA1582" w:rsidRPr="00610537" w:rsidRDefault="00EA1582" w:rsidP="005272FB"/>
        </w:tc>
      </w:tr>
      <w:tr w:rsidR="00EA1582" w:rsidRPr="00610537" w:rsidTr="00F371FF">
        <w:tc>
          <w:tcPr>
            <w:tcW w:w="5353" w:type="dxa"/>
          </w:tcPr>
          <w:p w:rsidR="00EA1582" w:rsidRPr="00EA1582" w:rsidRDefault="00EA1582" w:rsidP="00610537">
            <w:pPr>
              <w:pStyle w:val="ListParagraph"/>
              <w:numPr>
                <w:ilvl w:val="0"/>
                <w:numId w:val="18"/>
              </w:numPr>
              <w:rPr>
                <w:rFonts w:ascii="Times New Roman" w:hAnsi="Times New Roman"/>
                <w:lang w:val="sr-Cyrl-CS"/>
              </w:rPr>
            </w:pPr>
            <w:r w:rsidRPr="00EA1582">
              <w:rPr>
                <w:rFonts w:ascii="Times New Roman" w:hAnsi="Times New Roman"/>
                <w:lang w:val="sr-Cyrl-CS"/>
              </w:rPr>
              <w:t>РАДОВИ НА СПУШТЕНОМ ПЛАФОНУ</w:t>
            </w:r>
          </w:p>
        </w:tc>
        <w:tc>
          <w:tcPr>
            <w:tcW w:w="2126" w:type="dxa"/>
          </w:tcPr>
          <w:p w:rsidR="00EA1582" w:rsidRPr="00610537" w:rsidRDefault="00EA1582" w:rsidP="005272FB"/>
        </w:tc>
        <w:tc>
          <w:tcPr>
            <w:tcW w:w="2127" w:type="dxa"/>
          </w:tcPr>
          <w:p w:rsidR="00EA1582" w:rsidRPr="00610537" w:rsidRDefault="00EA1582" w:rsidP="005272FB"/>
        </w:tc>
      </w:tr>
      <w:tr w:rsidR="00EA1582" w:rsidRPr="00610537" w:rsidTr="00F371FF">
        <w:tc>
          <w:tcPr>
            <w:tcW w:w="5353" w:type="dxa"/>
          </w:tcPr>
          <w:p w:rsidR="00EA1582" w:rsidRPr="00EA1582" w:rsidRDefault="00EA1582" w:rsidP="00610537">
            <w:pPr>
              <w:pStyle w:val="ListParagraph"/>
              <w:numPr>
                <w:ilvl w:val="0"/>
                <w:numId w:val="18"/>
              </w:numPr>
              <w:rPr>
                <w:rFonts w:ascii="Times New Roman" w:hAnsi="Times New Roman"/>
                <w:lang w:val="sr-Cyrl-CS"/>
              </w:rPr>
            </w:pPr>
            <w:r w:rsidRPr="00EA1582">
              <w:rPr>
                <w:rFonts w:ascii="Times New Roman" w:hAnsi="Times New Roman"/>
                <w:lang w:val="sr-Cyrl-CS"/>
              </w:rPr>
              <w:t>КЕРАМИЧАРСКИ РАДОВИ</w:t>
            </w:r>
          </w:p>
        </w:tc>
        <w:tc>
          <w:tcPr>
            <w:tcW w:w="2126" w:type="dxa"/>
          </w:tcPr>
          <w:p w:rsidR="00EA1582" w:rsidRPr="00610537" w:rsidRDefault="00EA1582" w:rsidP="005272FB"/>
        </w:tc>
        <w:tc>
          <w:tcPr>
            <w:tcW w:w="2127" w:type="dxa"/>
          </w:tcPr>
          <w:p w:rsidR="00EA1582" w:rsidRPr="00610537" w:rsidRDefault="00EA1582" w:rsidP="005272FB"/>
        </w:tc>
      </w:tr>
      <w:tr w:rsidR="00610537" w:rsidRPr="00610537" w:rsidTr="00F371FF">
        <w:tc>
          <w:tcPr>
            <w:tcW w:w="5353" w:type="dxa"/>
          </w:tcPr>
          <w:p w:rsidR="00610537" w:rsidRPr="00610537" w:rsidRDefault="00F371FF" w:rsidP="00610537">
            <w:pPr>
              <w:pStyle w:val="ListParagraph"/>
              <w:numPr>
                <w:ilvl w:val="0"/>
                <w:numId w:val="18"/>
              </w:numPr>
              <w:rPr>
                <w:rFonts w:ascii="Times New Roman" w:hAnsi="Times New Roman"/>
              </w:rPr>
            </w:pPr>
            <w:r>
              <w:rPr>
                <w:rFonts w:ascii="Times New Roman" w:hAnsi="Times New Roman"/>
                <w:lang w:val="sr-Cyrl-CS"/>
              </w:rPr>
              <w:t>ЗАВРШНИ</w:t>
            </w:r>
            <w:r w:rsidR="00610537" w:rsidRPr="00610537">
              <w:rPr>
                <w:rFonts w:ascii="Times New Roman" w:hAnsi="Times New Roman"/>
              </w:rPr>
              <w:t xml:space="preserve"> РАДОВИ</w:t>
            </w:r>
          </w:p>
        </w:tc>
        <w:tc>
          <w:tcPr>
            <w:tcW w:w="2126" w:type="dxa"/>
          </w:tcPr>
          <w:p w:rsidR="00610537" w:rsidRPr="00610537" w:rsidRDefault="00610537" w:rsidP="005272FB">
            <w:pPr>
              <w:rPr>
                <w:rFonts w:ascii="Times New Roman" w:hAnsi="Times New Roman"/>
              </w:rPr>
            </w:pPr>
          </w:p>
        </w:tc>
        <w:tc>
          <w:tcPr>
            <w:tcW w:w="2127" w:type="dxa"/>
          </w:tcPr>
          <w:p w:rsidR="00610537" w:rsidRPr="00610537" w:rsidRDefault="00610537" w:rsidP="005272FB">
            <w:pPr>
              <w:rPr>
                <w:rFonts w:ascii="Times New Roman" w:hAnsi="Times New Roman"/>
              </w:rPr>
            </w:pPr>
          </w:p>
        </w:tc>
      </w:tr>
      <w:tr w:rsidR="00FF7AA7" w:rsidRPr="00610537" w:rsidTr="00F371FF">
        <w:tc>
          <w:tcPr>
            <w:tcW w:w="5353" w:type="dxa"/>
          </w:tcPr>
          <w:p w:rsidR="00FF7AA7" w:rsidRPr="00FF7AA7" w:rsidRDefault="00FF7AA7" w:rsidP="00FF7AA7">
            <w:pPr>
              <w:rPr>
                <w:rFonts w:ascii="Times New Roman" w:hAnsi="Times New Roman"/>
              </w:rPr>
            </w:pPr>
            <w:r>
              <w:t xml:space="preserve">       </w:t>
            </w:r>
            <w:r w:rsidRPr="00FF7AA7">
              <w:rPr>
                <w:rFonts w:ascii="Times New Roman" w:hAnsi="Times New Roman"/>
              </w:rPr>
              <w:t>УКУПНО ГРАЂЕВИНСКИ РАДОВИ</w:t>
            </w:r>
          </w:p>
        </w:tc>
        <w:tc>
          <w:tcPr>
            <w:tcW w:w="2126" w:type="dxa"/>
          </w:tcPr>
          <w:p w:rsidR="00FF7AA7" w:rsidRPr="00610537" w:rsidRDefault="00FF7AA7" w:rsidP="005272FB"/>
        </w:tc>
        <w:tc>
          <w:tcPr>
            <w:tcW w:w="2127" w:type="dxa"/>
          </w:tcPr>
          <w:p w:rsidR="00FF7AA7" w:rsidRPr="00610537" w:rsidRDefault="00FF7AA7" w:rsidP="005272FB"/>
        </w:tc>
      </w:tr>
    </w:tbl>
    <w:p w:rsidR="00CD0103" w:rsidRDefault="00CD0103" w:rsidP="00610537">
      <w:pPr>
        <w:pStyle w:val="Default"/>
        <w:rPr>
          <w:b/>
          <w:bCs/>
          <w:iCs/>
        </w:rPr>
      </w:pPr>
    </w:p>
    <w:p w:rsidR="005272FB" w:rsidRPr="004152D8" w:rsidRDefault="005272FB" w:rsidP="005272FB">
      <w:pPr>
        <w:pStyle w:val="Default"/>
        <w:jc w:val="both"/>
        <w:rPr>
          <w:bCs/>
          <w:iCs/>
          <w:sz w:val="22"/>
          <w:szCs w:val="22"/>
        </w:rPr>
      </w:pPr>
      <w:proofErr w:type="gramStart"/>
      <w:r w:rsidRPr="004152D8">
        <w:rPr>
          <w:bCs/>
          <w:iCs/>
          <w:sz w:val="22"/>
          <w:szCs w:val="22"/>
        </w:rPr>
        <w:t>У случају непредвиђених радова, извођач је у обавези да пре њиховог започињања обезбеди сагласност Наручиоца за извођење истих, као и за њихову цену.</w:t>
      </w:r>
      <w:proofErr w:type="gramEnd"/>
    </w:p>
    <w:p w:rsidR="005272FB" w:rsidRPr="004152D8" w:rsidRDefault="005272FB" w:rsidP="005272FB">
      <w:pPr>
        <w:pStyle w:val="Default"/>
        <w:jc w:val="both"/>
        <w:rPr>
          <w:bCs/>
          <w:iCs/>
          <w:sz w:val="22"/>
          <w:szCs w:val="22"/>
        </w:rPr>
      </w:pPr>
      <w:proofErr w:type="gramStart"/>
      <w:r w:rsidRPr="004152D8">
        <w:rPr>
          <w:bCs/>
          <w:iCs/>
          <w:sz w:val="22"/>
          <w:szCs w:val="22"/>
        </w:rPr>
        <w:t>Изабрани извођач је у обавези да редовно чисти место извођења радова.</w:t>
      </w:r>
      <w:proofErr w:type="gramEnd"/>
    </w:p>
    <w:p w:rsidR="005272FB" w:rsidRDefault="005272FB" w:rsidP="005272FB">
      <w:pPr>
        <w:pStyle w:val="Default"/>
        <w:jc w:val="both"/>
        <w:rPr>
          <w:bCs/>
          <w:iCs/>
          <w:sz w:val="22"/>
          <w:szCs w:val="22"/>
          <w:lang w:val="sr-Cyrl-CS"/>
        </w:rPr>
      </w:pPr>
      <w:proofErr w:type="gramStart"/>
      <w:r w:rsidRPr="004152D8">
        <w:rPr>
          <w:bCs/>
          <w:iCs/>
          <w:sz w:val="22"/>
          <w:szCs w:val="22"/>
        </w:rPr>
        <w:t>Рок завршетка радова не може бити дужи од 3</w:t>
      </w:r>
      <w:r w:rsidR="007E7A93">
        <w:rPr>
          <w:bCs/>
          <w:iCs/>
          <w:sz w:val="22"/>
          <w:szCs w:val="22"/>
          <w:lang w:val="sr-Cyrl-CS"/>
        </w:rPr>
        <w:t>5</w:t>
      </w:r>
      <w:r w:rsidRPr="004152D8">
        <w:rPr>
          <w:bCs/>
          <w:iCs/>
          <w:sz w:val="22"/>
          <w:szCs w:val="22"/>
        </w:rPr>
        <w:t xml:space="preserve"> (тридесет</w:t>
      </w:r>
      <w:r w:rsidR="007E7A93">
        <w:rPr>
          <w:bCs/>
          <w:iCs/>
          <w:sz w:val="22"/>
          <w:szCs w:val="22"/>
          <w:lang w:val="sr-Cyrl-CS"/>
        </w:rPr>
        <w:t>пет</w:t>
      </w:r>
      <w:r w:rsidRPr="004152D8">
        <w:rPr>
          <w:bCs/>
          <w:iCs/>
          <w:sz w:val="22"/>
          <w:szCs w:val="22"/>
        </w:rPr>
        <w:t>) календарских дана од дана увођења у посао.</w:t>
      </w:r>
      <w:proofErr w:type="gramEnd"/>
    </w:p>
    <w:p w:rsidR="00E34B44" w:rsidRPr="00E34B44" w:rsidRDefault="00E34B44" w:rsidP="005272FB">
      <w:pPr>
        <w:pStyle w:val="Default"/>
        <w:jc w:val="both"/>
        <w:rPr>
          <w:bCs/>
          <w:iCs/>
          <w:sz w:val="22"/>
          <w:szCs w:val="22"/>
          <w:lang w:val="sr-Cyrl-CS"/>
        </w:rPr>
      </w:pPr>
    </w:p>
    <w:p w:rsidR="005272FB" w:rsidRPr="004152D8" w:rsidRDefault="005272FB" w:rsidP="005272FB">
      <w:pPr>
        <w:pStyle w:val="Default"/>
        <w:jc w:val="both"/>
        <w:rPr>
          <w:bCs/>
          <w:iCs/>
          <w:sz w:val="22"/>
          <w:szCs w:val="22"/>
        </w:rPr>
      </w:pPr>
      <w:proofErr w:type="gramStart"/>
      <w:r w:rsidRPr="004152D8">
        <w:rPr>
          <w:bCs/>
          <w:iCs/>
          <w:sz w:val="22"/>
          <w:szCs w:val="22"/>
        </w:rPr>
        <w:t>Ако се приликом примопредаје радова записнички утврди да неки од изведених радова има недостатке у квалитету или очигледне грешке изабраног извођача, исти је дужан да их на писани позив наручиоца, без одлагања и о свом трошку, отклони најкасније у року од 5 дана.</w:t>
      </w:r>
      <w:proofErr w:type="gramEnd"/>
    </w:p>
    <w:p w:rsidR="00E34B44" w:rsidRDefault="00E34B44" w:rsidP="005272FB">
      <w:pPr>
        <w:pStyle w:val="Default"/>
        <w:jc w:val="both"/>
        <w:rPr>
          <w:bCs/>
          <w:iCs/>
          <w:sz w:val="22"/>
          <w:szCs w:val="22"/>
          <w:lang w:val="sr-Cyrl-CS"/>
        </w:rPr>
      </w:pPr>
    </w:p>
    <w:p w:rsidR="005272FB" w:rsidRPr="004152D8" w:rsidRDefault="005272FB" w:rsidP="005272FB">
      <w:pPr>
        <w:pStyle w:val="Default"/>
        <w:jc w:val="both"/>
        <w:rPr>
          <w:bCs/>
          <w:iCs/>
          <w:sz w:val="22"/>
          <w:szCs w:val="22"/>
        </w:rPr>
      </w:pPr>
      <w:proofErr w:type="gramStart"/>
      <w:r w:rsidRPr="004152D8">
        <w:rPr>
          <w:bCs/>
          <w:iCs/>
          <w:sz w:val="22"/>
          <w:szCs w:val="22"/>
        </w:rPr>
        <w:t xml:space="preserve">Наручилац може, у случају више силе или наступања околности на које изабрани извођач није </w:t>
      </w:r>
      <w:r w:rsidR="004152D8" w:rsidRPr="004152D8">
        <w:rPr>
          <w:bCs/>
          <w:iCs/>
          <w:sz w:val="22"/>
          <w:szCs w:val="22"/>
        </w:rPr>
        <w:t>м</w:t>
      </w:r>
      <w:r w:rsidRPr="004152D8">
        <w:rPr>
          <w:bCs/>
          <w:iCs/>
          <w:sz w:val="22"/>
          <w:szCs w:val="22"/>
        </w:rPr>
        <w:t>огао да утиче, продужити рок извођачу за завршетак радова, без обавезе да исти плати било какву уговорну казну.</w:t>
      </w:r>
      <w:proofErr w:type="gramEnd"/>
      <w:r w:rsidRPr="004152D8">
        <w:rPr>
          <w:bCs/>
          <w:iCs/>
          <w:sz w:val="22"/>
          <w:szCs w:val="22"/>
        </w:rPr>
        <w:t xml:space="preserve"> У супротном, изабрани извођач се обавезује да плати уговорну казну у висини од 0</w:t>
      </w:r>
      <w:proofErr w:type="gramStart"/>
      <w:r w:rsidRPr="004152D8">
        <w:rPr>
          <w:bCs/>
          <w:iCs/>
          <w:sz w:val="22"/>
          <w:szCs w:val="22"/>
        </w:rPr>
        <w:t>,2</w:t>
      </w:r>
      <w:proofErr w:type="gramEnd"/>
      <w:r w:rsidRPr="004152D8">
        <w:rPr>
          <w:bCs/>
          <w:iCs/>
          <w:sz w:val="22"/>
          <w:szCs w:val="22"/>
        </w:rPr>
        <w:t xml:space="preserve">% </w:t>
      </w:r>
    </w:p>
    <w:p w:rsidR="005272FB" w:rsidRDefault="005272FB" w:rsidP="005272FB">
      <w:pPr>
        <w:pStyle w:val="Default"/>
        <w:jc w:val="both"/>
        <w:rPr>
          <w:bCs/>
          <w:iCs/>
          <w:sz w:val="22"/>
          <w:szCs w:val="22"/>
          <w:lang w:val="sr-Cyrl-CS"/>
        </w:rPr>
      </w:pPr>
      <w:proofErr w:type="gramStart"/>
      <w:r w:rsidRPr="004152D8">
        <w:rPr>
          <w:bCs/>
          <w:iCs/>
          <w:sz w:val="22"/>
          <w:szCs w:val="22"/>
        </w:rPr>
        <w:t>од</w:t>
      </w:r>
      <w:proofErr w:type="gramEnd"/>
      <w:r w:rsidRPr="004152D8">
        <w:rPr>
          <w:bCs/>
          <w:iCs/>
          <w:sz w:val="22"/>
          <w:szCs w:val="22"/>
        </w:rPr>
        <w:t xml:space="preserve"> укупне вредности уговора, за сваки дан кашњења, а највише до 10% од укупне уговорене вредности.</w:t>
      </w:r>
    </w:p>
    <w:p w:rsidR="00E34B44" w:rsidRPr="00E34B44" w:rsidRDefault="00E34B44" w:rsidP="005272FB">
      <w:pPr>
        <w:pStyle w:val="Default"/>
        <w:jc w:val="both"/>
        <w:rPr>
          <w:bCs/>
          <w:iCs/>
          <w:sz w:val="22"/>
          <w:szCs w:val="22"/>
          <w:lang w:val="sr-Cyrl-CS"/>
        </w:rPr>
      </w:pPr>
    </w:p>
    <w:p w:rsidR="005272FB" w:rsidRPr="004152D8" w:rsidRDefault="005272FB" w:rsidP="005272FB">
      <w:pPr>
        <w:pStyle w:val="Default"/>
        <w:jc w:val="both"/>
        <w:rPr>
          <w:bCs/>
          <w:iCs/>
          <w:sz w:val="22"/>
          <w:szCs w:val="22"/>
        </w:rPr>
      </w:pPr>
      <w:proofErr w:type="gramStart"/>
      <w:r w:rsidRPr="004152D8">
        <w:rPr>
          <w:bCs/>
          <w:iCs/>
          <w:sz w:val="22"/>
          <w:szCs w:val="22"/>
        </w:rPr>
        <w:t>Гарантни рок не може бити краћи од 24 месеца од дана примопредаје изведених радова.</w:t>
      </w:r>
      <w:proofErr w:type="gramEnd"/>
    </w:p>
    <w:p w:rsidR="006825F5" w:rsidRDefault="005272FB" w:rsidP="005272FB">
      <w:pPr>
        <w:pStyle w:val="Default"/>
        <w:jc w:val="both"/>
        <w:rPr>
          <w:bCs/>
          <w:iCs/>
          <w:sz w:val="22"/>
          <w:szCs w:val="22"/>
          <w:lang w:val="sr-Cyrl-CS"/>
        </w:rPr>
      </w:pPr>
      <w:proofErr w:type="gramStart"/>
      <w:r w:rsidRPr="004152D8">
        <w:rPr>
          <w:bCs/>
          <w:iCs/>
          <w:sz w:val="22"/>
          <w:szCs w:val="22"/>
        </w:rPr>
        <w:t>Уговор се закључује до износа уговорене вредности набавке и до испуњења свих об</w:t>
      </w:r>
      <w:r w:rsidR="004152D8" w:rsidRPr="004152D8">
        <w:rPr>
          <w:bCs/>
          <w:iCs/>
          <w:sz w:val="22"/>
          <w:szCs w:val="22"/>
        </w:rPr>
        <w:t>авеза.</w:t>
      </w:r>
      <w:proofErr w:type="gramEnd"/>
    </w:p>
    <w:p w:rsidR="00E34B44" w:rsidRPr="00E34B44" w:rsidRDefault="00E34B44" w:rsidP="005272FB">
      <w:pPr>
        <w:pStyle w:val="Default"/>
        <w:jc w:val="both"/>
        <w:rPr>
          <w:bCs/>
          <w:iCs/>
          <w:sz w:val="22"/>
          <w:szCs w:val="22"/>
          <w:lang w:val="sr-Cyrl-CS"/>
        </w:rPr>
      </w:pPr>
    </w:p>
    <w:p w:rsidR="006825F5" w:rsidRDefault="006825F5" w:rsidP="007B6D4B">
      <w:pPr>
        <w:pStyle w:val="Default"/>
        <w:rPr>
          <w:b/>
          <w:bCs/>
          <w:sz w:val="22"/>
          <w:szCs w:val="22"/>
          <w:lang w:val="sr-Cyrl-CS"/>
        </w:rPr>
      </w:pPr>
      <w:r>
        <w:rPr>
          <w:b/>
          <w:bCs/>
          <w:sz w:val="22"/>
          <w:szCs w:val="22"/>
          <w:lang w:val="sr-Cyrl-CS"/>
        </w:rPr>
        <w:t xml:space="preserve">Заинтересовани понуђачи могу сваког радног дана од дана објављивања позива до истека рока за подношење понуда, у периоду од </w:t>
      </w:r>
      <w:r w:rsidR="00482D2B">
        <w:rPr>
          <w:b/>
          <w:bCs/>
          <w:sz w:val="22"/>
          <w:szCs w:val="22"/>
          <w:lang w:val="sr-Cyrl-CS"/>
        </w:rPr>
        <w:t>09</w:t>
      </w:r>
      <w:r>
        <w:rPr>
          <w:b/>
          <w:bCs/>
          <w:sz w:val="22"/>
          <w:szCs w:val="22"/>
          <w:lang w:val="sr-Cyrl-CS"/>
        </w:rPr>
        <w:t>-1</w:t>
      </w:r>
      <w:r w:rsidR="00482D2B">
        <w:rPr>
          <w:b/>
          <w:bCs/>
          <w:sz w:val="22"/>
          <w:szCs w:val="22"/>
          <w:lang w:val="sr-Cyrl-CS"/>
        </w:rPr>
        <w:t>2</w:t>
      </w:r>
      <w:r>
        <w:rPr>
          <w:b/>
          <w:bCs/>
          <w:sz w:val="22"/>
          <w:szCs w:val="22"/>
          <w:lang w:val="sr-Cyrl-CS"/>
        </w:rPr>
        <w:t xml:space="preserve"> часова доћи да непосредно погледају </w:t>
      </w:r>
      <w:r w:rsidR="00193C65">
        <w:rPr>
          <w:b/>
          <w:bCs/>
          <w:sz w:val="22"/>
          <w:szCs w:val="22"/>
          <w:lang w:val="sr-Cyrl-CS"/>
        </w:rPr>
        <w:t>простор</w:t>
      </w:r>
      <w:r w:rsidR="00593478">
        <w:rPr>
          <w:b/>
          <w:bCs/>
          <w:sz w:val="22"/>
          <w:szCs w:val="22"/>
          <w:lang w:val="sr-Cyrl-CS"/>
        </w:rPr>
        <w:t xml:space="preserve"> на </w:t>
      </w:r>
      <w:r w:rsidR="00193C65">
        <w:rPr>
          <w:b/>
          <w:bCs/>
          <w:sz w:val="22"/>
          <w:szCs w:val="22"/>
          <w:lang w:val="sr-Cyrl-CS"/>
        </w:rPr>
        <w:t>коме треба да се врше грађевински радови.</w:t>
      </w:r>
    </w:p>
    <w:p w:rsidR="00C124B5" w:rsidRDefault="00C124B5" w:rsidP="007B6D4B">
      <w:pPr>
        <w:pStyle w:val="Default"/>
        <w:rPr>
          <w:b/>
          <w:bCs/>
          <w:sz w:val="22"/>
          <w:szCs w:val="22"/>
          <w:lang w:val="sr-Cyrl-CS"/>
        </w:rPr>
      </w:pPr>
    </w:p>
    <w:p w:rsidR="00193C65" w:rsidRDefault="00193C65" w:rsidP="007B6D4B">
      <w:pPr>
        <w:pStyle w:val="Default"/>
        <w:rPr>
          <w:sz w:val="22"/>
          <w:szCs w:val="22"/>
          <w:lang w:val="sr-Cyrl-CS"/>
        </w:rPr>
      </w:pPr>
      <w:proofErr w:type="gramStart"/>
      <w:r w:rsidRPr="00193C65">
        <w:rPr>
          <w:sz w:val="22"/>
          <w:szCs w:val="22"/>
        </w:rPr>
        <w:t>Уговор о јавној набавци закључује се до испуњења свих обавеза уговорних страна.</w:t>
      </w:r>
      <w:proofErr w:type="gramEnd"/>
      <w:r w:rsidRPr="00193C65">
        <w:rPr>
          <w:sz w:val="22"/>
          <w:szCs w:val="22"/>
        </w:rPr>
        <w:t xml:space="preserve"> </w:t>
      </w:r>
    </w:p>
    <w:p w:rsidR="00E34B44" w:rsidRPr="00A24157" w:rsidRDefault="00193C65" w:rsidP="007B6D4B">
      <w:pPr>
        <w:pStyle w:val="Default"/>
        <w:rPr>
          <w:b/>
          <w:bCs/>
          <w:sz w:val="22"/>
          <w:szCs w:val="22"/>
        </w:rPr>
      </w:pPr>
      <w:proofErr w:type="gramStart"/>
      <w:r w:rsidRPr="00193C65">
        <w:rPr>
          <w:sz w:val="22"/>
          <w:szCs w:val="22"/>
        </w:rPr>
        <w:t>Наручилац може да обустави поступак јавне набавке у складу са одредбама члана 109.</w:t>
      </w:r>
      <w:proofErr w:type="gramEnd"/>
      <w:r w:rsidRPr="00193C65">
        <w:rPr>
          <w:sz w:val="22"/>
          <w:szCs w:val="22"/>
        </w:rPr>
        <w:t xml:space="preserve"> </w:t>
      </w:r>
      <w:proofErr w:type="gramStart"/>
      <w:r w:rsidRPr="00193C65">
        <w:rPr>
          <w:sz w:val="22"/>
          <w:szCs w:val="22"/>
        </w:rPr>
        <w:t>Закона о</w:t>
      </w:r>
      <w:r w:rsidRPr="00193C65">
        <w:rPr>
          <w:sz w:val="22"/>
          <w:szCs w:val="22"/>
          <w:lang w:val="sr-Cyrl-CS"/>
        </w:rPr>
        <w:t xml:space="preserve"> јавним набавкама.</w:t>
      </w:r>
      <w:proofErr w:type="gramEnd"/>
    </w:p>
    <w:p w:rsidR="00C124B5" w:rsidRDefault="00C124B5" w:rsidP="007B6D4B">
      <w:pPr>
        <w:pStyle w:val="Default"/>
        <w:rPr>
          <w:b/>
          <w:bCs/>
          <w:sz w:val="22"/>
          <w:szCs w:val="22"/>
          <w:lang w:val="sr-Cyrl-CS"/>
        </w:rPr>
      </w:pPr>
    </w:p>
    <w:tbl>
      <w:tblPr>
        <w:tblW w:w="5000" w:type="pct"/>
        <w:tblLook w:val="00A0"/>
      </w:tblPr>
      <w:tblGrid>
        <w:gridCol w:w="4628"/>
        <w:gridCol w:w="837"/>
        <w:gridCol w:w="4497"/>
      </w:tblGrid>
      <w:tr w:rsidR="00C124B5" w:rsidRPr="00593478" w:rsidTr="00593478">
        <w:tc>
          <w:tcPr>
            <w:tcW w:w="2323" w:type="pct"/>
            <w:vAlign w:val="center"/>
          </w:tcPr>
          <w:p w:rsidR="00C124B5" w:rsidRPr="00593478" w:rsidRDefault="00C124B5" w:rsidP="00593478">
            <w:pPr>
              <w:pStyle w:val="Stavkaspecifikacije"/>
              <w:tabs>
                <w:tab w:val="clear" w:pos="0"/>
              </w:tabs>
              <w:spacing w:line="276" w:lineRule="auto"/>
              <w:ind w:left="0"/>
              <w:rPr>
                <w:sz w:val="24"/>
                <w:szCs w:val="24"/>
                <w:lang w:val="sr-Cyrl-CS"/>
              </w:rPr>
            </w:pPr>
            <w:r w:rsidRPr="00593478">
              <w:rPr>
                <w:noProof/>
                <w:sz w:val="24"/>
                <w:szCs w:val="24"/>
                <w:lang w:val="sr-Cyrl-CS"/>
              </w:rPr>
              <w:t xml:space="preserve">     М</w:t>
            </w:r>
            <w:r w:rsidRPr="00593478">
              <w:rPr>
                <w:sz w:val="24"/>
                <w:szCs w:val="24"/>
                <w:lang w:val="sr-Cyrl-CS"/>
              </w:rPr>
              <w:t>есто и датум:</w:t>
            </w:r>
          </w:p>
          <w:p w:rsidR="00C124B5" w:rsidRPr="00593478" w:rsidRDefault="00C124B5" w:rsidP="00593478">
            <w:pPr>
              <w:spacing w:before="240"/>
              <w:rPr>
                <w:lang w:val="sr-Cyrl-CS"/>
              </w:rPr>
            </w:pPr>
            <w:r w:rsidRPr="00593478">
              <w:rPr>
                <w:lang w:val="sr-Cyrl-CS"/>
              </w:rPr>
              <w:t>_____________________ 201_. године</w:t>
            </w:r>
          </w:p>
        </w:tc>
        <w:tc>
          <w:tcPr>
            <w:tcW w:w="420" w:type="pct"/>
            <w:vAlign w:val="center"/>
          </w:tcPr>
          <w:p w:rsidR="00C124B5" w:rsidRPr="00593478" w:rsidRDefault="00C124B5" w:rsidP="00593478">
            <w:pPr>
              <w:jc w:val="center"/>
              <w:rPr>
                <w:lang w:val="sr-Cyrl-CS"/>
              </w:rPr>
            </w:pPr>
            <w:r w:rsidRPr="00593478">
              <w:rPr>
                <w:lang w:val="sr-Cyrl-CS"/>
              </w:rPr>
              <w:t xml:space="preserve">                      МП</w:t>
            </w:r>
          </w:p>
        </w:tc>
        <w:tc>
          <w:tcPr>
            <w:tcW w:w="2257" w:type="pct"/>
            <w:vAlign w:val="center"/>
          </w:tcPr>
          <w:p w:rsidR="00C124B5" w:rsidRPr="00593478" w:rsidRDefault="00C124B5" w:rsidP="00593478">
            <w:pPr>
              <w:spacing w:before="480"/>
              <w:jc w:val="right"/>
              <w:rPr>
                <w:lang w:val="sr-Cyrl-CS"/>
              </w:rPr>
            </w:pPr>
            <w:r w:rsidRPr="00593478">
              <w:rPr>
                <w:lang w:val="sr-Cyrl-CS"/>
              </w:rPr>
              <w:t xml:space="preserve">                                                                  ____________________________</w:t>
            </w:r>
          </w:p>
          <w:p w:rsidR="00C124B5" w:rsidRPr="00593478" w:rsidRDefault="00C124B5" w:rsidP="00593478">
            <w:pPr>
              <w:jc w:val="center"/>
              <w:rPr>
                <w:lang w:val="sr-Cyrl-CS"/>
              </w:rPr>
            </w:pPr>
            <w:r w:rsidRPr="00593478">
              <w:rPr>
                <w:lang w:val="sr-Cyrl-CS"/>
              </w:rPr>
              <w:t xml:space="preserve">            (потпис овлашћеног лица)</w:t>
            </w:r>
          </w:p>
        </w:tc>
      </w:tr>
    </w:tbl>
    <w:p w:rsidR="005077C6" w:rsidRPr="00A24157" w:rsidRDefault="005077C6" w:rsidP="007B6D4B">
      <w:pPr>
        <w:pStyle w:val="Default"/>
      </w:pPr>
    </w:p>
    <w:p w:rsidR="00193C65" w:rsidRPr="00A24157" w:rsidRDefault="00193C65" w:rsidP="007B6D4B">
      <w:pPr>
        <w:pStyle w:val="Default"/>
        <w:rPr>
          <w:b/>
          <w:bCs/>
        </w:rPr>
      </w:pPr>
    </w:p>
    <w:p w:rsidR="00193C65" w:rsidRPr="00193C65" w:rsidRDefault="00193C65" w:rsidP="007B6D4B">
      <w:pPr>
        <w:pStyle w:val="Default"/>
        <w:rPr>
          <w:b/>
          <w:bCs/>
          <w:i/>
          <w:sz w:val="22"/>
          <w:szCs w:val="22"/>
          <w:u w:val="single"/>
          <w:lang w:val="sr-Cyrl-CS"/>
        </w:rPr>
      </w:pPr>
      <w:r w:rsidRPr="00193C65">
        <w:rPr>
          <w:b/>
          <w:i/>
          <w:sz w:val="22"/>
          <w:szCs w:val="22"/>
          <w:u w:val="single"/>
        </w:rPr>
        <w:t>Напомена: Понуђач је у обавези да техничке карактеристике (спецификацију) предмета набавке са Обрасцем структуре цене, потпише и овери печатом</w:t>
      </w:r>
      <w:r w:rsidRPr="00193C65">
        <w:rPr>
          <w:b/>
          <w:i/>
          <w:sz w:val="22"/>
          <w:szCs w:val="22"/>
          <w:u w:val="single"/>
          <w:lang w:val="sr-Cyrl-CS"/>
        </w:rPr>
        <w:t>.</w:t>
      </w:r>
    </w:p>
    <w:p w:rsidR="00CD0103" w:rsidRDefault="00CD0103">
      <w:pPr>
        <w:pageBreakBefore/>
        <w:rPr>
          <w:b/>
          <w:bCs/>
          <w:iCs/>
        </w:rPr>
      </w:pPr>
      <w:proofErr w:type="gramStart"/>
      <w:r>
        <w:rPr>
          <w:b/>
          <w:bCs/>
          <w:iCs/>
        </w:rPr>
        <w:lastRenderedPageBreak/>
        <w:t xml:space="preserve">III   </w:t>
      </w:r>
      <w:r w:rsidR="003F6F1A">
        <w:rPr>
          <w:b/>
          <w:bCs/>
          <w:iCs/>
        </w:rPr>
        <w:t xml:space="preserve">   </w:t>
      </w:r>
      <w:r>
        <w:rPr>
          <w:b/>
          <w:bCs/>
          <w:iCs/>
        </w:rPr>
        <w:t>УСЛОВИ ЗА УЧЕШЋЕ У ПОСТУПКУ ЈАВНЕ НАБАВКЕ ИЗ ЧЛ.</w:t>
      </w:r>
      <w:proofErr w:type="gramEnd"/>
      <w:r>
        <w:rPr>
          <w:b/>
          <w:bCs/>
          <w:iCs/>
        </w:rPr>
        <w:t xml:space="preserve"> 75. И 76. ЗАКОНА СА УПУТСТВОМ КАКО СЕ ДОКАЗУЈЕ ИСПУЊЕНОСТ ТИХ УСЛОВА</w:t>
      </w:r>
    </w:p>
    <w:p w:rsidR="00CD0103" w:rsidRDefault="00CD0103">
      <w:pPr>
        <w:jc w:val="both"/>
        <w:rPr>
          <w:b/>
          <w:bCs/>
          <w:iCs/>
        </w:rPr>
      </w:pPr>
    </w:p>
    <w:p w:rsidR="00CD0103" w:rsidRDefault="00CD0103" w:rsidP="00083578">
      <w:pPr>
        <w:pStyle w:val="ListParagraph"/>
        <w:ind w:left="0"/>
        <w:jc w:val="center"/>
        <w:rPr>
          <w:b/>
          <w:bCs/>
          <w:iCs/>
        </w:rPr>
      </w:pPr>
      <w:r>
        <w:rPr>
          <w:b/>
          <w:bCs/>
          <w:iCs/>
        </w:rPr>
        <w:t>1. УСЛОВИ ЗА УЧЕШЋЕ У ПОСТУПКУ ЈАВНЕ НАБАВКЕ ИЗ ЧЛ. 75. И 76. ЗАКОНА</w:t>
      </w:r>
    </w:p>
    <w:p w:rsidR="00CD0103" w:rsidRDefault="00CD0103">
      <w:pPr>
        <w:pStyle w:val="ListParagraph"/>
        <w:tabs>
          <w:tab w:val="left" w:pos="0"/>
        </w:tabs>
        <w:ind w:hanging="360"/>
        <w:jc w:val="both"/>
        <w:rPr>
          <w:b/>
          <w:lang w:val="sr-Cyrl-CS"/>
        </w:rPr>
      </w:pPr>
      <w:proofErr w:type="gramStart"/>
      <w:r>
        <w:rPr>
          <w:iCs/>
        </w:rPr>
        <w:t xml:space="preserve">Право на учешће у поступку предметне јавне набавке има понуђач који испуњава </w:t>
      </w:r>
      <w:r w:rsidR="00083578">
        <w:rPr>
          <w:b/>
          <w:iCs/>
        </w:rPr>
        <w:t xml:space="preserve">обавезне </w:t>
      </w:r>
      <w:r>
        <w:rPr>
          <w:b/>
          <w:iCs/>
        </w:rPr>
        <w:t>услове</w:t>
      </w:r>
      <w:r>
        <w:rPr>
          <w:iCs/>
        </w:rPr>
        <w:t xml:space="preserve"> за учешће у поступку јавне набавке дефинисане чл.</w:t>
      </w:r>
      <w:proofErr w:type="gramEnd"/>
      <w:r>
        <w:rPr>
          <w:iCs/>
        </w:rPr>
        <w:t xml:space="preserve"> 75. Закона, и то:</w:t>
      </w:r>
    </w:p>
    <w:tbl>
      <w:tblPr>
        <w:tblW w:w="0" w:type="auto"/>
        <w:tblInd w:w="-5" w:type="dxa"/>
        <w:tblLayout w:type="fixed"/>
        <w:tblLook w:val="0000"/>
      </w:tblPr>
      <w:tblGrid>
        <w:gridCol w:w="872"/>
        <w:gridCol w:w="4055"/>
        <w:gridCol w:w="5045"/>
      </w:tblGrid>
      <w:tr w:rsidR="00083578" w:rsidTr="00083578">
        <w:tc>
          <w:tcPr>
            <w:tcW w:w="872" w:type="dxa"/>
            <w:tcBorders>
              <w:top w:val="double" w:sz="4" w:space="0" w:color="000000"/>
              <w:left w:val="double" w:sz="4" w:space="0" w:color="000000"/>
              <w:bottom w:val="double" w:sz="4" w:space="0" w:color="000000"/>
            </w:tcBorders>
            <w:shd w:val="clear" w:color="auto" w:fill="F2F2F2"/>
            <w:vAlign w:val="center"/>
          </w:tcPr>
          <w:p w:rsidR="00083578" w:rsidRDefault="00083578" w:rsidP="00083578">
            <w:pPr>
              <w:tabs>
                <w:tab w:val="left" w:pos="0"/>
              </w:tabs>
              <w:spacing w:line="240" w:lineRule="auto"/>
              <w:jc w:val="center"/>
              <w:rPr>
                <w:rFonts w:eastAsia="Times New Roman"/>
                <w:b/>
                <w:lang w:val="sr-Cyrl-CS"/>
              </w:rPr>
            </w:pPr>
            <w:r>
              <w:rPr>
                <w:b/>
                <w:lang w:val="sr-Cyrl-CS"/>
              </w:rPr>
              <w:t>Редни број</w:t>
            </w:r>
          </w:p>
        </w:tc>
        <w:tc>
          <w:tcPr>
            <w:tcW w:w="4055" w:type="dxa"/>
            <w:tcBorders>
              <w:top w:val="double" w:sz="4" w:space="0" w:color="000000"/>
              <w:left w:val="double" w:sz="4" w:space="0" w:color="000000"/>
              <w:bottom w:val="double" w:sz="4" w:space="0" w:color="000000"/>
            </w:tcBorders>
            <w:shd w:val="clear" w:color="auto" w:fill="F2F2F2"/>
            <w:vAlign w:val="center"/>
          </w:tcPr>
          <w:p w:rsidR="00083578" w:rsidRDefault="00083578" w:rsidP="00083578">
            <w:pPr>
              <w:spacing w:line="240" w:lineRule="auto"/>
              <w:ind w:left="284" w:hanging="426"/>
              <w:jc w:val="center"/>
              <w:rPr>
                <w:b/>
                <w:lang w:val="sr-Cyrl-CS"/>
              </w:rPr>
            </w:pPr>
            <w:r>
              <w:rPr>
                <w:rFonts w:eastAsia="Times New Roman"/>
                <w:b/>
                <w:lang w:val="sr-Cyrl-CS"/>
              </w:rPr>
              <w:t xml:space="preserve"> </w:t>
            </w:r>
            <w:r>
              <w:rPr>
                <w:b/>
                <w:lang w:val="sr-Cyrl-CS"/>
              </w:rPr>
              <w:t xml:space="preserve">Обавезни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083578" w:rsidRDefault="00083578" w:rsidP="00083578">
            <w:pPr>
              <w:spacing w:line="240" w:lineRule="auto"/>
              <w:ind w:left="284" w:hanging="426"/>
              <w:jc w:val="center"/>
            </w:pPr>
            <w:r>
              <w:rPr>
                <w:b/>
                <w:lang w:val="sr-Cyrl-CS"/>
              </w:rPr>
              <w:t xml:space="preserve">Начин доказивања </w:t>
            </w:r>
          </w:p>
        </w:tc>
      </w:tr>
      <w:tr w:rsidR="00083578" w:rsidTr="00083578">
        <w:trPr>
          <w:trHeight w:val="720"/>
        </w:trPr>
        <w:tc>
          <w:tcPr>
            <w:tcW w:w="872" w:type="dxa"/>
            <w:tcBorders>
              <w:top w:val="double" w:sz="4" w:space="0" w:color="000000"/>
              <w:left w:val="double" w:sz="4" w:space="0" w:color="000000"/>
              <w:bottom w:val="single" w:sz="6" w:space="0" w:color="000000"/>
            </w:tcBorders>
            <w:shd w:val="clear" w:color="auto" w:fill="auto"/>
            <w:vAlign w:val="center"/>
          </w:tcPr>
          <w:p w:rsidR="00083578" w:rsidRDefault="00083578" w:rsidP="00083578">
            <w:pPr>
              <w:pStyle w:val="Default"/>
              <w:ind w:left="284" w:hanging="426"/>
              <w:jc w:val="center"/>
              <w:rPr>
                <w:sz w:val="22"/>
                <w:szCs w:val="22"/>
                <w:lang w:val="sr-Cyrl-CS"/>
              </w:rPr>
            </w:pPr>
            <w:r>
              <w:rPr>
                <w:b/>
                <w:bCs/>
                <w:sz w:val="22"/>
                <w:szCs w:val="22"/>
                <w:lang w:val="sr-Cyrl-CS"/>
              </w:rPr>
              <w:t>1.</w:t>
            </w:r>
          </w:p>
        </w:tc>
        <w:tc>
          <w:tcPr>
            <w:tcW w:w="4055" w:type="dxa"/>
            <w:tcBorders>
              <w:top w:val="double" w:sz="4" w:space="0" w:color="000000"/>
              <w:left w:val="single" w:sz="6" w:space="0" w:color="000000"/>
              <w:bottom w:val="single" w:sz="6" w:space="0" w:color="000000"/>
            </w:tcBorders>
            <w:shd w:val="clear" w:color="auto" w:fill="auto"/>
            <w:vAlign w:val="center"/>
          </w:tcPr>
          <w:p w:rsidR="00083578" w:rsidRDefault="00083578" w:rsidP="00083578">
            <w:pPr>
              <w:pStyle w:val="Default"/>
              <w:jc w:val="both"/>
              <w:rPr>
                <w:sz w:val="22"/>
                <w:szCs w:val="22"/>
                <w:lang w:val="sr-Cyrl-CS"/>
              </w:rPr>
            </w:pPr>
            <w:r>
              <w:rPr>
                <w:sz w:val="22"/>
                <w:szCs w:val="22"/>
                <w:lang w:val="sr-Cyrl-CS"/>
              </w:rPr>
              <w:t>Да је понуђач регистрован код надлежног органа.</w:t>
            </w:r>
          </w:p>
        </w:tc>
        <w:tc>
          <w:tcPr>
            <w:tcW w:w="5045" w:type="dxa"/>
            <w:tcBorders>
              <w:top w:val="double" w:sz="4" w:space="0" w:color="000000"/>
              <w:left w:val="single" w:sz="6" w:space="0" w:color="000000"/>
              <w:bottom w:val="single" w:sz="6" w:space="0" w:color="000000"/>
              <w:right w:val="double" w:sz="4" w:space="0" w:color="000000"/>
            </w:tcBorders>
            <w:shd w:val="clear" w:color="auto" w:fill="auto"/>
            <w:vAlign w:val="center"/>
          </w:tcPr>
          <w:p w:rsidR="00083578" w:rsidRDefault="00083578" w:rsidP="00083578">
            <w:pPr>
              <w:pStyle w:val="Default"/>
              <w:jc w:val="both"/>
              <w:rPr>
                <w:b/>
                <w:sz w:val="22"/>
                <w:szCs w:val="22"/>
                <w:lang w:val="sr-Cyrl-CS"/>
              </w:rPr>
            </w:pPr>
            <w:r>
              <w:rPr>
                <w:sz w:val="22"/>
                <w:szCs w:val="22"/>
                <w:lang w:val="sr-Cyrl-CS"/>
              </w:rPr>
              <w:t xml:space="preserve">Доказује се изводом из регистра Агенције за привредне регистре </w:t>
            </w:r>
            <w:r>
              <w:rPr>
                <w:sz w:val="22"/>
                <w:szCs w:val="22"/>
              </w:rPr>
              <w:t>или</w:t>
            </w:r>
            <w:r>
              <w:rPr>
                <w:sz w:val="22"/>
                <w:szCs w:val="22"/>
                <w:lang w:val="sr-Cyrl-CS"/>
              </w:rPr>
              <w:t xml:space="preserve"> изводом из регистра надлежног Привредног суда, односно </w:t>
            </w:r>
            <w:r>
              <w:rPr>
                <w:b/>
                <w:sz w:val="22"/>
                <w:szCs w:val="22"/>
                <w:lang w:val="sr-Cyrl-CS"/>
              </w:rPr>
              <w:t xml:space="preserve">Изјавом </w:t>
            </w:r>
            <w:r>
              <w:rPr>
                <w:color w:val="auto"/>
                <w:sz w:val="22"/>
                <w:szCs w:val="22"/>
                <w:lang w:val="sr-Cyrl-CS"/>
              </w:rPr>
              <w:t>(</w:t>
            </w:r>
            <w:r w:rsidRPr="00736E3B">
              <w:rPr>
                <w:i/>
                <w:color w:val="auto"/>
                <w:sz w:val="22"/>
                <w:szCs w:val="22"/>
                <w:lang w:val="sr-Cyrl-CS"/>
              </w:rPr>
              <w:t xml:space="preserve">Образац изјаве понуђача, дат је у поглављу </w:t>
            </w:r>
            <w:r w:rsidRPr="00736E3B">
              <w:rPr>
                <w:i/>
                <w:color w:val="auto"/>
                <w:sz w:val="22"/>
                <w:szCs w:val="22"/>
              </w:rPr>
              <w:t>III</w:t>
            </w:r>
            <w:r w:rsidRPr="00736E3B">
              <w:rPr>
                <w:i/>
                <w:color w:val="auto"/>
                <w:sz w:val="22"/>
                <w:szCs w:val="22"/>
                <w:lang w:val="ru-RU"/>
              </w:rPr>
              <w:t xml:space="preserve"> </w:t>
            </w:r>
            <w:r w:rsidRPr="00736E3B">
              <w:rPr>
                <w:i/>
                <w:color w:val="auto"/>
                <w:sz w:val="22"/>
                <w:szCs w:val="22"/>
                <w:lang w:val="sr-Cyrl-CS"/>
              </w:rPr>
              <w:t>одељак 3)</w:t>
            </w:r>
            <w:r w:rsidRPr="00736E3B">
              <w:rPr>
                <w:sz w:val="22"/>
                <w:szCs w:val="22"/>
                <w:lang w:val="sr-Cyrl-CS"/>
              </w:rPr>
              <w:t>.</w:t>
            </w:r>
            <w:r>
              <w:rPr>
                <w:b/>
                <w:sz w:val="22"/>
                <w:szCs w:val="22"/>
                <w:lang w:val="sr-Cyrl-CS"/>
              </w:rPr>
              <w:t xml:space="preserve"> </w:t>
            </w:r>
          </w:p>
          <w:p w:rsidR="00083578" w:rsidRDefault="00083578" w:rsidP="00083578">
            <w:pPr>
              <w:pStyle w:val="Default"/>
              <w:jc w:val="both"/>
            </w:pPr>
            <w:r>
              <w:rPr>
                <w:b/>
                <w:sz w:val="22"/>
                <w:szCs w:val="22"/>
                <w:lang w:val="sr-Cyrl-CS"/>
              </w:rPr>
              <w:t xml:space="preserve">НИЈЕ НЕОПХОДНО ДОСТАВЉАТИ – </w:t>
            </w:r>
            <w:r>
              <w:rPr>
                <w:sz w:val="22"/>
                <w:szCs w:val="22"/>
                <w:lang w:val="sr-Cyrl-CS"/>
              </w:rPr>
              <w:t>сходно члану 10. став 4. тачка 5)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104/13).</w:t>
            </w:r>
          </w:p>
        </w:tc>
      </w:tr>
      <w:tr w:rsidR="00083578" w:rsidTr="00083578">
        <w:trPr>
          <w:trHeight w:val="510"/>
        </w:trPr>
        <w:tc>
          <w:tcPr>
            <w:tcW w:w="872" w:type="dxa"/>
            <w:tcBorders>
              <w:top w:val="single" w:sz="6" w:space="0" w:color="000000"/>
              <w:left w:val="double" w:sz="4" w:space="0" w:color="000000"/>
              <w:bottom w:val="single" w:sz="6" w:space="0" w:color="000000"/>
            </w:tcBorders>
            <w:shd w:val="clear" w:color="auto" w:fill="auto"/>
            <w:vAlign w:val="center"/>
          </w:tcPr>
          <w:p w:rsidR="00083578" w:rsidRDefault="00083578" w:rsidP="00083578">
            <w:pPr>
              <w:pStyle w:val="Default"/>
              <w:ind w:left="284" w:hanging="426"/>
              <w:jc w:val="center"/>
              <w:rPr>
                <w:sz w:val="22"/>
                <w:szCs w:val="22"/>
                <w:lang w:val="sr-Cyrl-CS"/>
              </w:rPr>
            </w:pPr>
            <w:r>
              <w:rPr>
                <w:b/>
                <w:bCs/>
                <w:sz w:val="22"/>
                <w:szCs w:val="22"/>
                <w:lang w:val="sr-Cyrl-CS"/>
              </w:rPr>
              <w:t>2.</w:t>
            </w:r>
          </w:p>
        </w:tc>
        <w:tc>
          <w:tcPr>
            <w:tcW w:w="4055" w:type="dxa"/>
            <w:tcBorders>
              <w:top w:val="single" w:sz="6" w:space="0" w:color="000000"/>
              <w:left w:val="single" w:sz="6" w:space="0" w:color="000000"/>
              <w:bottom w:val="single" w:sz="6" w:space="0" w:color="000000"/>
            </w:tcBorders>
            <w:shd w:val="clear" w:color="auto" w:fill="auto"/>
            <w:vAlign w:val="center"/>
          </w:tcPr>
          <w:p w:rsidR="00083578" w:rsidRDefault="00083578" w:rsidP="00083578">
            <w:pPr>
              <w:pStyle w:val="Default"/>
              <w:jc w:val="both"/>
              <w:rPr>
                <w:sz w:val="22"/>
                <w:szCs w:val="22"/>
                <w:lang w:val="sr-Cyrl-CS"/>
              </w:rPr>
            </w:pPr>
            <w:r>
              <w:rPr>
                <w:sz w:val="22"/>
                <w:szCs w:val="22"/>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083578" w:rsidRDefault="00083578" w:rsidP="00083578">
            <w:pPr>
              <w:pStyle w:val="Default"/>
              <w:jc w:val="both"/>
              <w:rPr>
                <w:sz w:val="22"/>
                <w:szCs w:val="22"/>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083578" w:rsidRDefault="00083578" w:rsidP="00083578">
            <w:pPr>
              <w:pStyle w:val="Default"/>
              <w:jc w:val="both"/>
              <w:rPr>
                <w:sz w:val="22"/>
                <w:szCs w:val="22"/>
                <w:lang w:val="sr-Cyrl-CS"/>
              </w:rPr>
            </w:pPr>
            <w:r>
              <w:rPr>
                <w:color w:val="auto"/>
                <w:sz w:val="22"/>
                <w:szCs w:val="22"/>
                <w:lang w:val="sr-Cyrl-CS"/>
              </w:rPr>
              <w:t xml:space="preserve">Доказ не може бити старији од два месеца пре отварања понуда. </w:t>
            </w:r>
          </w:p>
          <w:p w:rsidR="00083578" w:rsidRDefault="00083578" w:rsidP="00083578">
            <w:pPr>
              <w:pStyle w:val="Default"/>
              <w:jc w:val="both"/>
            </w:pPr>
            <w:r>
              <w:rPr>
                <w:sz w:val="22"/>
                <w:szCs w:val="22"/>
                <w:lang w:val="sr-Cyrl-CS"/>
              </w:rPr>
              <w:t xml:space="preserve">Доказује се: </w:t>
            </w:r>
            <w:r>
              <w:rPr>
                <w:b/>
                <w:sz w:val="22"/>
                <w:szCs w:val="22"/>
                <w:u w:val="single"/>
                <w:lang w:val="sr-Cyrl-CS"/>
              </w:rPr>
              <w:t>Правна лица</w:t>
            </w:r>
            <w:r>
              <w:rPr>
                <w:sz w:val="22"/>
                <w:szCs w:val="22"/>
                <w:lang w:val="sr-Cyrl-CS"/>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Pr>
                <w:b/>
                <w:sz w:val="22"/>
                <w:szCs w:val="22"/>
                <w:u w:val="single"/>
                <w:lang w:val="sr-Cyrl-CS"/>
              </w:rPr>
              <w:t>Предузетници и физичка лица</w:t>
            </w:r>
            <w:r>
              <w:rPr>
                <w:sz w:val="22"/>
                <w:szCs w:val="22"/>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w:t>
            </w:r>
            <w:r>
              <w:rPr>
                <w:sz w:val="22"/>
                <w:szCs w:val="22"/>
                <w:lang w:val="sr-Cyrl-CS"/>
              </w:rPr>
              <w:lastRenderedPageBreak/>
              <w:t xml:space="preserve">рођења или према месту пребивалишта), односно </w:t>
            </w:r>
            <w:r>
              <w:rPr>
                <w:b/>
                <w:sz w:val="22"/>
                <w:szCs w:val="22"/>
                <w:lang w:val="sr-Cyrl-CS"/>
              </w:rPr>
              <w:t xml:space="preserve">Изјавом </w:t>
            </w:r>
            <w:r>
              <w:rPr>
                <w:color w:val="auto"/>
                <w:sz w:val="22"/>
                <w:szCs w:val="22"/>
                <w:lang w:val="sr-Cyrl-CS"/>
              </w:rPr>
              <w:t>(</w:t>
            </w:r>
            <w:r>
              <w:rPr>
                <w:i/>
                <w:color w:val="auto"/>
                <w:sz w:val="22"/>
                <w:szCs w:val="22"/>
                <w:lang w:val="sr-Cyrl-CS"/>
              </w:rPr>
              <w:t xml:space="preserve">Образац изјаве понуђача, дат је у поглављу </w:t>
            </w:r>
            <w:r>
              <w:rPr>
                <w:i/>
                <w:color w:val="auto"/>
                <w:sz w:val="22"/>
                <w:szCs w:val="22"/>
              </w:rPr>
              <w:t xml:space="preserve">III </w:t>
            </w:r>
            <w:r>
              <w:rPr>
                <w:i/>
                <w:color w:val="auto"/>
                <w:sz w:val="22"/>
                <w:szCs w:val="22"/>
                <w:lang w:val="ru-RU"/>
              </w:rPr>
              <w:t xml:space="preserve"> </w:t>
            </w:r>
            <w:r>
              <w:rPr>
                <w:i/>
                <w:color w:val="auto"/>
                <w:sz w:val="22"/>
                <w:szCs w:val="22"/>
                <w:lang w:val="sr-Cyrl-CS"/>
              </w:rPr>
              <w:t>одељак 3).</w:t>
            </w:r>
          </w:p>
        </w:tc>
      </w:tr>
      <w:tr w:rsidR="00083578" w:rsidTr="00083578">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083578" w:rsidRDefault="00083578" w:rsidP="00083578">
            <w:pPr>
              <w:pStyle w:val="Default"/>
              <w:ind w:left="284" w:hanging="426"/>
              <w:jc w:val="center"/>
              <w:rPr>
                <w:sz w:val="22"/>
                <w:szCs w:val="22"/>
                <w:lang w:val="sr-Cyrl-CS"/>
              </w:rPr>
            </w:pPr>
            <w:r>
              <w:rPr>
                <w:b/>
                <w:bCs/>
                <w:sz w:val="22"/>
                <w:szCs w:val="22"/>
                <w:lang w:val="sr-Cyrl-CS"/>
              </w:rPr>
              <w:lastRenderedPageBreak/>
              <w:t>3.</w:t>
            </w:r>
          </w:p>
        </w:tc>
        <w:tc>
          <w:tcPr>
            <w:tcW w:w="4055" w:type="dxa"/>
            <w:tcBorders>
              <w:top w:val="single" w:sz="6" w:space="0" w:color="000000"/>
              <w:left w:val="single" w:sz="6" w:space="0" w:color="000000"/>
              <w:bottom w:val="single" w:sz="6" w:space="0" w:color="000000"/>
            </w:tcBorders>
            <w:shd w:val="clear" w:color="auto" w:fill="auto"/>
            <w:vAlign w:val="center"/>
          </w:tcPr>
          <w:p w:rsidR="00083578" w:rsidRDefault="00083578" w:rsidP="00083578">
            <w:pPr>
              <w:pStyle w:val="Default"/>
              <w:jc w:val="both"/>
              <w:rPr>
                <w:sz w:val="22"/>
                <w:szCs w:val="22"/>
                <w:lang w:val="sr-Cyrl-CS"/>
              </w:rPr>
            </w:pPr>
            <w:r>
              <w:rPr>
                <w:sz w:val="22"/>
                <w:szCs w:val="22"/>
                <w:lang w:val="sr-Cyrl-CS"/>
              </w:rPr>
              <w:t>Да је понуђач измирио доспеле порезе и доприносе.</w:t>
            </w:r>
          </w:p>
          <w:p w:rsidR="00083578" w:rsidRDefault="00083578" w:rsidP="00083578">
            <w:pPr>
              <w:pStyle w:val="Default"/>
              <w:jc w:val="both"/>
              <w:rPr>
                <w:sz w:val="22"/>
                <w:szCs w:val="22"/>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083578" w:rsidRDefault="00083578" w:rsidP="00083578">
            <w:pPr>
              <w:pStyle w:val="Default"/>
              <w:jc w:val="both"/>
              <w:rPr>
                <w:sz w:val="22"/>
                <w:szCs w:val="22"/>
                <w:lang w:val="sr-Cyrl-CS"/>
              </w:rPr>
            </w:pPr>
            <w:r>
              <w:rPr>
                <w:sz w:val="22"/>
                <w:szCs w:val="22"/>
                <w:lang w:val="sr-Cyrl-CS"/>
              </w:rPr>
              <w:t xml:space="preserve">Доказ не може бити старији од два месеца пре отварања понуда. </w:t>
            </w:r>
          </w:p>
          <w:p w:rsidR="00083578" w:rsidRDefault="00083578" w:rsidP="00083578">
            <w:pPr>
              <w:pStyle w:val="Default"/>
              <w:jc w:val="both"/>
            </w:pPr>
            <w:r>
              <w:rPr>
                <w:sz w:val="22"/>
                <w:szCs w:val="22"/>
                <w:lang w:val="sr-Cyrl-CS"/>
              </w:rPr>
              <w:t xml:space="preserve">Доказује  се уверењем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односно </w:t>
            </w:r>
            <w:r>
              <w:rPr>
                <w:b/>
                <w:sz w:val="22"/>
                <w:szCs w:val="22"/>
                <w:lang w:val="sr-Cyrl-CS"/>
              </w:rPr>
              <w:t xml:space="preserve">Изјавом </w:t>
            </w:r>
            <w:r>
              <w:rPr>
                <w:color w:val="auto"/>
                <w:sz w:val="22"/>
                <w:szCs w:val="22"/>
                <w:lang w:val="sr-Cyrl-CS"/>
              </w:rPr>
              <w:t>(</w:t>
            </w:r>
            <w:r>
              <w:rPr>
                <w:i/>
                <w:color w:val="auto"/>
                <w:sz w:val="22"/>
                <w:szCs w:val="22"/>
                <w:lang w:val="sr-Cyrl-CS"/>
              </w:rPr>
              <w:t xml:space="preserve">Образац изјаве понуђача, дат је у поглављу </w:t>
            </w:r>
            <w:r>
              <w:rPr>
                <w:i/>
                <w:color w:val="auto"/>
                <w:sz w:val="22"/>
                <w:szCs w:val="22"/>
              </w:rPr>
              <w:t>III</w:t>
            </w:r>
            <w:r>
              <w:rPr>
                <w:i/>
                <w:color w:val="auto"/>
                <w:sz w:val="22"/>
                <w:szCs w:val="22"/>
                <w:lang w:val="ru-RU"/>
              </w:rPr>
              <w:t xml:space="preserve"> </w:t>
            </w:r>
            <w:r>
              <w:rPr>
                <w:i/>
                <w:color w:val="auto"/>
                <w:sz w:val="22"/>
                <w:szCs w:val="22"/>
                <w:lang w:val="sr-Cyrl-CS"/>
              </w:rPr>
              <w:t>одељак 3).</w:t>
            </w:r>
          </w:p>
        </w:tc>
      </w:tr>
      <w:tr w:rsidR="00083578" w:rsidTr="00B42E92">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083578" w:rsidRDefault="00083578" w:rsidP="00083578">
            <w:pPr>
              <w:pStyle w:val="Default"/>
              <w:ind w:left="284" w:hanging="426"/>
              <w:jc w:val="center"/>
              <w:rPr>
                <w:sz w:val="22"/>
                <w:szCs w:val="22"/>
                <w:lang w:val="sr-Cyrl-CS"/>
              </w:rPr>
            </w:pPr>
            <w:r>
              <w:rPr>
                <w:b/>
                <w:bCs/>
                <w:sz w:val="22"/>
                <w:szCs w:val="22"/>
                <w:lang w:val="sr-Cyrl-CS"/>
              </w:rPr>
              <w:t>4.</w:t>
            </w:r>
          </w:p>
        </w:tc>
        <w:tc>
          <w:tcPr>
            <w:tcW w:w="4055" w:type="dxa"/>
            <w:tcBorders>
              <w:top w:val="single" w:sz="6" w:space="0" w:color="000000"/>
              <w:left w:val="single" w:sz="6" w:space="0" w:color="000000"/>
              <w:bottom w:val="single" w:sz="6" w:space="0" w:color="000000"/>
            </w:tcBorders>
            <w:shd w:val="clear" w:color="auto" w:fill="auto"/>
            <w:vAlign w:val="center"/>
          </w:tcPr>
          <w:p w:rsidR="00083578" w:rsidRPr="00C53ABA" w:rsidRDefault="00083578" w:rsidP="00083578">
            <w:pPr>
              <w:autoSpaceDE w:val="0"/>
              <w:autoSpaceDN w:val="0"/>
              <w:adjustRightInd w:val="0"/>
              <w:jc w:val="both"/>
              <w:rPr>
                <w:b/>
                <w:sz w:val="22"/>
                <w:szCs w:val="22"/>
                <w:lang w:val="sr-Cyrl-CS"/>
              </w:rPr>
            </w:pPr>
            <w:r>
              <w:rPr>
                <w:sz w:val="22"/>
                <w:szCs w:val="22"/>
                <w:lang w:val="sr-Cyrl-CS"/>
              </w:rPr>
              <w:t xml:space="preserve">Понуђач је дужан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w:t>
            </w:r>
            <w:r w:rsidRPr="00C53ABA">
              <w:rPr>
                <w:sz w:val="22"/>
                <w:szCs w:val="22"/>
              </w:rPr>
              <w:t>као и да нема</w:t>
            </w:r>
            <w:r w:rsidRPr="00C53ABA">
              <w:rPr>
                <w:sz w:val="22"/>
                <w:szCs w:val="22"/>
                <w:lang w:val="sr-Cyrl-CS"/>
              </w:rPr>
              <w:t xml:space="preserve"> </w:t>
            </w:r>
            <w:r w:rsidRPr="00C53ABA">
              <w:rPr>
                <w:sz w:val="22"/>
                <w:szCs w:val="22"/>
              </w:rPr>
              <w:t>забрану обављања делатности која је на снази у време подношења понуде</w:t>
            </w:r>
            <w:r w:rsidRPr="00C53ABA">
              <w:rPr>
                <w:sz w:val="22"/>
                <w:szCs w:val="22"/>
                <w:lang w:val="sr-Cyrl-CS"/>
              </w:rPr>
              <w:t>.</w:t>
            </w:r>
          </w:p>
          <w:p w:rsidR="00083578" w:rsidRDefault="00083578" w:rsidP="00083578">
            <w:pPr>
              <w:pStyle w:val="Default"/>
              <w:jc w:val="both"/>
              <w:rPr>
                <w:sz w:val="22"/>
                <w:szCs w:val="22"/>
                <w:lang w:val="sr-Cyrl-CS"/>
              </w:rPr>
            </w:pPr>
            <w:r>
              <w:rPr>
                <w:sz w:val="22"/>
                <w:szCs w:val="22"/>
                <w:lang w:val="sr-Cyrl-CS"/>
              </w:rPr>
              <w:t>(чл. 75. ст. 2. Закона).</w:t>
            </w: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083578" w:rsidRDefault="00083578" w:rsidP="00083578">
            <w:pPr>
              <w:pStyle w:val="Default"/>
              <w:jc w:val="both"/>
            </w:pPr>
            <w:r>
              <w:rPr>
                <w:sz w:val="22"/>
                <w:szCs w:val="22"/>
                <w:lang w:val="sr-Cyrl-CS"/>
              </w:rPr>
              <w:t xml:space="preserve">Доказује се: Потписан и оверен Oбразац изјаве о поштовању обавеза из чл. 75. ст. 2. Закона </w:t>
            </w:r>
            <w:r>
              <w:rPr>
                <w:i/>
                <w:color w:val="auto"/>
                <w:sz w:val="22"/>
                <w:szCs w:val="22"/>
                <w:lang w:val="sr-Cyrl-CS"/>
              </w:rPr>
              <w:t xml:space="preserve">(Образац изјаве, </w:t>
            </w:r>
            <w:r w:rsidRPr="00527B04">
              <w:rPr>
                <w:i/>
                <w:color w:val="auto"/>
                <w:sz w:val="22"/>
                <w:szCs w:val="22"/>
                <w:lang w:val="sr-Cyrl-CS"/>
              </w:rPr>
              <w:t xml:space="preserve">дат је у поглављу </w:t>
            </w:r>
            <w:r w:rsidRPr="00527B04">
              <w:rPr>
                <w:i/>
                <w:color w:val="auto"/>
                <w:sz w:val="22"/>
                <w:szCs w:val="22"/>
              </w:rPr>
              <w:t>VIII</w:t>
            </w:r>
            <w:r w:rsidRPr="00527B04">
              <w:rPr>
                <w:i/>
                <w:color w:val="auto"/>
                <w:sz w:val="22"/>
                <w:szCs w:val="22"/>
                <w:lang w:val="sr-Cyrl-CS"/>
              </w:rPr>
              <w:t>)</w:t>
            </w:r>
            <w:r w:rsidRPr="00527B04">
              <w:rPr>
                <w:sz w:val="22"/>
                <w:szCs w:val="22"/>
                <w:lang w:val="sr-Cyrl-CS"/>
              </w:rPr>
              <w:t>.</w:t>
            </w:r>
            <w:r>
              <w:rPr>
                <w:sz w:val="22"/>
                <w:szCs w:val="22"/>
                <w:lang w:val="sr-Cyrl-CS"/>
              </w:rPr>
              <w:t xml:space="preserve"> 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tc>
      </w:tr>
      <w:tr w:rsidR="00B42E92" w:rsidTr="00083578">
        <w:trPr>
          <w:trHeight w:val="718"/>
        </w:trPr>
        <w:tc>
          <w:tcPr>
            <w:tcW w:w="872" w:type="dxa"/>
            <w:tcBorders>
              <w:top w:val="single" w:sz="6" w:space="0" w:color="000000"/>
              <w:left w:val="double" w:sz="4" w:space="0" w:color="000000"/>
              <w:bottom w:val="double" w:sz="4" w:space="0" w:color="000000"/>
            </w:tcBorders>
            <w:shd w:val="clear" w:color="auto" w:fill="auto"/>
            <w:vAlign w:val="center"/>
          </w:tcPr>
          <w:p w:rsidR="00B42E92" w:rsidRPr="00B42E92" w:rsidRDefault="00B42E92" w:rsidP="00083578">
            <w:pPr>
              <w:pStyle w:val="Default"/>
              <w:ind w:left="284" w:hanging="426"/>
              <w:jc w:val="center"/>
              <w:rPr>
                <w:b/>
                <w:bCs/>
                <w:sz w:val="22"/>
                <w:szCs w:val="22"/>
              </w:rPr>
            </w:pPr>
            <w:r>
              <w:rPr>
                <w:b/>
                <w:bCs/>
                <w:sz w:val="22"/>
                <w:szCs w:val="22"/>
              </w:rPr>
              <w:t>5.</w:t>
            </w:r>
          </w:p>
        </w:tc>
        <w:tc>
          <w:tcPr>
            <w:tcW w:w="4055" w:type="dxa"/>
            <w:tcBorders>
              <w:top w:val="single" w:sz="6" w:space="0" w:color="000000"/>
              <w:left w:val="single" w:sz="6" w:space="0" w:color="000000"/>
              <w:bottom w:val="double" w:sz="4" w:space="0" w:color="000000"/>
            </w:tcBorders>
            <w:shd w:val="clear" w:color="auto" w:fill="auto"/>
            <w:vAlign w:val="center"/>
          </w:tcPr>
          <w:p w:rsidR="00B42E92" w:rsidRDefault="00B42E92" w:rsidP="00CD593F">
            <w:pPr>
              <w:autoSpaceDE w:val="0"/>
              <w:autoSpaceDN w:val="0"/>
              <w:adjustRightInd w:val="0"/>
              <w:rPr>
                <w:sz w:val="22"/>
                <w:szCs w:val="22"/>
                <w:lang w:val="sr-Cyrl-CS"/>
              </w:rPr>
            </w:pPr>
            <w:r>
              <w:rPr>
                <w:sz w:val="22"/>
                <w:szCs w:val="22"/>
                <w:lang w:val="sr-Cyrl-CS"/>
              </w:rPr>
              <w:t>Да понуђач има важећу дозволу надлежног органа за обављање делатности која је предмет јавне набавке</w:t>
            </w:r>
            <w:r>
              <w:rPr>
                <w:sz w:val="22"/>
                <w:szCs w:val="22"/>
              </w:rPr>
              <w:t>, o</w:t>
            </w:r>
            <w:r>
              <w:rPr>
                <w:sz w:val="22"/>
                <w:szCs w:val="22"/>
                <w:lang w:val="sr-Cyrl-CS"/>
              </w:rPr>
              <w:t>дносно да има лиценц</w:t>
            </w:r>
            <w:r w:rsidR="00CD593F">
              <w:rPr>
                <w:sz w:val="22"/>
                <w:szCs w:val="22"/>
                <w:lang w:val="sr-Cyrl-CS"/>
              </w:rPr>
              <w:t>у</w:t>
            </w:r>
            <w:r w:rsidR="00FE6BDC">
              <w:rPr>
                <w:sz w:val="22"/>
                <w:szCs w:val="22"/>
                <w:lang w:val="sr-Cyrl-CS"/>
              </w:rPr>
              <w:t xml:space="preserve"> одговорног извођача радова</w:t>
            </w:r>
            <w:r>
              <w:rPr>
                <w:sz w:val="22"/>
                <w:szCs w:val="22"/>
                <w:lang w:val="sr-Cyrl-CS"/>
              </w:rPr>
              <w:t xml:space="preserve"> </w:t>
            </w:r>
            <w:r w:rsidR="004A13F7">
              <w:rPr>
                <w:sz w:val="22"/>
                <w:szCs w:val="22"/>
                <w:lang w:val="sr-Cyrl-CS"/>
              </w:rPr>
              <w:t>за</w:t>
            </w:r>
          </w:p>
          <w:p w:rsidR="00CD593F" w:rsidRDefault="004A13F7" w:rsidP="004A13F7">
            <w:pPr>
              <w:autoSpaceDE w:val="0"/>
              <w:autoSpaceDN w:val="0"/>
              <w:adjustRightInd w:val="0"/>
              <w:rPr>
                <w:sz w:val="22"/>
                <w:szCs w:val="22"/>
                <w:lang w:val="sr-Cyrl-CS"/>
              </w:rPr>
            </w:pPr>
            <w:r>
              <w:rPr>
                <w:sz w:val="22"/>
                <w:szCs w:val="22"/>
                <w:lang w:val="sr-Cyrl-CS"/>
              </w:rPr>
              <w:t>архитектонско грађевинске радове или конструкције</w:t>
            </w:r>
          </w:p>
          <w:p w:rsidR="004A13F7" w:rsidRDefault="004A13F7" w:rsidP="004A13F7">
            <w:pPr>
              <w:autoSpaceDE w:val="0"/>
              <w:autoSpaceDN w:val="0"/>
              <w:adjustRightInd w:val="0"/>
              <w:rPr>
                <w:sz w:val="22"/>
                <w:szCs w:val="22"/>
                <w:lang w:val="sr-Cyrl-CS"/>
              </w:rPr>
            </w:pPr>
          </w:p>
          <w:p w:rsidR="004A13F7" w:rsidRDefault="004A13F7" w:rsidP="004A13F7">
            <w:pPr>
              <w:autoSpaceDE w:val="0"/>
              <w:autoSpaceDN w:val="0"/>
              <w:adjustRightInd w:val="0"/>
              <w:rPr>
                <w:sz w:val="22"/>
                <w:szCs w:val="22"/>
                <w:lang w:val="sr-Cyrl-CS"/>
              </w:rPr>
            </w:pPr>
          </w:p>
          <w:p w:rsidR="004A13F7" w:rsidRDefault="004A13F7" w:rsidP="004A13F7">
            <w:pPr>
              <w:autoSpaceDE w:val="0"/>
              <w:autoSpaceDN w:val="0"/>
              <w:adjustRightInd w:val="0"/>
              <w:rPr>
                <w:sz w:val="22"/>
                <w:szCs w:val="22"/>
                <w:lang w:val="sr-Cyrl-CS"/>
              </w:rPr>
            </w:pPr>
          </w:p>
          <w:p w:rsidR="004A13F7" w:rsidRPr="004A13F7" w:rsidRDefault="004A13F7" w:rsidP="004A13F7">
            <w:pPr>
              <w:autoSpaceDE w:val="0"/>
              <w:autoSpaceDN w:val="0"/>
              <w:adjustRightInd w:val="0"/>
              <w:rPr>
                <w:sz w:val="22"/>
                <w:szCs w:val="22"/>
                <w:lang w:val="sr-Cyrl-CS"/>
              </w:rPr>
            </w:pPr>
          </w:p>
        </w:tc>
        <w:tc>
          <w:tcPr>
            <w:tcW w:w="5045" w:type="dxa"/>
            <w:tcBorders>
              <w:top w:val="single" w:sz="6" w:space="0" w:color="000000"/>
              <w:left w:val="single" w:sz="6" w:space="0" w:color="000000"/>
              <w:bottom w:val="double" w:sz="4" w:space="0" w:color="000000"/>
              <w:right w:val="double" w:sz="4" w:space="0" w:color="000000"/>
            </w:tcBorders>
            <w:shd w:val="clear" w:color="auto" w:fill="auto"/>
            <w:vAlign w:val="center"/>
          </w:tcPr>
          <w:p w:rsidR="00B42E92" w:rsidRDefault="00B42E92" w:rsidP="004A13F7">
            <w:pPr>
              <w:pStyle w:val="Default"/>
              <w:rPr>
                <w:sz w:val="22"/>
                <w:szCs w:val="22"/>
                <w:lang w:val="sr-Cyrl-CS"/>
              </w:rPr>
            </w:pPr>
            <w:r>
              <w:rPr>
                <w:sz w:val="22"/>
                <w:szCs w:val="22"/>
                <w:lang w:val="sr-Cyrl-CS"/>
              </w:rPr>
              <w:t xml:space="preserve">Доказује се: </w:t>
            </w:r>
            <w:r w:rsidRPr="00B42E92">
              <w:rPr>
                <w:sz w:val="22"/>
                <w:szCs w:val="22"/>
              </w:rPr>
              <w:t>За лиценцираног стручњака понуђач је у обавези да достави доказ да је исти запослен код понуђача (један од образаца - М1/М2/М3а) или доказ да је исти ангажован по основу уговора о делу/привременим и повременим пословима (важећи уговор закључен између понуђача и одговорног извођача радова), одговарајућу лиценцу и важећу потврду Инжењерске коморе Србије којом потврђује да му није одузета лиценца</w:t>
            </w:r>
            <w:r>
              <w:t>.</w:t>
            </w:r>
          </w:p>
        </w:tc>
      </w:tr>
    </w:tbl>
    <w:p w:rsidR="00CD0103" w:rsidRDefault="00CD0103">
      <w:pPr>
        <w:pStyle w:val="ListParagraph"/>
        <w:ind w:left="0" w:firstLine="630"/>
        <w:jc w:val="both"/>
        <w:rPr>
          <w:bCs/>
          <w:i/>
          <w:iCs/>
        </w:rPr>
      </w:pPr>
      <w:r>
        <w:rPr>
          <w:bCs/>
          <w:i/>
          <w:iCs/>
        </w:rPr>
        <w:t xml:space="preserve">Уколико понуђач подноси понуду </w:t>
      </w:r>
      <w:r>
        <w:rPr>
          <w:bCs/>
          <w:i/>
          <w:iCs/>
          <w:u w:val="single"/>
        </w:rPr>
        <w:t>са подизвођачем</w:t>
      </w:r>
      <w:r>
        <w:rPr>
          <w:bCs/>
          <w:i/>
          <w:iCs/>
        </w:rPr>
        <w:t xml:space="preserve">, у складу са чланом 80. </w:t>
      </w:r>
      <w:proofErr w:type="gramStart"/>
      <w:r>
        <w:rPr>
          <w:bCs/>
          <w:i/>
          <w:iCs/>
        </w:rPr>
        <w:t>Закона, подизвођач мора да испуњава обавезне услове из члана 75.</w:t>
      </w:r>
      <w:proofErr w:type="gramEnd"/>
      <w:r>
        <w:rPr>
          <w:bCs/>
          <w:i/>
          <w:iCs/>
        </w:rPr>
        <w:t xml:space="preserve"> </w:t>
      </w:r>
      <w:proofErr w:type="gramStart"/>
      <w:r>
        <w:rPr>
          <w:bCs/>
          <w:i/>
          <w:iCs/>
        </w:rPr>
        <w:t>став</w:t>
      </w:r>
      <w:proofErr w:type="gramEnd"/>
      <w:r>
        <w:rPr>
          <w:bCs/>
          <w:i/>
          <w:iCs/>
        </w:rPr>
        <w:t xml:space="preserve"> 1. </w:t>
      </w:r>
      <w:proofErr w:type="gramStart"/>
      <w:r>
        <w:rPr>
          <w:bCs/>
          <w:i/>
          <w:iCs/>
        </w:rPr>
        <w:t>тач</w:t>
      </w:r>
      <w:proofErr w:type="gramEnd"/>
      <w:r>
        <w:rPr>
          <w:bCs/>
          <w:i/>
          <w:iCs/>
        </w:rPr>
        <w:t xml:space="preserve">. 1) </w:t>
      </w:r>
      <w:proofErr w:type="gramStart"/>
      <w:r>
        <w:rPr>
          <w:bCs/>
          <w:i/>
          <w:iCs/>
        </w:rPr>
        <w:t>до</w:t>
      </w:r>
      <w:proofErr w:type="gramEnd"/>
      <w:r>
        <w:rPr>
          <w:bCs/>
          <w:i/>
          <w:iCs/>
        </w:rPr>
        <w:t xml:space="preserve"> 4) Закона. </w:t>
      </w:r>
    </w:p>
    <w:p w:rsidR="00CD0103" w:rsidRDefault="00CD0103">
      <w:pPr>
        <w:pStyle w:val="ListParagraph"/>
        <w:ind w:left="0" w:firstLine="630"/>
        <w:jc w:val="both"/>
        <w:rPr>
          <w:bCs/>
          <w:iCs/>
        </w:rPr>
      </w:pPr>
      <w:proofErr w:type="gramStart"/>
      <w:r>
        <w:rPr>
          <w:bCs/>
          <w:i/>
          <w:iCs/>
        </w:rPr>
        <w:t xml:space="preserve">Уколико понуду подноси </w:t>
      </w:r>
      <w:r>
        <w:rPr>
          <w:bCs/>
          <w:i/>
          <w:iCs/>
          <w:u w:val="single"/>
        </w:rPr>
        <w:t>група понуђача</w:t>
      </w:r>
      <w:r>
        <w:rPr>
          <w:bCs/>
          <w:i/>
          <w:iCs/>
        </w:rPr>
        <w:t>, сваки понуђач из групе понуђача, мора да испуни обавезне услове из члана 75.</w:t>
      </w:r>
      <w:proofErr w:type="gramEnd"/>
      <w:r>
        <w:rPr>
          <w:bCs/>
          <w:i/>
          <w:iCs/>
        </w:rPr>
        <w:t xml:space="preserve"> </w:t>
      </w:r>
      <w:proofErr w:type="gramStart"/>
      <w:r>
        <w:rPr>
          <w:bCs/>
          <w:i/>
          <w:iCs/>
        </w:rPr>
        <w:t>став</w:t>
      </w:r>
      <w:proofErr w:type="gramEnd"/>
      <w:r>
        <w:rPr>
          <w:bCs/>
          <w:i/>
          <w:iCs/>
        </w:rPr>
        <w:t xml:space="preserve"> 1. </w:t>
      </w:r>
      <w:proofErr w:type="gramStart"/>
      <w:r>
        <w:rPr>
          <w:bCs/>
          <w:i/>
          <w:iCs/>
        </w:rPr>
        <w:t>тач</w:t>
      </w:r>
      <w:proofErr w:type="gramEnd"/>
      <w:r>
        <w:rPr>
          <w:bCs/>
          <w:i/>
          <w:iCs/>
        </w:rPr>
        <w:t xml:space="preserve">. 1) </w:t>
      </w:r>
      <w:proofErr w:type="gramStart"/>
      <w:r>
        <w:rPr>
          <w:bCs/>
          <w:i/>
          <w:iCs/>
        </w:rPr>
        <w:t>до</w:t>
      </w:r>
      <w:proofErr w:type="gramEnd"/>
      <w:r>
        <w:rPr>
          <w:bCs/>
          <w:i/>
          <w:iCs/>
        </w:rPr>
        <w:t xml:space="preserve"> 4), </w:t>
      </w:r>
      <w:r>
        <w:rPr>
          <w:bCs/>
          <w:i/>
          <w:iCs/>
          <w:lang w:val="sr-Cyrl-CS"/>
        </w:rPr>
        <w:t>као и да изришито наведе да је поштовао обавезе из члана 75. став 2. Закона</w:t>
      </w:r>
      <w:r>
        <w:rPr>
          <w:bCs/>
          <w:i/>
          <w:iCs/>
        </w:rPr>
        <w:t>.</w:t>
      </w:r>
    </w:p>
    <w:p w:rsidR="00CD0103" w:rsidRDefault="00CD0103">
      <w:pPr>
        <w:pStyle w:val="ListParagraph"/>
        <w:ind w:left="0" w:firstLine="630"/>
        <w:jc w:val="both"/>
        <w:rPr>
          <w:bCs/>
          <w:iCs/>
        </w:rPr>
      </w:pPr>
    </w:p>
    <w:p w:rsidR="00CD0103" w:rsidRDefault="00CD0103">
      <w:pPr>
        <w:pStyle w:val="ListParagraph"/>
        <w:tabs>
          <w:tab w:val="left" w:pos="0"/>
        </w:tabs>
        <w:ind w:hanging="360"/>
        <w:jc w:val="both"/>
        <w:rPr>
          <w:rFonts w:eastAsia="Times New Roman"/>
          <w:b/>
          <w:lang w:val="sr-Cyrl-CS"/>
        </w:rPr>
      </w:pPr>
      <w:r>
        <w:rPr>
          <w:iCs/>
        </w:rPr>
        <w:t xml:space="preserve">Понуђач који учествује у поступку предметне јавне набавке, мора испунити </w:t>
      </w:r>
      <w:r>
        <w:rPr>
          <w:b/>
          <w:iCs/>
        </w:rPr>
        <w:t>додатне услове</w:t>
      </w:r>
      <w:r>
        <w:rPr>
          <w:iCs/>
        </w:rPr>
        <w:t xml:space="preserve"> за учешће у поступку јавне набавке</w:t>
      </w:r>
      <w:proofErr w:type="gramStart"/>
      <w:r>
        <w:rPr>
          <w:iCs/>
        </w:rPr>
        <w:t>,  дефинисане</w:t>
      </w:r>
      <w:proofErr w:type="gramEnd"/>
      <w:r>
        <w:rPr>
          <w:iCs/>
        </w:rPr>
        <w:t xml:space="preserve"> чл. 76. Закона, и то:</w:t>
      </w:r>
    </w:p>
    <w:tbl>
      <w:tblPr>
        <w:tblW w:w="9972" w:type="dxa"/>
        <w:tblInd w:w="-5" w:type="dxa"/>
        <w:tblLayout w:type="fixed"/>
        <w:tblLook w:val="0000"/>
      </w:tblPr>
      <w:tblGrid>
        <w:gridCol w:w="817"/>
        <w:gridCol w:w="4110"/>
        <w:gridCol w:w="5045"/>
      </w:tblGrid>
      <w:tr w:rsidR="00527B04" w:rsidTr="00527B04">
        <w:trPr>
          <w:trHeight w:val="680"/>
        </w:trPr>
        <w:tc>
          <w:tcPr>
            <w:tcW w:w="817" w:type="dxa"/>
            <w:tcBorders>
              <w:top w:val="double" w:sz="4" w:space="0" w:color="000000"/>
              <w:left w:val="double" w:sz="4" w:space="0" w:color="000000"/>
              <w:bottom w:val="double" w:sz="4" w:space="0" w:color="000000"/>
            </w:tcBorders>
            <w:shd w:val="clear" w:color="auto" w:fill="F2F2F2"/>
            <w:vAlign w:val="center"/>
          </w:tcPr>
          <w:p w:rsidR="00527B04" w:rsidRPr="00CC2A65" w:rsidRDefault="00527B04" w:rsidP="00707A4D">
            <w:pPr>
              <w:spacing w:line="240" w:lineRule="auto"/>
              <w:ind w:left="90" w:hanging="232"/>
              <w:jc w:val="center"/>
              <w:rPr>
                <w:b/>
                <w:lang w:val="sr-Cyrl-CS"/>
              </w:rPr>
            </w:pPr>
            <w:r w:rsidRPr="00CC2A65">
              <w:rPr>
                <w:b/>
                <w:lang w:val="sr-Cyrl-CS"/>
              </w:rPr>
              <w:t xml:space="preserve">  Редни број </w:t>
            </w:r>
          </w:p>
        </w:tc>
        <w:tc>
          <w:tcPr>
            <w:tcW w:w="4110" w:type="dxa"/>
            <w:tcBorders>
              <w:top w:val="double" w:sz="4" w:space="0" w:color="000000"/>
              <w:left w:val="double" w:sz="4" w:space="0" w:color="000000"/>
              <w:bottom w:val="double" w:sz="4" w:space="0" w:color="000000"/>
            </w:tcBorders>
            <w:shd w:val="clear" w:color="auto" w:fill="F2F2F2"/>
            <w:vAlign w:val="center"/>
          </w:tcPr>
          <w:p w:rsidR="00527B04" w:rsidRPr="00CC2A65" w:rsidRDefault="00527B04" w:rsidP="00707A4D">
            <w:pPr>
              <w:spacing w:line="240" w:lineRule="auto"/>
              <w:ind w:left="284" w:hanging="426"/>
              <w:jc w:val="center"/>
              <w:rPr>
                <w:b/>
                <w:lang w:val="sr-Cyrl-CS"/>
              </w:rPr>
            </w:pPr>
            <w:r w:rsidRPr="00CC2A65">
              <w:rPr>
                <w:b/>
                <w:lang w:val="sr-Cyrl-CS"/>
              </w:rPr>
              <w:t xml:space="preserve">Додатни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527B04" w:rsidRPr="00CC2A65" w:rsidRDefault="00527B04" w:rsidP="00707A4D">
            <w:pPr>
              <w:spacing w:line="240" w:lineRule="auto"/>
              <w:ind w:left="284" w:hanging="426"/>
              <w:jc w:val="center"/>
              <w:rPr>
                <w:b/>
                <w:lang w:val="sr-Cyrl-CS"/>
              </w:rPr>
            </w:pPr>
            <w:r w:rsidRPr="00CC2A65">
              <w:rPr>
                <w:b/>
                <w:lang w:val="sr-Cyrl-CS"/>
              </w:rPr>
              <w:t xml:space="preserve">Начин доказивања </w:t>
            </w:r>
          </w:p>
        </w:tc>
      </w:tr>
      <w:tr w:rsidR="00527B04" w:rsidTr="00527B04">
        <w:trPr>
          <w:trHeight w:val="1153"/>
        </w:trPr>
        <w:tc>
          <w:tcPr>
            <w:tcW w:w="817" w:type="dxa"/>
            <w:tcBorders>
              <w:top w:val="double" w:sz="4" w:space="0" w:color="000000"/>
              <w:left w:val="double" w:sz="4" w:space="0" w:color="000000"/>
              <w:bottom w:val="single" w:sz="6" w:space="0" w:color="000000"/>
            </w:tcBorders>
            <w:shd w:val="clear" w:color="auto" w:fill="auto"/>
            <w:vAlign w:val="center"/>
          </w:tcPr>
          <w:p w:rsidR="00527B04" w:rsidRPr="00CC2A65" w:rsidRDefault="00527B04" w:rsidP="00707A4D">
            <w:pPr>
              <w:pStyle w:val="Default"/>
              <w:ind w:left="284" w:hanging="426"/>
              <w:jc w:val="center"/>
              <w:rPr>
                <w:b/>
                <w:bCs/>
                <w:color w:val="auto"/>
                <w:sz w:val="22"/>
                <w:szCs w:val="22"/>
                <w:lang w:val="sr-Cyrl-CS"/>
              </w:rPr>
            </w:pPr>
            <w:r w:rsidRPr="00CC2A65">
              <w:rPr>
                <w:b/>
                <w:bCs/>
                <w:color w:val="auto"/>
                <w:sz w:val="22"/>
                <w:szCs w:val="22"/>
                <w:lang w:val="sr-Cyrl-CS"/>
              </w:rPr>
              <w:t>6.</w:t>
            </w:r>
          </w:p>
        </w:tc>
        <w:tc>
          <w:tcPr>
            <w:tcW w:w="4110" w:type="dxa"/>
            <w:tcBorders>
              <w:top w:val="double" w:sz="4" w:space="0" w:color="000000"/>
              <w:left w:val="single" w:sz="4" w:space="0" w:color="000000"/>
              <w:bottom w:val="single" w:sz="6" w:space="0" w:color="000000"/>
            </w:tcBorders>
            <w:shd w:val="clear" w:color="auto" w:fill="auto"/>
            <w:vAlign w:val="center"/>
          </w:tcPr>
          <w:p w:rsidR="00527B04" w:rsidRPr="00703E3B" w:rsidRDefault="00527B04" w:rsidP="00707A4D">
            <w:pPr>
              <w:widowControl w:val="0"/>
              <w:tabs>
                <w:tab w:val="left" w:pos="851"/>
              </w:tabs>
              <w:autoSpaceDE w:val="0"/>
              <w:autoSpaceDN w:val="0"/>
              <w:adjustRightInd w:val="0"/>
              <w:spacing w:line="240" w:lineRule="auto"/>
              <w:ind w:left="-18"/>
              <w:jc w:val="both"/>
              <w:rPr>
                <w:sz w:val="22"/>
                <w:szCs w:val="22"/>
                <w:lang w:val="sr-Cyrl-CS"/>
              </w:rPr>
            </w:pPr>
            <w:r w:rsidRPr="00703E3B">
              <w:rPr>
                <w:sz w:val="22"/>
                <w:szCs w:val="22"/>
                <w:lang w:val="sr-Cyrl-CS"/>
              </w:rPr>
              <w:t>Да располаже неопходним финансијским капацитетом, односно да није био у блокади дуже од 7 дана за последњих 6 месеци.</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527B04" w:rsidRPr="00703E3B" w:rsidRDefault="00527B04" w:rsidP="00707A4D">
            <w:pPr>
              <w:widowControl w:val="0"/>
              <w:tabs>
                <w:tab w:val="left" w:pos="851"/>
              </w:tabs>
              <w:autoSpaceDE w:val="0"/>
              <w:autoSpaceDN w:val="0"/>
              <w:adjustRightInd w:val="0"/>
              <w:spacing w:line="240" w:lineRule="auto"/>
              <w:ind w:left="-18"/>
              <w:jc w:val="both"/>
              <w:rPr>
                <w:noProof/>
                <w:sz w:val="22"/>
                <w:szCs w:val="22"/>
                <w:lang w:val="sr-Cyrl-CS"/>
              </w:rPr>
            </w:pPr>
            <w:r w:rsidRPr="00703E3B">
              <w:rPr>
                <w:noProof/>
                <w:sz w:val="22"/>
                <w:szCs w:val="22"/>
                <w:lang w:val="sr-Cyrl-CS"/>
              </w:rPr>
              <w:t xml:space="preserve">Доказује се </w:t>
            </w:r>
            <w:r w:rsidRPr="00703E3B">
              <w:rPr>
                <w:sz w:val="22"/>
                <w:szCs w:val="22"/>
                <w:lang w:val="sr-Cyrl-CS"/>
              </w:rPr>
              <w:t xml:space="preserve">Потврдом Народне банке Србије о броју дана неликвидности, чији датум издавања не може бити старији од 6 месеци од дана објављивања позива за подношење понуда, односно </w:t>
            </w:r>
            <w:r w:rsidRPr="00703E3B">
              <w:rPr>
                <w:b/>
                <w:sz w:val="22"/>
                <w:szCs w:val="22"/>
                <w:lang w:val="sr-Cyrl-CS"/>
              </w:rPr>
              <w:t xml:space="preserve">Изјавом </w:t>
            </w:r>
            <w:r w:rsidRPr="00703E3B">
              <w:rPr>
                <w:sz w:val="22"/>
                <w:szCs w:val="22"/>
                <w:lang w:val="sr-Cyrl-CS"/>
              </w:rPr>
              <w:t>(</w:t>
            </w:r>
            <w:r w:rsidRPr="00703E3B">
              <w:rPr>
                <w:i/>
                <w:sz w:val="22"/>
                <w:szCs w:val="22"/>
                <w:lang w:val="sr-Cyrl-CS"/>
              </w:rPr>
              <w:t xml:space="preserve">Образац изјаве понуђача, дат је у поглављу </w:t>
            </w:r>
            <w:r w:rsidRPr="00703E3B">
              <w:rPr>
                <w:i/>
                <w:sz w:val="22"/>
                <w:szCs w:val="22"/>
              </w:rPr>
              <w:t xml:space="preserve">III </w:t>
            </w:r>
            <w:r w:rsidRPr="00703E3B">
              <w:rPr>
                <w:i/>
                <w:sz w:val="22"/>
                <w:szCs w:val="22"/>
                <w:lang w:val="ru-RU"/>
              </w:rPr>
              <w:t xml:space="preserve"> </w:t>
            </w:r>
            <w:r w:rsidRPr="00703E3B">
              <w:rPr>
                <w:i/>
                <w:sz w:val="22"/>
                <w:szCs w:val="22"/>
                <w:lang w:val="sr-Cyrl-CS"/>
              </w:rPr>
              <w:t>одељак 3).</w:t>
            </w:r>
          </w:p>
        </w:tc>
      </w:tr>
      <w:tr w:rsidR="00527B04" w:rsidTr="00527B04">
        <w:trPr>
          <w:trHeight w:val="1153"/>
        </w:trPr>
        <w:tc>
          <w:tcPr>
            <w:tcW w:w="817" w:type="dxa"/>
            <w:tcBorders>
              <w:top w:val="double" w:sz="4" w:space="0" w:color="000000"/>
              <w:left w:val="double" w:sz="4" w:space="0" w:color="000000"/>
              <w:bottom w:val="double" w:sz="4" w:space="0" w:color="000000"/>
            </w:tcBorders>
            <w:shd w:val="clear" w:color="auto" w:fill="auto"/>
            <w:vAlign w:val="center"/>
          </w:tcPr>
          <w:p w:rsidR="00527B04" w:rsidRPr="00CC2A65" w:rsidRDefault="00527B04" w:rsidP="00707A4D">
            <w:pPr>
              <w:pStyle w:val="Default"/>
              <w:ind w:left="284" w:hanging="426"/>
              <w:jc w:val="center"/>
              <w:rPr>
                <w:b/>
                <w:bCs/>
                <w:color w:val="auto"/>
                <w:sz w:val="22"/>
                <w:szCs w:val="22"/>
                <w:lang w:val="sr-Cyrl-CS"/>
              </w:rPr>
            </w:pPr>
            <w:r w:rsidRPr="00CC2A65">
              <w:rPr>
                <w:b/>
                <w:bCs/>
                <w:color w:val="auto"/>
                <w:sz w:val="22"/>
                <w:szCs w:val="22"/>
                <w:lang w:val="sr-Cyrl-CS"/>
              </w:rPr>
              <w:lastRenderedPageBreak/>
              <w:t>7.</w:t>
            </w:r>
          </w:p>
        </w:tc>
        <w:tc>
          <w:tcPr>
            <w:tcW w:w="4110" w:type="dxa"/>
            <w:tcBorders>
              <w:top w:val="double" w:sz="4" w:space="0" w:color="000000"/>
              <w:left w:val="single" w:sz="4" w:space="0" w:color="000000"/>
              <w:bottom w:val="double" w:sz="4" w:space="0" w:color="000000"/>
            </w:tcBorders>
            <w:shd w:val="clear" w:color="auto" w:fill="auto"/>
            <w:vAlign w:val="center"/>
          </w:tcPr>
          <w:p w:rsidR="00527B04" w:rsidRPr="00083578" w:rsidRDefault="00527B04" w:rsidP="006F2B8F">
            <w:pPr>
              <w:widowControl w:val="0"/>
              <w:tabs>
                <w:tab w:val="left" w:pos="851"/>
              </w:tabs>
              <w:autoSpaceDE w:val="0"/>
              <w:autoSpaceDN w:val="0"/>
              <w:adjustRightInd w:val="0"/>
              <w:spacing w:line="240" w:lineRule="auto"/>
              <w:ind w:left="-18"/>
              <w:jc w:val="both"/>
              <w:rPr>
                <w:sz w:val="22"/>
                <w:szCs w:val="22"/>
                <w:lang w:val="sr-Cyrl-CS"/>
              </w:rPr>
            </w:pPr>
            <w:r w:rsidRPr="00703E3B">
              <w:rPr>
                <w:noProof/>
                <w:sz w:val="22"/>
                <w:szCs w:val="22"/>
                <w:lang w:val="sr-Cyrl-CS"/>
              </w:rPr>
              <w:t xml:space="preserve">Да располаже неопходним кадровским капацитетом, </w:t>
            </w:r>
            <w:r w:rsidRPr="00703E3B">
              <w:rPr>
                <w:noProof/>
                <w:sz w:val="22"/>
                <w:szCs w:val="22"/>
                <w:lang w:val="ru-RU"/>
              </w:rPr>
              <w:t xml:space="preserve">односно да понуђач има </w:t>
            </w:r>
            <w:r w:rsidR="00083578" w:rsidRPr="00083578">
              <w:rPr>
                <w:sz w:val="22"/>
                <w:szCs w:val="22"/>
              </w:rPr>
              <w:t xml:space="preserve">најмање </w:t>
            </w:r>
            <w:r w:rsidR="006F2B8F">
              <w:rPr>
                <w:sz w:val="22"/>
                <w:szCs w:val="22"/>
                <w:lang w:val="sr-Cyrl-CS"/>
              </w:rPr>
              <w:t>5</w:t>
            </w:r>
            <w:r w:rsidR="00083578" w:rsidRPr="00083578">
              <w:rPr>
                <w:sz w:val="22"/>
                <w:szCs w:val="22"/>
              </w:rPr>
              <w:t xml:space="preserve"> запослен</w:t>
            </w:r>
            <w:r w:rsidR="006F2B8F">
              <w:rPr>
                <w:sz w:val="22"/>
                <w:szCs w:val="22"/>
                <w:lang w:val="sr-Cyrl-CS"/>
              </w:rPr>
              <w:t>их</w:t>
            </w:r>
            <w:r w:rsidR="00083578" w:rsidRPr="00083578">
              <w:rPr>
                <w:sz w:val="22"/>
                <w:szCs w:val="22"/>
              </w:rPr>
              <w:t xml:space="preserve"> или ангажован</w:t>
            </w:r>
            <w:r w:rsidR="006F2B8F">
              <w:rPr>
                <w:sz w:val="22"/>
                <w:szCs w:val="22"/>
                <w:lang w:val="sr-Cyrl-CS"/>
              </w:rPr>
              <w:t xml:space="preserve">их </w:t>
            </w:r>
            <w:r w:rsidR="00083578" w:rsidRPr="00083578">
              <w:rPr>
                <w:sz w:val="22"/>
                <w:szCs w:val="22"/>
              </w:rPr>
              <w:t>квалификована</w:t>
            </w:r>
            <w:r w:rsidR="006F2B8F">
              <w:rPr>
                <w:sz w:val="22"/>
                <w:szCs w:val="22"/>
                <w:lang w:val="sr-Cyrl-CS"/>
              </w:rPr>
              <w:t>их</w:t>
            </w:r>
            <w:r w:rsidR="00083578" w:rsidRPr="00083578">
              <w:rPr>
                <w:sz w:val="22"/>
                <w:szCs w:val="22"/>
              </w:rPr>
              <w:t xml:space="preserve"> радника за извршење</w:t>
            </w:r>
            <w:r w:rsidR="00083578">
              <w:rPr>
                <w:sz w:val="22"/>
                <w:szCs w:val="22"/>
              </w:rPr>
              <w:t xml:space="preserve"> </w:t>
            </w:r>
            <w:r w:rsidR="00083578">
              <w:rPr>
                <w:sz w:val="22"/>
                <w:szCs w:val="22"/>
                <w:lang w:val="sr-Cyrl-CS"/>
              </w:rPr>
              <w:t>предметне набавке</w:t>
            </w:r>
          </w:p>
        </w:tc>
        <w:tc>
          <w:tcPr>
            <w:tcW w:w="50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527B04" w:rsidRPr="00083578" w:rsidRDefault="00083578" w:rsidP="00707A4D">
            <w:pPr>
              <w:widowControl w:val="0"/>
              <w:tabs>
                <w:tab w:val="left" w:pos="851"/>
              </w:tabs>
              <w:autoSpaceDE w:val="0"/>
              <w:autoSpaceDN w:val="0"/>
              <w:adjustRightInd w:val="0"/>
              <w:spacing w:line="240" w:lineRule="auto"/>
              <w:ind w:left="-18"/>
              <w:jc w:val="both"/>
              <w:rPr>
                <w:noProof/>
                <w:sz w:val="22"/>
                <w:szCs w:val="22"/>
                <w:lang w:val="sr-Cyrl-CS"/>
              </w:rPr>
            </w:pPr>
            <w:r>
              <w:rPr>
                <w:sz w:val="22"/>
                <w:szCs w:val="22"/>
                <w:lang w:val="sr-Cyrl-CS"/>
              </w:rPr>
              <w:t xml:space="preserve">Доказује се копијама уговора о раду </w:t>
            </w:r>
            <w:r w:rsidRPr="00083578">
              <w:rPr>
                <w:sz w:val="22"/>
                <w:szCs w:val="22"/>
              </w:rPr>
              <w:t>или адекватног М обрасца или другог релевантног обрасца из којег се несумњиво може утврдити да су запослени пријављени на обавезно социјално осигурање, односно копијом уговора (о привременим и повременим пословима, о допунском раду, о делу са ангаж</w:t>
            </w:r>
            <w:r>
              <w:rPr>
                <w:sz w:val="22"/>
                <w:szCs w:val="22"/>
              </w:rPr>
              <w:t xml:space="preserve">ованим лицима, односно </w:t>
            </w:r>
            <w:r w:rsidRPr="00083578">
              <w:rPr>
                <w:b/>
                <w:sz w:val="22"/>
                <w:szCs w:val="22"/>
              </w:rPr>
              <w:t>Изјавом</w:t>
            </w:r>
            <w:r>
              <w:rPr>
                <w:sz w:val="22"/>
                <w:szCs w:val="22"/>
                <w:lang w:val="sr-Cyrl-CS"/>
              </w:rPr>
              <w:t xml:space="preserve"> </w:t>
            </w:r>
            <w:r w:rsidRPr="00083578">
              <w:rPr>
                <w:sz w:val="22"/>
                <w:szCs w:val="22"/>
              </w:rPr>
              <w:t>(</w:t>
            </w:r>
            <w:r w:rsidRPr="00083578">
              <w:rPr>
                <w:i/>
                <w:sz w:val="22"/>
                <w:szCs w:val="22"/>
              </w:rPr>
              <w:t>Образац изјаве понуђача, дат је у поглављу III одељак 3</w:t>
            </w:r>
            <w:r w:rsidRPr="00083578">
              <w:rPr>
                <w:sz w:val="22"/>
                <w:szCs w:val="22"/>
              </w:rPr>
              <w:t>).</w:t>
            </w:r>
          </w:p>
        </w:tc>
      </w:tr>
      <w:tr w:rsidR="00527B04" w:rsidTr="00527B04">
        <w:trPr>
          <w:trHeight w:val="1153"/>
        </w:trPr>
        <w:tc>
          <w:tcPr>
            <w:tcW w:w="817" w:type="dxa"/>
            <w:tcBorders>
              <w:top w:val="double" w:sz="4" w:space="0" w:color="000000"/>
              <w:left w:val="double" w:sz="4" w:space="0" w:color="000000"/>
              <w:bottom w:val="single" w:sz="6" w:space="0" w:color="000000"/>
            </w:tcBorders>
            <w:shd w:val="clear" w:color="auto" w:fill="auto"/>
            <w:vAlign w:val="center"/>
          </w:tcPr>
          <w:p w:rsidR="00527B04" w:rsidRPr="00CC2A65" w:rsidRDefault="00527B04" w:rsidP="00707A4D">
            <w:pPr>
              <w:pStyle w:val="Default"/>
              <w:ind w:left="284" w:hanging="426"/>
              <w:jc w:val="center"/>
              <w:rPr>
                <w:b/>
                <w:bCs/>
                <w:color w:val="auto"/>
                <w:sz w:val="22"/>
                <w:szCs w:val="22"/>
                <w:lang w:val="sr-Cyrl-CS"/>
              </w:rPr>
            </w:pPr>
            <w:r w:rsidRPr="00CC2A65">
              <w:rPr>
                <w:b/>
                <w:bCs/>
                <w:color w:val="auto"/>
                <w:sz w:val="22"/>
                <w:szCs w:val="22"/>
                <w:lang w:val="sr-Cyrl-CS"/>
              </w:rPr>
              <w:t>8.</w:t>
            </w:r>
          </w:p>
        </w:tc>
        <w:tc>
          <w:tcPr>
            <w:tcW w:w="4110" w:type="dxa"/>
            <w:tcBorders>
              <w:top w:val="double" w:sz="4" w:space="0" w:color="000000"/>
              <w:left w:val="single" w:sz="4" w:space="0" w:color="000000"/>
              <w:bottom w:val="single" w:sz="6" w:space="0" w:color="000000"/>
            </w:tcBorders>
            <w:shd w:val="clear" w:color="auto" w:fill="auto"/>
            <w:vAlign w:val="center"/>
          </w:tcPr>
          <w:p w:rsidR="00527B04" w:rsidRPr="00703E3B" w:rsidRDefault="00527B04" w:rsidP="00707A4D">
            <w:pPr>
              <w:autoSpaceDE w:val="0"/>
              <w:autoSpaceDN w:val="0"/>
              <w:adjustRightInd w:val="0"/>
              <w:rPr>
                <w:bCs/>
                <w:color w:val="auto"/>
                <w:sz w:val="22"/>
                <w:szCs w:val="22"/>
                <w:lang w:eastAsia="en-US"/>
              </w:rPr>
            </w:pPr>
            <w:r w:rsidRPr="00703E3B">
              <w:rPr>
                <w:sz w:val="22"/>
                <w:szCs w:val="22"/>
                <w:lang w:val="sr-Cyrl-CS" w:eastAsia="en-US"/>
              </w:rPr>
              <w:t xml:space="preserve">Да располаже неопходним техничким капацитетом, </w:t>
            </w:r>
            <w:r w:rsidRPr="00703E3B">
              <w:rPr>
                <w:sz w:val="22"/>
                <w:szCs w:val="22"/>
              </w:rPr>
              <w:t>односно да</w:t>
            </w:r>
            <w:r w:rsidRPr="00703E3B">
              <w:rPr>
                <w:rFonts w:eastAsia="Times New Roman"/>
                <w:sz w:val="22"/>
                <w:szCs w:val="22"/>
                <w:lang w:eastAsia="en-US"/>
              </w:rPr>
              <w:t xml:space="preserve"> понуђач</w:t>
            </w:r>
            <w:r w:rsidRPr="00703E3B">
              <w:rPr>
                <w:bCs/>
                <w:color w:val="auto"/>
                <w:sz w:val="22"/>
                <w:szCs w:val="22"/>
                <w:lang w:eastAsia="en-US"/>
              </w:rPr>
              <w:t xml:space="preserve"> има најмање једно доставно возило;</w:t>
            </w:r>
          </w:p>
          <w:p w:rsidR="00527B04" w:rsidRPr="00703E3B" w:rsidRDefault="00527B04" w:rsidP="00707A4D">
            <w:pPr>
              <w:widowControl w:val="0"/>
              <w:tabs>
                <w:tab w:val="left" w:pos="851"/>
              </w:tabs>
              <w:autoSpaceDE w:val="0"/>
              <w:autoSpaceDN w:val="0"/>
              <w:adjustRightInd w:val="0"/>
              <w:spacing w:line="240" w:lineRule="auto"/>
              <w:ind w:left="-18"/>
              <w:jc w:val="both"/>
              <w:rPr>
                <w:sz w:val="22"/>
                <w:szCs w:val="22"/>
                <w:lang w:val="sr-Cyrl-CS"/>
              </w:rPr>
            </w:pP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527B04" w:rsidRPr="00703E3B" w:rsidRDefault="00527B04" w:rsidP="00707A4D">
            <w:pPr>
              <w:widowControl w:val="0"/>
              <w:tabs>
                <w:tab w:val="left" w:pos="851"/>
              </w:tabs>
              <w:autoSpaceDE w:val="0"/>
              <w:autoSpaceDN w:val="0"/>
              <w:adjustRightInd w:val="0"/>
              <w:spacing w:line="240" w:lineRule="auto"/>
              <w:ind w:left="-18"/>
              <w:jc w:val="both"/>
              <w:rPr>
                <w:noProof/>
                <w:sz w:val="22"/>
                <w:szCs w:val="22"/>
                <w:lang w:val="sr-Cyrl-CS"/>
              </w:rPr>
            </w:pPr>
            <w:r w:rsidRPr="00703E3B">
              <w:rPr>
                <w:noProof/>
                <w:sz w:val="22"/>
                <w:szCs w:val="22"/>
                <w:lang w:val="sr-Cyrl-CS"/>
              </w:rPr>
              <w:t xml:space="preserve">Доказује се </w:t>
            </w:r>
            <w:r w:rsidRPr="00703E3B">
              <w:rPr>
                <w:sz w:val="22"/>
                <w:szCs w:val="22"/>
                <w:lang w:val="sr-Cyrl-CS"/>
              </w:rPr>
              <w:t>копијом саобраћајне дозволе или уговора о лизингу/закупу</w:t>
            </w:r>
            <w:r w:rsidRPr="00703E3B">
              <w:rPr>
                <w:noProof/>
                <w:sz w:val="22"/>
                <w:szCs w:val="22"/>
                <w:lang w:val="ru-RU"/>
              </w:rPr>
              <w:t>.</w:t>
            </w:r>
            <w:r w:rsidRPr="00703E3B">
              <w:rPr>
                <w:sz w:val="22"/>
                <w:szCs w:val="22"/>
                <w:lang w:val="ru-RU"/>
              </w:rPr>
              <w:t xml:space="preserve">, </w:t>
            </w:r>
            <w:r w:rsidRPr="00703E3B">
              <w:rPr>
                <w:sz w:val="22"/>
                <w:szCs w:val="22"/>
                <w:lang w:val="sr-Cyrl-CS"/>
              </w:rPr>
              <w:t xml:space="preserve">односно </w:t>
            </w:r>
            <w:r w:rsidRPr="00703E3B">
              <w:rPr>
                <w:b/>
                <w:sz w:val="22"/>
                <w:szCs w:val="22"/>
                <w:lang w:val="sr-Cyrl-CS"/>
              </w:rPr>
              <w:t xml:space="preserve">Изјавом </w:t>
            </w:r>
            <w:r w:rsidRPr="00703E3B">
              <w:rPr>
                <w:sz w:val="22"/>
                <w:szCs w:val="22"/>
                <w:lang w:val="sr-Cyrl-CS"/>
              </w:rPr>
              <w:t>(</w:t>
            </w:r>
            <w:r w:rsidRPr="00703E3B">
              <w:rPr>
                <w:i/>
                <w:sz w:val="22"/>
                <w:szCs w:val="22"/>
                <w:lang w:val="sr-Cyrl-CS"/>
              </w:rPr>
              <w:t xml:space="preserve">Образац изјаве понуђача, дат је у поглављу </w:t>
            </w:r>
            <w:r w:rsidRPr="00703E3B">
              <w:rPr>
                <w:i/>
                <w:sz w:val="22"/>
                <w:szCs w:val="22"/>
              </w:rPr>
              <w:t>III</w:t>
            </w:r>
            <w:r w:rsidRPr="00703E3B">
              <w:rPr>
                <w:i/>
                <w:sz w:val="22"/>
                <w:szCs w:val="22"/>
                <w:lang w:val="ru-RU"/>
              </w:rPr>
              <w:t xml:space="preserve"> </w:t>
            </w:r>
            <w:r w:rsidRPr="00703E3B">
              <w:rPr>
                <w:i/>
                <w:sz w:val="22"/>
                <w:szCs w:val="22"/>
                <w:lang w:val="sr-Cyrl-CS"/>
              </w:rPr>
              <w:t>одељак 3).</w:t>
            </w:r>
          </w:p>
        </w:tc>
      </w:tr>
    </w:tbl>
    <w:p w:rsidR="00CD0103" w:rsidRDefault="00CD0103">
      <w:pPr>
        <w:pStyle w:val="ListParagraph"/>
        <w:ind w:left="0"/>
        <w:jc w:val="both"/>
        <w:rPr>
          <w:bCs/>
          <w:iCs/>
        </w:rPr>
      </w:pPr>
    </w:p>
    <w:p w:rsidR="00CD0103" w:rsidRDefault="00CD0103">
      <w:pPr>
        <w:pStyle w:val="ListParagraph"/>
        <w:ind w:left="0"/>
        <w:jc w:val="both"/>
        <w:rPr>
          <w:b/>
          <w:bCs/>
          <w:iCs/>
          <w:u w:val="single"/>
          <w:lang w:val="sr-Cyrl-CS"/>
        </w:rPr>
      </w:pPr>
    </w:p>
    <w:p w:rsidR="00CD0103" w:rsidRDefault="00CD0103">
      <w:pPr>
        <w:pStyle w:val="ListParagraph"/>
        <w:ind w:left="0"/>
        <w:jc w:val="both"/>
        <w:rPr>
          <w:b/>
          <w:bCs/>
          <w:iCs/>
          <w:u w:val="single"/>
          <w:lang w:val="sr-Cyrl-CS"/>
        </w:rPr>
      </w:pPr>
    </w:p>
    <w:p w:rsidR="00CD0103" w:rsidRDefault="00CD0103">
      <w:pPr>
        <w:pStyle w:val="ListParagraph"/>
        <w:numPr>
          <w:ilvl w:val="0"/>
          <w:numId w:val="12"/>
        </w:numPr>
        <w:tabs>
          <w:tab w:val="left" w:pos="0"/>
        </w:tabs>
        <w:ind w:left="284" w:hanging="284"/>
        <w:jc w:val="center"/>
        <w:rPr>
          <w:b/>
          <w:bCs/>
          <w:iCs/>
        </w:rPr>
      </w:pPr>
      <w:r>
        <w:rPr>
          <w:b/>
          <w:bCs/>
          <w:iCs/>
        </w:rPr>
        <w:t>УПУТСТВО КАКО СЕ ДОКАЗУЈЕ ИСПУЊЕНОСТ УСЛОВА</w:t>
      </w:r>
    </w:p>
    <w:p w:rsidR="00CD0103" w:rsidRDefault="00CD0103">
      <w:pPr>
        <w:pStyle w:val="ListParagraph"/>
        <w:tabs>
          <w:tab w:val="left" w:pos="0"/>
        </w:tabs>
        <w:ind w:left="0"/>
        <w:rPr>
          <w:b/>
          <w:bCs/>
          <w:iCs/>
        </w:rPr>
      </w:pPr>
    </w:p>
    <w:p w:rsidR="00CD0103" w:rsidRDefault="00CD0103">
      <w:pPr>
        <w:pStyle w:val="ListParagraph"/>
        <w:jc w:val="both"/>
        <w:rPr>
          <w:bCs/>
          <w:iCs/>
        </w:rPr>
      </w:pPr>
    </w:p>
    <w:p w:rsidR="00CD0103" w:rsidRDefault="00CD0103">
      <w:pPr>
        <w:pStyle w:val="ListParagraph"/>
        <w:ind w:left="0"/>
        <w:jc w:val="both"/>
      </w:pPr>
      <w:r>
        <w:rPr>
          <w:b/>
        </w:rPr>
        <w:t xml:space="preserve">Испуњеност обавезних и додатних услова за учешће у поступку предметне јавне набавке, </w:t>
      </w:r>
      <w:r>
        <w:rPr>
          <w:b/>
          <w:lang w:val="sr-Cyrl-CS"/>
        </w:rPr>
        <w:t xml:space="preserve">у складу са чл. 77. став 4. Закона, </w:t>
      </w:r>
      <w:r>
        <w:rPr>
          <w:b/>
        </w:rPr>
        <w:t xml:space="preserve">понуђач доказује достављањем Изјаве </w:t>
      </w:r>
      <w:r>
        <w:rPr>
          <w:b/>
          <w:lang w:val="sr-Cyrl-CS"/>
        </w:rPr>
        <w:t>(</w:t>
      </w:r>
      <w:r>
        <w:rPr>
          <w:b/>
          <w:i/>
          <w:lang w:val="sr-Cyrl-CS"/>
        </w:rPr>
        <w:t xml:space="preserve">Образац изјаве понуђача, дат је у поглављу </w:t>
      </w:r>
      <w:r w:rsidRPr="00751C34">
        <w:rPr>
          <w:b/>
          <w:i/>
        </w:rPr>
        <w:t>III</w:t>
      </w:r>
      <w:r>
        <w:rPr>
          <w:i/>
        </w:rPr>
        <w:t xml:space="preserve"> </w:t>
      </w:r>
      <w:r>
        <w:rPr>
          <w:b/>
          <w:i/>
          <w:lang w:val="sr-Cyrl-CS"/>
        </w:rPr>
        <w:t>одељак 3</w:t>
      </w:r>
      <w:r>
        <w:rPr>
          <w:b/>
          <w:lang w:val="sr-Cyrl-CS"/>
        </w:rPr>
        <w:t>),</w:t>
      </w:r>
      <w:r>
        <w:rPr>
          <w:b/>
          <w:color w:val="FF0000"/>
          <w:lang w:val="sr-Cyrl-CS"/>
        </w:rPr>
        <w:t xml:space="preserve"> </w:t>
      </w:r>
      <w:r>
        <w:rPr>
          <w:b/>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Pr>
          <w:b/>
        </w:rPr>
        <w:t>и</w:t>
      </w:r>
      <w:proofErr w:type="gramEnd"/>
      <w:r>
        <w:rPr>
          <w:b/>
        </w:rPr>
        <w:t xml:space="preserve"> 76. </w:t>
      </w:r>
      <w:proofErr w:type="gramStart"/>
      <w:r>
        <w:rPr>
          <w:b/>
        </w:rPr>
        <w:t xml:space="preserve">Закона, дефинисане овом конкурсном документацијом, </w:t>
      </w:r>
      <w:r w:rsidR="00B42E92" w:rsidRPr="001B18C7">
        <w:rPr>
          <w:b/>
          <w:lang w:val="ru-RU"/>
        </w:rPr>
        <w:t>осим услова из члана 75.</w:t>
      </w:r>
      <w:proofErr w:type="gramEnd"/>
      <w:r w:rsidR="00B42E92" w:rsidRPr="001B18C7">
        <w:rPr>
          <w:b/>
          <w:lang w:val="ru-RU"/>
        </w:rPr>
        <w:t xml:space="preserve"> став </w:t>
      </w:r>
      <w:r w:rsidR="00B42E92">
        <w:rPr>
          <w:b/>
          <w:lang w:val="sr-Cyrl-CS"/>
        </w:rPr>
        <w:t>1</w:t>
      </w:r>
      <w:r w:rsidR="00B42E92" w:rsidRPr="001B18C7">
        <w:rPr>
          <w:b/>
          <w:lang w:val="ru-RU"/>
        </w:rPr>
        <w:t>.</w:t>
      </w:r>
      <w:r w:rsidR="00B42E92">
        <w:rPr>
          <w:b/>
          <w:lang w:val="sr-Cyrl-CS"/>
        </w:rPr>
        <w:t xml:space="preserve"> Тачка 5</w:t>
      </w:r>
      <w:r w:rsidR="00B42E92" w:rsidRPr="004C020C">
        <w:rPr>
          <w:b/>
          <w:lang w:val="sr-Cyrl-CS"/>
        </w:rPr>
        <w:t xml:space="preserve">) </w:t>
      </w:r>
      <w:r w:rsidR="00B42E92" w:rsidRPr="004C020C">
        <w:rPr>
          <w:b/>
          <w:i/>
          <w:lang w:val="sr-Cyrl-CS"/>
        </w:rPr>
        <w:t>(важећа дозвола</w:t>
      </w:r>
      <w:r w:rsidR="00B42E92">
        <w:rPr>
          <w:b/>
          <w:i/>
          <w:lang w:val="sr-Cyrl-CS"/>
        </w:rPr>
        <w:t>)</w:t>
      </w:r>
      <w:r w:rsidR="00B42E92">
        <w:rPr>
          <w:b/>
        </w:rPr>
        <w:t xml:space="preserve"> </w:t>
      </w:r>
      <w:r w:rsidR="00B42E92">
        <w:rPr>
          <w:b/>
          <w:lang w:val="sr-Cyrl-CS"/>
        </w:rPr>
        <w:t>и</w:t>
      </w:r>
      <w:r w:rsidR="001C19FF">
        <w:rPr>
          <w:b/>
          <w:lang w:val="sr-Cyrl-CS"/>
        </w:rPr>
        <w:t xml:space="preserve"> </w:t>
      </w:r>
      <w:r>
        <w:rPr>
          <w:b/>
        </w:rPr>
        <w:t xml:space="preserve">услова из члана 75. </w:t>
      </w:r>
      <w:proofErr w:type="gramStart"/>
      <w:r>
        <w:rPr>
          <w:b/>
        </w:rPr>
        <w:t>став</w:t>
      </w:r>
      <w:proofErr w:type="gramEnd"/>
      <w:r>
        <w:rPr>
          <w:b/>
        </w:rPr>
        <w:t xml:space="preserve"> 2. </w:t>
      </w:r>
      <w:proofErr w:type="gramStart"/>
      <w:r w:rsidRPr="00527B04">
        <w:rPr>
          <w:b/>
        </w:rPr>
        <w:t xml:space="preserve">Закона </w:t>
      </w:r>
      <w:r w:rsidRPr="00527B04">
        <w:rPr>
          <w:b/>
          <w:i/>
        </w:rPr>
        <w:t>(И</w:t>
      </w:r>
      <w:r w:rsidRPr="00527B04">
        <w:rPr>
          <w:b/>
          <w:i/>
          <w:lang w:val="sr-Cyrl-CS"/>
        </w:rPr>
        <w:t>зјава</w:t>
      </w:r>
      <w:r w:rsidRPr="00527B04">
        <w:rPr>
          <w:b/>
          <w:i/>
        </w:rPr>
        <w:t xml:space="preserve"> из </w:t>
      </w:r>
      <w:r w:rsidRPr="00527B04">
        <w:rPr>
          <w:b/>
          <w:i/>
          <w:lang w:val="sr-Cyrl-CS"/>
        </w:rPr>
        <w:t xml:space="preserve">поглавља </w:t>
      </w:r>
      <w:r w:rsidR="00527B04" w:rsidRPr="00527B04">
        <w:rPr>
          <w:b/>
          <w:i/>
        </w:rPr>
        <w:t>VI</w:t>
      </w:r>
      <w:r w:rsidRPr="00527B04">
        <w:rPr>
          <w:b/>
          <w:i/>
        </w:rPr>
        <w:t>I</w:t>
      </w:r>
      <w:r w:rsidR="00751C34">
        <w:rPr>
          <w:b/>
          <w:i/>
        </w:rPr>
        <w:t>I</w:t>
      </w:r>
      <w:r w:rsidRPr="00527B04">
        <w:rPr>
          <w:b/>
          <w:i/>
          <w:lang w:val="sr-Cyrl-CS"/>
        </w:rPr>
        <w:t>)</w:t>
      </w:r>
      <w:r w:rsidRPr="00527B04">
        <w:t>.</w:t>
      </w:r>
      <w:proofErr w:type="gramEnd"/>
    </w:p>
    <w:p w:rsidR="00CD0103" w:rsidRDefault="00CD0103">
      <w:pPr>
        <w:pStyle w:val="ListParagraph"/>
        <w:jc w:val="both"/>
      </w:pPr>
    </w:p>
    <w:p w:rsidR="00CD0103" w:rsidRDefault="00CD0103">
      <w:pPr>
        <w:pStyle w:val="ListParagraph"/>
        <w:ind w:left="0"/>
        <w:jc w:val="both"/>
        <w:rPr>
          <w:b/>
          <w:bCs/>
          <w:iCs/>
          <w:u w:val="single"/>
        </w:rPr>
      </w:pPr>
      <w:proofErr w:type="gramStart"/>
      <w:r>
        <w:t>Изјава мора да буде потписана од стране овлашћеног лица понуђача и оверена печатом.</w:t>
      </w:r>
      <w:proofErr w:type="gramEnd"/>
      <w:r>
        <w:t xml:space="preserve"> </w:t>
      </w:r>
      <w:proofErr w:type="gramStart"/>
      <w: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CD0103" w:rsidRDefault="00CD0103">
      <w:pPr>
        <w:pStyle w:val="ListParagraph"/>
        <w:ind w:left="0"/>
        <w:jc w:val="both"/>
        <w:rPr>
          <w:b/>
          <w:bCs/>
          <w:iCs/>
          <w:u w:val="single"/>
        </w:rPr>
      </w:pPr>
    </w:p>
    <w:p w:rsidR="00CD0103" w:rsidRDefault="00CD0103">
      <w:pPr>
        <w:pStyle w:val="ListParagraph"/>
        <w:ind w:left="0"/>
        <w:jc w:val="both"/>
        <w:rPr>
          <w:b/>
          <w:bCs/>
          <w:iCs/>
          <w:u w:val="single"/>
          <w:lang w:val="sr-Cyrl-CS"/>
        </w:rPr>
      </w:pPr>
      <w:r>
        <w:rPr>
          <w:b/>
          <w:bCs/>
          <w:iCs/>
          <w:u w:val="single"/>
        </w:rPr>
        <w:t>Уколико понуду подноси група понуђача</w:t>
      </w:r>
      <w:r>
        <w:rPr>
          <w:bCs/>
          <w:iCs/>
        </w:rPr>
        <w:t>, Изјава мора бити потписана од стране овлашћеног лица сваког понуђача из групе понуђача и оверена печатом</w:t>
      </w:r>
    </w:p>
    <w:p w:rsidR="00CD0103" w:rsidRDefault="00CD0103">
      <w:pPr>
        <w:pStyle w:val="ListParagraph"/>
        <w:ind w:left="0"/>
        <w:jc w:val="both"/>
        <w:rPr>
          <w:b/>
          <w:bCs/>
          <w:iCs/>
          <w:u w:val="single"/>
          <w:lang w:val="sr-Cyrl-CS"/>
        </w:rPr>
      </w:pPr>
    </w:p>
    <w:p w:rsidR="00CD0103" w:rsidRDefault="00CD0103">
      <w:pPr>
        <w:pStyle w:val="ListParagraph"/>
        <w:ind w:left="0"/>
        <w:jc w:val="both"/>
        <w:rPr>
          <w:b/>
          <w:bCs/>
          <w:i/>
          <w:iCs/>
        </w:rPr>
      </w:pPr>
      <w:proofErr w:type="gramStart"/>
      <w:r>
        <w:rPr>
          <w:b/>
          <w:bCs/>
          <w:iCs/>
          <w:u w:val="single"/>
        </w:rPr>
        <w:t>Уколико понуђач подноси понуду са подизвођачем</w:t>
      </w:r>
      <w:r>
        <w:rPr>
          <w:bCs/>
          <w:iCs/>
        </w:rPr>
        <w:t xml:space="preserve">, понуђач је дужан да достави Изјаву подизвођача </w:t>
      </w:r>
      <w:r>
        <w:rPr>
          <w:lang w:val="sr-Cyrl-CS"/>
        </w:rPr>
        <w:t>(</w:t>
      </w:r>
      <w:r>
        <w:rPr>
          <w:i/>
          <w:lang w:val="sr-Cyrl-CS"/>
        </w:rPr>
        <w:t>Образац изјав</w:t>
      </w:r>
      <w:r>
        <w:rPr>
          <w:i/>
        </w:rPr>
        <w:t>е подизвођача, дат је у поглављу</w:t>
      </w:r>
      <w:r>
        <w:rPr>
          <w:i/>
          <w:lang w:val="ru-RU"/>
        </w:rPr>
        <w:t xml:space="preserve"> </w:t>
      </w:r>
      <w:r w:rsidR="00527B04">
        <w:rPr>
          <w:i/>
        </w:rPr>
        <w:t>III</w:t>
      </w:r>
      <w:r>
        <w:rPr>
          <w:i/>
          <w:lang w:val="ru-RU"/>
        </w:rPr>
        <w:t xml:space="preserve"> </w:t>
      </w:r>
      <w:r>
        <w:rPr>
          <w:i/>
          <w:lang w:val="sr-Cyrl-CS"/>
        </w:rPr>
        <w:t>одељак 3</w:t>
      </w:r>
      <w:r>
        <w:rPr>
          <w:lang w:val="sr-Cyrl-CS"/>
        </w:rPr>
        <w:t>),</w:t>
      </w:r>
      <w:r>
        <w:rPr>
          <w:bCs/>
          <w:iCs/>
        </w:rPr>
        <w:t xml:space="preserve"> потписану од стране овлашћеног лица подизвођача и оверену печатом.</w:t>
      </w:r>
      <w:proofErr w:type="gramEnd"/>
    </w:p>
    <w:p w:rsidR="00CD0103" w:rsidRDefault="00CD0103">
      <w:pPr>
        <w:jc w:val="both"/>
        <w:rPr>
          <w:b/>
          <w:bCs/>
          <w:i/>
          <w:iCs/>
        </w:rPr>
      </w:pPr>
    </w:p>
    <w:p w:rsidR="00CD0103" w:rsidRDefault="00CD0103">
      <w:pPr>
        <w:pStyle w:val="ListParagraph"/>
        <w:tabs>
          <w:tab w:val="left" w:pos="680"/>
        </w:tabs>
        <w:ind w:left="0"/>
        <w:jc w:val="both"/>
        <w:rPr>
          <w:rFonts w:eastAsia="TimesNewRomanPS-BoldMT"/>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A24680" w:rsidRDefault="00A24680">
      <w:pPr>
        <w:pStyle w:val="ListParagraph"/>
        <w:tabs>
          <w:tab w:val="left" w:pos="680"/>
        </w:tabs>
        <w:ind w:left="0"/>
        <w:jc w:val="both"/>
        <w:rPr>
          <w:bCs/>
          <w:lang w:val="sr-Cyrl-CS"/>
        </w:rPr>
      </w:pPr>
    </w:p>
    <w:p w:rsidR="00CD0103" w:rsidRDefault="00A24680">
      <w:pPr>
        <w:pStyle w:val="ListParagraph"/>
        <w:tabs>
          <w:tab w:val="left" w:pos="680"/>
        </w:tabs>
        <w:ind w:left="0"/>
        <w:jc w:val="both"/>
        <w:rPr>
          <w:sz w:val="22"/>
          <w:szCs w:val="22"/>
          <w:lang w:val="sr-Cyrl-CS"/>
        </w:rPr>
      </w:pPr>
      <w:proofErr w:type="gramStart"/>
      <w:r w:rsidRPr="00A24680">
        <w:rPr>
          <w:sz w:val="22"/>
          <w:szCs w:val="22"/>
        </w:rPr>
        <w:t>Уколико је наручилац у конкурсној документацији одредио да се испуњеност свих или појединих услова, осим услова из члана 75.</w:t>
      </w:r>
      <w:proofErr w:type="gramEnd"/>
      <w:r w:rsidRPr="00A24680">
        <w:rPr>
          <w:sz w:val="22"/>
          <w:szCs w:val="22"/>
        </w:rPr>
        <w:t xml:space="preserve"> </w:t>
      </w:r>
      <w:proofErr w:type="gramStart"/>
      <w:r w:rsidRPr="00A24680">
        <w:rPr>
          <w:sz w:val="22"/>
          <w:szCs w:val="22"/>
        </w:rPr>
        <w:t>Став 1.</w:t>
      </w:r>
      <w:proofErr w:type="gramEnd"/>
      <w:r w:rsidRPr="00A24680">
        <w:rPr>
          <w:sz w:val="22"/>
          <w:szCs w:val="22"/>
        </w:rPr>
        <w:t xml:space="preserve"> тачка 5) Закона, доказује достављањем изјаве којом понуђач под пуном материјалном и кривичном одговорношћу потврђује да испуњава услове, наручилац је дужан да пре доношења одлуке о додели уговора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доказа.Наручилац доказе може да затражи и од осталих понуђача.Наручилац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w:t>
      </w:r>
      <w:r w:rsidRPr="00A24680">
        <w:rPr>
          <w:sz w:val="22"/>
          <w:szCs w:val="22"/>
        </w:rPr>
        <w:lastRenderedPageBreak/>
        <w:t xml:space="preserve">наручиоца. </w:t>
      </w:r>
      <w:proofErr w:type="gramStart"/>
      <w:r w:rsidRPr="00A24680">
        <w:rPr>
          <w:sz w:val="22"/>
          <w:szCs w:val="22"/>
        </w:rPr>
        <w:t>(Наручилац није дужан да захтева наведено у случају поступка јавне набавке мале вредности и преговарачког поступка из члана 36.став 1. тач. 2) и 3) Закона, чија је процењена вредност мања од износа из члана 39.</w:t>
      </w:r>
      <w:proofErr w:type="gramEnd"/>
      <w:r w:rsidRPr="00A24680">
        <w:rPr>
          <w:sz w:val="22"/>
          <w:szCs w:val="22"/>
        </w:rPr>
        <w:t xml:space="preserve"> </w:t>
      </w:r>
      <w:proofErr w:type="gramStart"/>
      <w:r w:rsidRPr="00A24680">
        <w:rPr>
          <w:sz w:val="22"/>
          <w:szCs w:val="22"/>
        </w:rPr>
        <w:t>став</w:t>
      </w:r>
      <w:proofErr w:type="gramEnd"/>
      <w:r w:rsidRPr="00A24680">
        <w:rPr>
          <w:sz w:val="22"/>
          <w:szCs w:val="22"/>
        </w:rPr>
        <w:t xml:space="preserve"> 1. </w:t>
      </w:r>
      <w:proofErr w:type="gramStart"/>
      <w:r w:rsidRPr="00A24680">
        <w:rPr>
          <w:sz w:val="22"/>
          <w:szCs w:val="22"/>
        </w:rPr>
        <w:t>Закона.</w:t>
      </w:r>
      <w:proofErr w:type="gramEnd"/>
    </w:p>
    <w:p w:rsidR="00A24680" w:rsidRPr="00A24680" w:rsidRDefault="00A24680">
      <w:pPr>
        <w:pStyle w:val="ListParagraph"/>
        <w:tabs>
          <w:tab w:val="left" w:pos="680"/>
        </w:tabs>
        <w:ind w:left="0"/>
        <w:jc w:val="both"/>
        <w:rPr>
          <w:bCs/>
          <w:sz w:val="22"/>
          <w:szCs w:val="22"/>
          <w:lang w:val="sr-Cyrl-CS"/>
        </w:rPr>
      </w:pPr>
    </w:p>
    <w:p w:rsidR="00CD0103" w:rsidRPr="00527B04" w:rsidRDefault="00CD0103">
      <w:pPr>
        <w:pStyle w:val="ListParagraph"/>
        <w:tabs>
          <w:tab w:val="left" w:pos="680"/>
        </w:tabs>
        <w:ind w:left="0"/>
        <w:jc w:val="both"/>
        <w:rPr>
          <w:b/>
          <w:sz w:val="22"/>
          <w:szCs w:val="22"/>
          <w:lang w:val="sr-Cyrl-CS"/>
        </w:rPr>
      </w:pPr>
      <w:r w:rsidRPr="00527B04">
        <w:rPr>
          <w:bCs/>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527B04">
        <w:rPr>
          <w:bCs/>
          <w:sz w:val="22"/>
          <w:szCs w:val="22"/>
        </w:rPr>
        <w:t>т</w:t>
      </w:r>
      <w:r w:rsidRPr="00527B04">
        <w:rPr>
          <w:bCs/>
          <w:sz w:val="22"/>
          <w:szCs w:val="22"/>
          <w:lang w:val="sr-Cyrl-CS"/>
        </w:rPr>
        <w:t>љиву.</w:t>
      </w:r>
    </w:p>
    <w:p w:rsidR="00CD0103" w:rsidRPr="00527B04" w:rsidRDefault="00CD0103">
      <w:pPr>
        <w:pStyle w:val="ListParagraph"/>
        <w:tabs>
          <w:tab w:val="left" w:pos="680"/>
        </w:tabs>
        <w:ind w:left="0"/>
        <w:jc w:val="both"/>
        <w:rPr>
          <w:b/>
          <w:sz w:val="22"/>
          <w:szCs w:val="22"/>
          <w:lang w:val="sr-Cyrl-CS"/>
        </w:rPr>
      </w:pPr>
    </w:p>
    <w:p w:rsidR="00CD0103" w:rsidRPr="00527B04" w:rsidRDefault="00CD0103">
      <w:pPr>
        <w:pStyle w:val="ListParagraph"/>
        <w:tabs>
          <w:tab w:val="left" w:pos="680"/>
        </w:tabs>
        <w:jc w:val="both"/>
        <w:rPr>
          <w:bCs/>
          <w:sz w:val="22"/>
          <w:szCs w:val="22"/>
          <w:lang w:val="sr-Cyrl-CS"/>
        </w:rPr>
      </w:pPr>
    </w:p>
    <w:p w:rsidR="00CD0103" w:rsidRPr="00527B04" w:rsidRDefault="00CD0103">
      <w:pPr>
        <w:pStyle w:val="ListParagraph"/>
        <w:tabs>
          <w:tab w:val="left" w:pos="680"/>
        </w:tabs>
        <w:ind w:left="0"/>
        <w:jc w:val="both"/>
        <w:rPr>
          <w:sz w:val="22"/>
          <w:szCs w:val="22"/>
        </w:rPr>
      </w:pPr>
      <w:proofErr w:type="gramStart"/>
      <w:r w:rsidRPr="00527B04">
        <w:rPr>
          <w:rFonts w:eastAsia="TimesNewRomanPS-BoldMT"/>
          <w:bCs/>
          <w:sz w:val="22"/>
          <w:szCs w:val="22"/>
        </w:rPr>
        <w:t xml:space="preserve">Понуђачи који су регистровани у регистру који води Агенција за привредне регистре не морају да доставе доказ </w:t>
      </w:r>
      <w:r w:rsidRPr="00527B04">
        <w:rPr>
          <w:rFonts w:eastAsia="TimesNewRomanPS-BoldMT"/>
          <w:bCs/>
          <w:sz w:val="22"/>
          <w:szCs w:val="22"/>
          <w:lang w:val="sr-Cyrl-CS"/>
        </w:rPr>
        <w:t>из чл.</w:t>
      </w:r>
      <w:proofErr w:type="gramEnd"/>
      <w:r w:rsidRPr="00527B04">
        <w:rPr>
          <w:rFonts w:eastAsia="TimesNewRomanPS-BoldMT"/>
          <w:bCs/>
          <w:sz w:val="22"/>
          <w:szCs w:val="22"/>
          <w:lang w:val="sr-Cyrl-CS"/>
        </w:rPr>
        <w:t xml:space="preserve"> 75. ст. 1. тач. 1) И</w:t>
      </w:r>
      <w:r w:rsidRPr="00527B04">
        <w:rPr>
          <w:rFonts w:eastAsia="TimesNewRomanPS-BoldMT"/>
          <w:bCs/>
          <w:sz w:val="22"/>
          <w:szCs w:val="22"/>
        </w:rPr>
        <w:t xml:space="preserve">звод из регистра Агенције за привредне регистре, </w:t>
      </w:r>
      <w:r w:rsidRPr="00527B04">
        <w:rPr>
          <w:rFonts w:eastAsia="TimesNewRomanPS-BoldMT"/>
          <w:bCs/>
          <w:sz w:val="22"/>
          <w:szCs w:val="22"/>
          <w:lang w:val="sr-Cyrl-CS"/>
        </w:rPr>
        <w:t xml:space="preserve">који </w:t>
      </w:r>
      <w:r w:rsidRPr="00527B04">
        <w:rPr>
          <w:rFonts w:eastAsia="TimesNewRomanPS-BoldMT"/>
          <w:bCs/>
          <w:sz w:val="22"/>
          <w:szCs w:val="22"/>
        </w:rPr>
        <w:t>је јавно доступан на интернет страници Агенције за привредне регистре.</w:t>
      </w:r>
    </w:p>
    <w:p w:rsidR="00CD0103" w:rsidRPr="00527B04" w:rsidRDefault="00CD0103">
      <w:pPr>
        <w:pStyle w:val="ListParagraph"/>
        <w:tabs>
          <w:tab w:val="left" w:pos="680"/>
        </w:tabs>
        <w:ind w:left="0"/>
        <w:jc w:val="both"/>
        <w:rPr>
          <w:sz w:val="22"/>
          <w:szCs w:val="22"/>
        </w:rPr>
      </w:pPr>
    </w:p>
    <w:p w:rsidR="00CD0103" w:rsidRPr="00527B04" w:rsidRDefault="00CD0103">
      <w:pPr>
        <w:pStyle w:val="ListParagraph"/>
        <w:tabs>
          <w:tab w:val="left" w:pos="680"/>
        </w:tabs>
        <w:ind w:left="0"/>
        <w:jc w:val="both"/>
        <w:rPr>
          <w:sz w:val="22"/>
          <w:szCs w:val="22"/>
        </w:rPr>
      </w:pPr>
      <w:proofErr w:type="gramStart"/>
      <w:r w:rsidRPr="00527B04">
        <w:rPr>
          <w:rFonts w:eastAsia="TimesNewRomanPS-BoldMT"/>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p>
    <w:p w:rsidR="00CD0103" w:rsidRPr="00527B04" w:rsidRDefault="00CD0103">
      <w:pPr>
        <w:pStyle w:val="ListParagraph"/>
        <w:tabs>
          <w:tab w:val="left" w:pos="680"/>
        </w:tabs>
        <w:ind w:left="0"/>
        <w:jc w:val="both"/>
        <w:rPr>
          <w:sz w:val="22"/>
          <w:szCs w:val="22"/>
        </w:rPr>
      </w:pPr>
    </w:p>
    <w:p w:rsidR="00CD0103" w:rsidRPr="00527B04" w:rsidRDefault="00CD0103">
      <w:pPr>
        <w:pStyle w:val="ListParagraph"/>
        <w:tabs>
          <w:tab w:val="left" w:pos="680"/>
        </w:tabs>
        <w:ind w:left="0"/>
        <w:jc w:val="both"/>
        <w:rPr>
          <w:sz w:val="22"/>
          <w:szCs w:val="22"/>
        </w:rPr>
      </w:pPr>
      <w:proofErr w:type="gramStart"/>
      <w:r w:rsidRPr="00527B04">
        <w:rPr>
          <w:sz w:val="22"/>
          <w:szCs w:val="22"/>
        </w:rPr>
        <w:t>Понуђач уписан у Регистар понуђача, на основу члана 78.</w:t>
      </w:r>
      <w:proofErr w:type="gramEnd"/>
      <w:r w:rsidRPr="00527B04">
        <w:rPr>
          <w:sz w:val="22"/>
          <w:szCs w:val="22"/>
        </w:rPr>
        <w:t xml:space="preserve"> </w:t>
      </w:r>
      <w:proofErr w:type="gramStart"/>
      <w:r w:rsidRPr="00527B04">
        <w:rPr>
          <w:sz w:val="22"/>
          <w:szCs w:val="22"/>
        </w:rPr>
        <w:t xml:space="preserve">Закона, није дужан да приликом подношења понуде доказује испуњеност обавезних услова из </w:t>
      </w:r>
      <w:r w:rsidRPr="00527B04">
        <w:rPr>
          <w:bCs/>
          <w:iCs/>
          <w:sz w:val="22"/>
          <w:szCs w:val="22"/>
          <w:lang w:val="sr-Cyrl-CS"/>
        </w:rPr>
        <w:t>члана 75.</w:t>
      </w:r>
      <w:proofErr w:type="gramEnd"/>
      <w:r w:rsidRPr="00527B04">
        <w:rPr>
          <w:bCs/>
          <w:iCs/>
          <w:sz w:val="22"/>
          <w:szCs w:val="22"/>
          <w:lang w:val="sr-Cyrl-CS"/>
        </w:rPr>
        <w:t xml:space="preserve"> став 1. тач. 1) до 4) овог Закона, али има обавезу да у својој понуди јасно наведе да се налази у Регистру понуђача који води Агенција за привредне регистре.</w:t>
      </w:r>
    </w:p>
    <w:p w:rsidR="00CD0103" w:rsidRPr="00527B04" w:rsidRDefault="00CD0103">
      <w:pPr>
        <w:pStyle w:val="ListParagraph"/>
        <w:tabs>
          <w:tab w:val="left" w:pos="680"/>
        </w:tabs>
        <w:ind w:left="0"/>
        <w:jc w:val="both"/>
        <w:rPr>
          <w:sz w:val="22"/>
          <w:szCs w:val="22"/>
        </w:rPr>
      </w:pPr>
    </w:p>
    <w:p w:rsidR="00CD0103" w:rsidRPr="00527B04" w:rsidRDefault="00CD0103">
      <w:pPr>
        <w:jc w:val="both"/>
        <w:rPr>
          <w:sz w:val="22"/>
          <w:szCs w:val="22"/>
        </w:rPr>
      </w:pPr>
      <w:proofErr w:type="gramStart"/>
      <w:r w:rsidRPr="00527B04">
        <w:rPr>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CD0103" w:rsidRPr="00527B04" w:rsidRDefault="00CD0103">
      <w:pPr>
        <w:pStyle w:val="ListParagraph"/>
        <w:tabs>
          <w:tab w:val="left" w:pos="680"/>
        </w:tabs>
        <w:ind w:left="0"/>
        <w:jc w:val="both"/>
        <w:rPr>
          <w:sz w:val="22"/>
          <w:szCs w:val="22"/>
        </w:rPr>
      </w:pPr>
    </w:p>
    <w:p w:rsidR="00CD0103" w:rsidRPr="00527B04" w:rsidRDefault="00CD0103">
      <w:pPr>
        <w:pStyle w:val="ListParagraph"/>
        <w:tabs>
          <w:tab w:val="left" w:pos="680"/>
        </w:tabs>
        <w:ind w:left="0"/>
        <w:jc w:val="both"/>
        <w:rPr>
          <w:sz w:val="22"/>
          <w:szCs w:val="22"/>
        </w:rPr>
      </w:pPr>
      <w:r w:rsidRPr="00527B04">
        <w:rPr>
          <w:rFonts w:eastAsia="TimesNewRomanPSMT"/>
          <w:bCs/>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D0103" w:rsidRPr="00527B04" w:rsidRDefault="00CD0103">
      <w:pPr>
        <w:pStyle w:val="ListParagraph"/>
        <w:tabs>
          <w:tab w:val="left" w:pos="680"/>
        </w:tabs>
        <w:ind w:left="0"/>
        <w:jc w:val="both"/>
        <w:rPr>
          <w:sz w:val="22"/>
          <w:szCs w:val="22"/>
        </w:rPr>
      </w:pPr>
    </w:p>
    <w:p w:rsidR="00CD0103" w:rsidRPr="00527B04" w:rsidRDefault="00CD0103">
      <w:pPr>
        <w:pStyle w:val="ListParagraph"/>
        <w:tabs>
          <w:tab w:val="left" w:pos="680"/>
        </w:tabs>
        <w:ind w:left="0"/>
        <w:jc w:val="both"/>
        <w:rPr>
          <w:rFonts w:eastAsia="TimesNewRomanPSMT"/>
          <w:bCs/>
          <w:sz w:val="22"/>
          <w:szCs w:val="22"/>
        </w:rPr>
      </w:pPr>
      <w:proofErr w:type="gramStart"/>
      <w:r w:rsidRPr="00527B04">
        <w:rPr>
          <w:rFonts w:eastAsia="TimesNewRomanPS-BoldMT"/>
          <w:bCs/>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527B04">
        <w:rPr>
          <w:rFonts w:eastAsia="TimesNewRomanPSMT"/>
          <w:bCs/>
          <w:sz w:val="22"/>
          <w:szCs w:val="22"/>
        </w:rPr>
        <w:t>.</w:t>
      </w:r>
      <w:proofErr w:type="gramEnd"/>
      <w:r w:rsidRPr="00527B04">
        <w:rPr>
          <w:rFonts w:eastAsia="TimesNewRomanPSMT"/>
          <w:bCs/>
          <w:sz w:val="22"/>
          <w:szCs w:val="22"/>
        </w:rPr>
        <w:t xml:space="preserve"> </w:t>
      </w:r>
    </w:p>
    <w:p w:rsidR="00CD0103" w:rsidRPr="00527B04" w:rsidRDefault="00CD0103">
      <w:pPr>
        <w:pStyle w:val="ListParagraph"/>
        <w:tabs>
          <w:tab w:val="left" w:pos="680"/>
        </w:tabs>
        <w:ind w:left="0"/>
        <w:jc w:val="both"/>
        <w:rPr>
          <w:rFonts w:eastAsia="TimesNewRomanPSMT"/>
          <w:bCs/>
          <w:sz w:val="22"/>
          <w:szCs w:val="22"/>
        </w:rPr>
      </w:pPr>
    </w:p>
    <w:p w:rsidR="00CD0103" w:rsidRDefault="00CD0103">
      <w:pPr>
        <w:pStyle w:val="ListParagraph"/>
        <w:tabs>
          <w:tab w:val="left" w:pos="680"/>
        </w:tabs>
        <w:ind w:left="0"/>
        <w:jc w:val="both"/>
        <w:rPr>
          <w:rFonts w:eastAsia="TimesNewRomanPSMT"/>
          <w:bCs/>
          <w:lang w:val="sr-Cyrl-CS"/>
        </w:rPr>
      </w:pPr>
      <w:proofErr w:type="gramStart"/>
      <w:r w:rsidRPr="00527B04">
        <w:rPr>
          <w:rFonts w:eastAsia="TimesNewRomanPSMT"/>
          <w:bCs/>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w:t>
      </w:r>
      <w:r>
        <w:rPr>
          <w:rFonts w:eastAsia="TimesNewRomanPSMT"/>
          <w:bCs/>
        </w:rPr>
        <w:t xml:space="preserve"> важења уговора о јавној набавци и да је документује на прописани начин.</w:t>
      </w:r>
      <w:proofErr w:type="gramEnd"/>
    </w:p>
    <w:p w:rsidR="00CD0103" w:rsidRDefault="00CD0103">
      <w:pPr>
        <w:pStyle w:val="ListParagraph"/>
        <w:tabs>
          <w:tab w:val="left" w:pos="680"/>
        </w:tabs>
        <w:ind w:left="0"/>
        <w:jc w:val="both"/>
        <w:rPr>
          <w:rFonts w:eastAsia="TimesNewRomanPSMT"/>
          <w:bCs/>
          <w:lang w:val="sr-Cyrl-CS"/>
        </w:rPr>
      </w:pPr>
    </w:p>
    <w:p w:rsidR="00CD0103" w:rsidRDefault="00CD0103">
      <w:pPr>
        <w:pStyle w:val="ListParagraph"/>
        <w:tabs>
          <w:tab w:val="left" w:pos="680"/>
        </w:tabs>
        <w:ind w:left="0"/>
        <w:jc w:val="both"/>
        <w:rPr>
          <w:rFonts w:eastAsia="TimesNewRomanPSMT"/>
          <w:bCs/>
          <w:lang w:val="sr-Cyrl-CS"/>
        </w:rPr>
      </w:pPr>
    </w:p>
    <w:p w:rsidR="00CD0103" w:rsidRDefault="00CD0103">
      <w:pPr>
        <w:pStyle w:val="ListParagraph"/>
        <w:tabs>
          <w:tab w:val="left" w:pos="680"/>
        </w:tabs>
        <w:ind w:left="0"/>
        <w:jc w:val="both"/>
        <w:rPr>
          <w:rFonts w:eastAsia="TimesNewRomanPSMT"/>
          <w:bCs/>
          <w:lang w:val="sr-Cyrl-CS"/>
        </w:rPr>
      </w:pPr>
    </w:p>
    <w:p w:rsidR="00CD0103" w:rsidRDefault="00CD0103">
      <w:pPr>
        <w:pStyle w:val="ListParagraph"/>
        <w:tabs>
          <w:tab w:val="left" w:pos="680"/>
        </w:tabs>
        <w:ind w:left="0"/>
        <w:jc w:val="both"/>
        <w:rPr>
          <w:rFonts w:eastAsia="TimesNewRomanPSMT"/>
          <w:bCs/>
          <w:lang w:val="sr-Cyrl-CS"/>
        </w:rPr>
      </w:pPr>
    </w:p>
    <w:p w:rsidR="00CD0103" w:rsidRDefault="00CD0103">
      <w:pPr>
        <w:pStyle w:val="ListParagraph"/>
        <w:tabs>
          <w:tab w:val="left" w:pos="680"/>
        </w:tabs>
        <w:ind w:left="0"/>
        <w:jc w:val="both"/>
        <w:rPr>
          <w:rFonts w:eastAsia="TimesNewRomanPSMT"/>
          <w:bCs/>
          <w:lang w:val="sr-Cyrl-CS"/>
        </w:rPr>
      </w:pPr>
    </w:p>
    <w:p w:rsidR="00CD0103" w:rsidRDefault="00CD0103">
      <w:pPr>
        <w:pStyle w:val="ListParagraph"/>
        <w:tabs>
          <w:tab w:val="left" w:pos="680"/>
        </w:tabs>
        <w:ind w:left="0"/>
        <w:jc w:val="both"/>
        <w:rPr>
          <w:rFonts w:eastAsia="TimesNewRomanPSMT"/>
          <w:bCs/>
          <w:lang w:val="sr-Cyrl-CS"/>
        </w:rPr>
      </w:pPr>
    </w:p>
    <w:p w:rsidR="00CD0103" w:rsidRDefault="00CD0103">
      <w:pPr>
        <w:pStyle w:val="ListParagraph"/>
        <w:tabs>
          <w:tab w:val="left" w:pos="680"/>
        </w:tabs>
        <w:ind w:left="0"/>
        <w:jc w:val="both"/>
        <w:rPr>
          <w:rFonts w:eastAsia="TimesNewRomanPSMT"/>
          <w:bCs/>
          <w:lang w:val="sr-Cyrl-CS"/>
        </w:rPr>
      </w:pPr>
    </w:p>
    <w:p w:rsidR="00910F63" w:rsidRDefault="00910F63">
      <w:pPr>
        <w:jc w:val="both"/>
        <w:rPr>
          <w:b/>
          <w:bCs/>
          <w:i/>
          <w:iCs/>
          <w:color w:val="FF0000"/>
          <w:lang w:val="sr-Cyrl-CS"/>
        </w:rPr>
      </w:pPr>
    </w:p>
    <w:p w:rsidR="001C19FF" w:rsidRPr="001C19FF" w:rsidRDefault="001C19FF">
      <w:pPr>
        <w:jc w:val="both"/>
        <w:rPr>
          <w:b/>
          <w:bCs/>
          <w:i/>
          <w:iCs/>
          <w:color w:val="FF0000"/>
          <w:lang w:val="sr-Cyrl-CS"/>
        </w:rPr>
      </w:pPr>
    </w:p>
    <w:p w:rsidR="00736E3B" w:rsidRDefault="00736E3B">
      <w:pPr>
        <w:jc w:val="both"/>
        <w:rPr>
          <w:b/>
          <w:bCs/>
          <w:i/>
          <w:iCs/>
          <w:color w:val="FF0000"/>
          <w:lang w:val="sr-Cyrl-CS"/>
        </w:rPr>
      </w:pPr>
    </w:p>
    <w:p w:rsidR="00A24680" w:rsidRDefault="00A24680">
      <w:pPr>
        <w:jc w:val="both"/>
        <w:rPr>
          <w:b/>
          <w:bCs/>
          <w:i/>
          <w:iCs/>
          <w:color w:val="FF0000"/>
          <w:lang w:val="sr-Cyrl-CS"/>
        </w:rPr>
      </w:pPr>
    </w:p>
    <w:p w:rsidR="00A24680" w:rsidRDefault="00A24680">
      <w:pPr>
        <w:jc w:val="both"/>
        <w:rPr>
          <w:b/>
          <w:bCs/>
          <w:i/>
          <w:iCs/>
          <w:color w:val="FF0000"/>
          <w:lang w:val="sr-Cyrl-CS"/>
        </w:rPr>
      </w:pPr>
    </w:p>
    <w:p w:rsidR="00A24680" w:rsidRPr="00A24680" w:rsidRDefault="00A24680">
      <w:pPr>
        <w:jc w:val="both"/>
        <w:rPr>
          <w:b/>
          <w:bCs/>
          <w:i/>
          <w:iCs/>
          <w:color w:val="FF0000"/>
          <w:lang w:val="sr-Cyrl-CS"/>
        </w:rPr>
      </w:pPr>
    </w:p>
    <w:p w:rsidR="00527B04" w:rsidRDefault="00527B04">
      <w:pPr>
        <w:jc w:val="both"/>
        <w:rPr>
          <w:b/>
          <w:bCs/>
          <w:i/>
          <w:iCs/>
          <w:color w:val="FF0000"/>
          <w:lang w:val="sr-Latn-CS"/>
        </w:rPr>
      </w:pPr>
    </w:p>
    <w:p w:rsidR="00527B04" w:rsidRDefault="00527B04">
      <w:pPr>
        <w:jc w:val="both"/>
        <w:rPr>
          <w:b/>
          <w:bCs/>
          <w:i/>
          <w:iCs/>
          <w:color w:val="FF0000"/>
          <w:lang w:val="sr-Latn-CS"/>
        </w:rPr>
      </w:pPr>
    </w:p>
    <w:p w:rsidR="00527B04" w:rsidRPr="00527B04" w:rsidRDefault="00527B04">
      <w:pPr>
        <w:jc w:val="both"/>
        <w:rPr>
          <w:b/>
          <w:bCs/>
          <w:i/>
          <w:iCs/>
          <w:color w:val="FF0000"/>
          <w:lang w:val="sr-Latn-CS"/>
        </w:rPr>
      </w:pPr>
    </w:p>
    <w:p w:rsidR="00CD0103" w:rsidRDefault="00CD0103">
      <w:pPr>
        <w:pStyle w:val="ListParagraph"/>
        <w:numPr>
          <w:ilvl w:val="0"/>
          <w:numId w:val="12"/>
        </w:numPr>
        <w:tabs>
          <w:tab w:val="left" w:pos="0"/>
        </w:tabs>
        <w:rPr>
          <w:bCs/>
          <w:iCs/>
        </w:rPr>
      </w:pPr>
      <w:r>
        <w:rPr>
          <w:b/>
          <w:bCs/>
          <w:iCs/>
        </w:rPr>
        <w:lastRenderedPageBreak/>
        <w:t>ОБРАЗАЦ ИЗЈАВЕ О ИСПУЊАВАЊУ УСЛОВА ИЗ ЧЛ. 75. И 76. ЗАКОНА</w:t>
      </w:r>
    </w:p>
    <w:p w:rsidR="00CD0103" w:rsidRDefault="00CD0103">
      <w:pPr>
        <w:pStyle w:val="ListParagraph"/>
        <w:shd w:val="clear" w:color="auto" w:fill="FFFFFF"/>
        <w:ind w:left="360"/>
        <w:jc w:val="center"/>
        <w:rPr>
          <w:bCs/>
          <w:iCs/>
        </w:rPr>
      </w:pPr>
    </w:p>
    <w:p w:rsidR="00CD0103" w:rsidRDefault="00CD0103">
      <w:pPr>
        <w:jc w:val="center"/>
        <w:rPr>
          <w:b/>
          <w:bCs/>
        </w:rPr>
      </w:pPr>
    </w:p>
    <w:p w:rsidR="00CD0103" w:rsidRDefault="00CD0103">
      <w:pPr>
        <w:jc w:val="center"/>
        <w:rPr>
          <w:b/>
          <w:bCs/>
        </w:rPr>
      </w:pPr>
      <w:r>
        <w:rPr>
          <w:b/>
          <w:bCs/>
        </w:rPr>
        <w:t>ИЗЈАВА ПОНУЂАЧА</w:t>
      </w:r>
    </w:p>
    <w:p w:rsidR="00CD0103" w:rsidRDefault="00CD0103">
      <w:pPr>
        <w:jc w:val="center"/>
        <w:rPr>
          <w:b/>
          <w:bCs/>
        </w:rPr>
      </w:pPr>
      <w:proofErr w:type="gramStart"/>
      <w:r>
        <w:rPr>
          <w:b/>
          <w:bCs/>
        </w:rPr>
        <w:t>О ИСПУЊАВАЊУ УСЛОВА ИЗ ЧЛ.</w:t>
      </w:r>
      <w:proofErr w:type="gramEnd"/>
      <w:r>
        <w:rPr>
          <w:b/>
          <w:bCs/>
        </w:rPr>
        <w:t xml:space="preserve"> 75. И 76. ЗАКОНА У ПОСТУПКУ ЈАВНЕ</w:t>
      </w:r>
    </w:p>
    <w:p w:rsidR="00CD0103" w:rsidRDefault="00CD0103">
      <w:pPr>
        <w:jc w:val="center"/>
        <w:rPr>
          <w:b/>
          <w:bCs/>
        </w:rPr>
      </w:pPr>
      <w:r>
        <w:rPr>
          <w:b/>
          <w:bCs/>
        </w:rPr>
        <w:t>НАБАВКЕ МАЛЕ ВРЕДНОСТИ</w:t>
      </w:r>
    </w:p>
    <w:p w:rsidR="00CD0103" w:rsidRDefault="00CD0103">
      <w:pPr>
        <w:jc w:val="center"/>
        <w:rPr>
          <w:b/>
          <w:bCs/>
        </w:rPr>
      </w:pPr>
    </w:p>
    <w:p w:rsidR="00CD0103" w:rsidRDefault="00CD0103">
      <w:pPr>
        <w:jc w:val="center"/>
        <w:rPr>
          <w:b/>
          <w:bCs/>
        </w:rPr>
      </w:pPr>
    </w:p>
    <w:p w:rsidR="00CD0103" w:rsidRPr="00527B04" w:rsidRDefault="00CD0103">
      <w:pPr>
        <w:ind w:firstLine="708"/>
        <w:jc w:val="both"/>
        <w:rPr>
          <w:sz w:val="22"/>
          <w:szCs w:val="22"/>
        </w:rPr>
      </w:pPr>
      <w:proofErr w:type="gramStart"/>
      <w:r w:rsidRPr="00527B04">
        <w:rPr>
          <w:sz w:val="22"/>
          <w:szCs w:val="22"/>
        </w:rPr>
        <w:t>У складу са чланом 77.</w:t>
      </w:r>
      <w:proofErr w:type="gramEnd"/>
      <w:r w:rsidRPr="00527B04">
        <w:rPr>
          <w:sz w:val="22"/>
          <w:szCs w:val="22"/>
        </w:rPr>
        <w:t xml:space="preserve"> </w:t>
      </w:r>
      <w:proofErr w:type="gramStart"/>
      <w:r w:rsidRPr="00527B04">
        <w:rPr>
          <w:sz w:val="22"/>
          <w:szCs w:val="22"/>
        </w:rPr>
        <w:t>став</w:t>
      </w:r>
      <w:proofErr w:type="gramEnd"/>
      <w:r w:rsidRPr="00527B04">
        <w:rPr>
          <w:sz w:val="22"/>
          <w:szCs w:val="22"/>
        </w:rPr>
        <w:t xml:space="preserve"> 4. Закона, под пуном материјалном и кривичном одговорношћу, као заступник понуђача, дајем следећу</w:t>
      </w:r>
    </w:p>
    <w:p w:rsidR="00CD0103" w:rsidRPr="00527B04" w:rsidRDefault="00CD0103">
      <w:pPr>
        <w:jc w:val="both"/>
        <w:rPr>
          <w:sz w:val="22"/>
          <w:szCs w:val="22"/>
        </w:rPr>
      </w:pPr>
      <w:r w:rsidRPr="00527B04">
        <w:rPr>
          <w:sz w:val="22"/>
          <w:szCs w:val="22"/>
        </w:rPr>
        <w:tab/>
      </w:r>
      <w:r w:rsidRPr="00527B04">
        <w:rPr>
          <w:sz w:val="22"/>
          <w:szCs w:val="22"/>
        </w:rPr>
        <w:tab/>
      </w:r>
      <w:r w:rsidRPr="00527B04">
        <w:rPr>
          <w:sz w:val="22"/>
          <w:szCs w:val="22"/>
        </w:rPr>
        <w:tab/>
      </w:r>
      <w:r w:rsidRPr="00527B04">
        <w:rPr>
          <w:sz w:val="22"/>
          <w:szCs w:val="22"/>
        </w:rPr>
        <w:tab/>
      </w:r>
    </w:p>
    <w:p w:rsidR="00CD0103" w:rsidRPr="00527B04" w:rsidRDefault="00CD0103">
      <w:pPr>
        <w:jc w:val="both"/>
        <w:rPr>
          <w:sz w:val="22"/>
          <w:szCs w:val="22"/>
        </w:rPr>
      </w:pPr>
    </w:p>
    <w:p w:rsidR="00CD0103" w:rsidRPr="00527B04" w:rsidRDefault="00CD0103">
      <w:pPr>
        <w:jc w:val="center"/>
        <w:rPr>
          <w:sz w:val="22"/>
          <w:szCs w:val="22"/>
        </w:rPr>
      </w:pPr>
      <w:r w:rsidRPr="00527B04">
        <w:rPr>
          <w:b/>
          <w:sz w:val="22"/>
          <w:szCs w:val="22"/>
        </w:rPr>
        <w:t>И З Ј А В У</w:t>
      </w:r>
    </w:p>
    <w:p w:rsidR="00CD0103" w:rsidRPr="00527B04" w:rsidRDefault="00CD0103">
      <w:pPr>
        <w:jc w:val="center"/>
        <w:rPr>
          <w:sz w:val="22"/>
          <w:szCs w:val="22"/>
        </w:rPr>
      </w:pPr>
    </w:p>
    <w:p w:rsidR="00CD0103" w:rsidRPr="00C20978" w:rsidRDefault="00CD0103" w:rsidP="00C20978">
      <w:pPr>
        <w:pStyle w:val="NoSpacing"/>
        <w:rPr>
          <w:rFonts w:ascii="Times New Roman" w:hAnsi="Times New Roman" w:cs="Times New Roman"/>
          <w:bCs/>
          <w:lang w:val="sr-Cyrl-CS"/>
        </w:rPr>
      </w:pPr>
      <w:proofErr w:type="gramStart"/>
      <w:r w:rsidRPr="00C20978">
        <w:rPr>
          <w:rFonts w:ascii="Times New Roman" w:hAnsi="Times New Roman" w:cs="Times New Roman"/>
        </w:rPr>
        <w:t>Понуђач  _</w:t>
      </w:r>
      <w:proofErr w:type="gramEnd"/>
      <w:r w:rsidRPr="00C20978">
        <w:rPr>
          <w:rFonts w:ascii="Times New Roman" w:hAnsi="Times New Roman" w:cs="Times New Roman"/>
        </w:rPr>
        <w:t>____________________________________________ (</w:t>
      </w:r>
      <w:r w:rsidRPr="00C20978">
        <w:rPr>
          <w:rFonts w:ascii="Times New Roman" w:hAnsi="Times New Roman" w:cs="Times New Roman"/>
          <w:i/>
        </w:rPr>
        <w:t>навести назив понуђача</w:t>
      </w:r>
      <w:r w:rsidRPr="00C20978">
        <w:rPr>
          <w:rFonts w:ascii="Times New Roman" w:hAnsi="Times New Roman" w:cs="Times New Roman"/>
        </w:rPr>
        <w:t xml:space="preserve">) у поступку јавне набавке </w:t>
      </w:r>
      <w:r w:rsidR="0051778F" w:rsidRPr="00C20978">
        <w:rPr>
          <w:rFonts w:ascii="Times New Roman" w:hAnsi="Times New Roman" w:cs="Times New Roman"/>
        </w:rPr>
        <w:t>радова</w:t>
      </w:r>
      <w:r w:rsidRPr="00C20978">
        <w:rPr>
          <w:rFonts w:ascii="Times New Roman" w:hAnsi="Times New Roman" w:cs="Times New Roman"/>
        </w:rPr>
        <w:t xml:space="preserve"> – </w:t>
      </w:r>
      <w:r w:rsidR="00A24680">
        <w:rPr>
          <w:rFonts w:ascii="Times New Roman" w:hAnsi="Times New Roman" w:cs="Times New Roman"/>
          <w:lang w:val="ru-RU"/>
        </w:rPr>
        <w:t xml:space="preserve"> адаптација амфитеатра за топографску анатомију </w:t>
      </w:r>
      <w:r w:rsidR="00C20978" w:rsidRPr="00593478">
        <w:rPr>
          <w:rFonts w:ascii="Times New Roman" w:hAnsi="Times New Roman" w:cs="Times New Roman"/>
          <w:bCs/>
        </w:rPr>
        <w:t>Факултета ветеринарске медицине</w:t>
      </w:r>
      <w:r w:rsidRPr="00527B04">
        <w:rPr>
          <w:lang w:val="sr-Latn-CS"/>
        </w:rPr>
        <w:t xml:space="preserve">, </w:t>
      </w:r>
      <w:r w:rsidRPr="00527B04">
        <w:t xml:space="preserve"> </w:t>
      </w:r>
      <w:r w:rsidRPr="00C20978">
        <w:rPr>
          <w:rFonts w:ascii="Times New Roman" w:hAnsi="Times New Roman" w:cs="Times New Roman"/>
        </w:rPr>
        <w:t>ознаке и броја ЈН-</w:t>
      </w:r>
      <w:r w:rsidR="00CF0811" w:rsidRPr="00C20978">
        <w:rPr>
          <w:rFonts w:ascii="Times New Roman" w:hAnsi="Times New Roman" w:cs="Times New Roman"/>
        </w:rPr>
        <w:t>01-</w:t>
      </w:r>
      <w:r w:rsidR="00593478" w:rsidRPr="00C20978">
        <w:rPr>
          <w:rFonts w:ascii="Times New Roman" w:hAnsi="Times New Roman" w:cs="Times New Roman"/>
          <w:lang w:val="sr-Cyrl-CS"/>
        </w:rPr>
        <w:t>8</w:t>
      </w:r>
      <w:r w:rsidR="00CF0811" w:rsidRPr="00C20978">
        <w:rPr>
          <w:rFonts w:ascii="Times New Roman" w:hAnsi="Times New Roman" w:cs="Times New Roman"/>
        </w:rPr>
        <w:t>/</w:t>
      </w:r>
      <w:r w:rsidR="00A24680">
        <w:rPr>
          <w:rFonts w:ascii="Times New Roman" w:hAnsi="Times New Roman" w:cs="Times New Roman"/>
          <w:lang w:val="sr-Cyrl-CS"/>
        </w:rPr>
        <w:t>11</w:t>
      </w:r>
      <w:r w:rsidR="00CF0811" w:rsidRPr="00C20978">
        <w:rPr>
          <w:rFonts w:ascii="Times New Roman" w:hAnsi="Times New Roman" w:cs="Times New Roman"/>
        </w:rPr>
        <w:t>-201</w:t>
      </w:r>
      <w:r w:rsidR="00593478" w:rsidRPr="00C20978">
        <w:rPr>
          <w:rFonts w:ascii="Times New Roman" w:hAnsi="Times New Roman" w:cs="Times New Roman"/>
          <w:lang w:val="sr-Cyrl-CS"/>
        </w:rPr>
        <w:t>5</w:t>
      </w:r>
      <w:r w:rsidRPr="00C20978">
        <w:rPr>
          <w:rFonts w:ascii="Times New Roman" w:hAnsi="Times New Roman" w:cs="Times New Roman"/>
        </w:rPr>
        <w:t xml:space="preserve">, испуњава све услове из чл. 75. </w:t>
      </w:r>
      <w:proofErr w:type="gramStart"/>
      <w:r w:rsidRPr="00C20978">
        <w:rPr>
          <w:rFonts w:ascii="Times New Roman" w:hAnsi="Times New Roman" w:cs="Times New Roman"/>
        </w:rPr>
        <w:t>и</w:t>
      </w:r>
      <w:proofErr w:type="gramEnd"/>
      <w:r w:rsidRPr="00C20978">
        <w:rPr>
          <w:rFonts w:ascii="Times New Roman" w:hAnsi="Times New Roman" w:cs="Times New Roman"/>
        </w:rPr>
        <w:t xml:space="preserve"> 76. Закона, односно услове дефинисане конкурсном документацијом за предметну јавну набавку, и то:</w:t>
      </w:r>
    </w:p>
    <w:p w:rsidR="00CD0103" w:rsidRPr="00527B04" w:rsidRDefault="00CD0103">
      <w:pPr>
        <w:pStyle w:val="ListParagraph"/>
        <w:numPr>
          <w:ilvl w:val="0"/>
          <w:numId w:val="10"/>
        </w:numPr>
        <w:jc w:val="both"/>
        <w:rPr>
          <w:sz w:val="22"/>
          <w:szCs w:val="22"/>
        </w:rPr>
      </w:pPr>
      <w:r w:rsidRPr="00527B04">
        <w:rPr>
          <w:sz w:val="22"/>
          <w:szCs w:val="22"/>
        </w:rPr>
        <w:t>Понуђач је регистрован код надлежног органа, односно уписан у одговарајући регистар;</w:t>
      </w:r>
    </w:p>
    <w:p w:rsidR="00CD0103" w:rsidRPr="00527B04" w:rsidRDefault="00CD0103">
      <w:pPr>
        <w:pStyle w:val="ListParagraph"/>
        <w:numPr>
          <w:ilvl w:val="0"/>
          <w:numId w:val="10"/>
        </w:numPr>
        <w:jc w:val="both"/>
        <w:rPr>
          <w:sz w:val="22"/>
          <w:szCs w:val="22"/>
        </w:rPr>
      </w:pPr>
      <w:r w:rsidRPr="00527B04">
        <w:rPr>
          <w:sz w:val="22"/>
          <w:szCs w:val="22"/>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D0103" w:rsidRPr="00527B04" w:rsidRDefault="00CD0103">
      <w:pPr>
        <w:pStyle w:val="ListParagraph"/>
        <w:numPr>
          <w:ilvl w:val="0"/>
          <w:numId w:val="10"/>
        </w:numPr>
        <w:jc w:val="both"/>
        <w:rPr>
          <w:sz w:val="22"/>
          <w:szCs w:val="22"/>
        </w:rPr>
      </w:pPr>
      <w:r w:rsidRPr="00527B04">
        <w:rPr>
          <w:sz w:val="22"/>
          <w:szCs w:val="22"/>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D0103" w:rsidRPr="00527B04" w:rsidRDefault="00CD0103">
      <w:pPr>
        <w:pStyle w:val="ListParagraph"/>
        <w:numPr>
          <w:ilvl w:val="0"/>
          <w:numId w:val="10"/>
        </w:numPr>
        <w:jc w:val="both"/>
        <w:rPr>
          <w:sz w:val="22"/>
          <w:szCs w:val="22"/>
        </w:rPr>
      </w:pPr>
      <w:r w:rsidRPr="00527B04">
        <w:rPr>
          <w:sz w:val="22"/>
          <w:szCs w:val="22"/>
        </w:rPr>
        <w:t xml:space="preserve">Понуђач испуњава додатне услове да располаже неопходним </w:t>
      </w:r>
      <w:r w:rsidRPr="00527B04">
        <w:rPr>
          <w:sz w:val="22"/>
          <w:szCs w:val="22"/>
          <w:lang w:val="sr-Cyrl-CS"/>
        </w:rPr>
        <w:t>финансијским капацитетом;</w:t>
      </w:r>
    </w:p>
    <w:p w:rsidR="00CD0103" w:rsidRPr="00527B04" w:rsidRDefault="00CD0103">
      <w:pPr>
        <w:pStyle w:val="ListParagraph"/>
        <w:numPr>
          <w:ilvl w:val="0"/>
          <w:numId w:val="10"/>
        </w:numPr>
        <w:jc w:val="both"/>
        <w:rPr>
          <w:sz w:val="22"/>
          <w:szCs w:val="22"/>
        </w:rPr>
      </w:pPr>
      <w:r w:rsidRPr="00527B04">
        <w:rPr>
          <w:sz w:val="22"/>
          <w:szCs w:val="22"/>
        </w:rPr>
        <w:t xml:space="preserve">Понуђач испуњава додатне услове да располаже неопходним </w:t>
      </w:r>
      <w:r w:rsidRPr="00527B04">
        <w:rPr>
          <w:sz w:val="22"/>
          <w:szCs w:val="22"/>
          <w:lang w:val="ru-RU" w:eastAsia="en-US"/>
        </w:rPr>
        <w:t>кадровским капацитетом</w:t>
      </w:r>
      <w:r w:rsidRPr="00527B04">
        <w:rPr>
          <w:sz w:val="22"/>
          <w:szCs w:val="22"/>
        </w:rPr>
        <w:t>;</w:t>
      </w:r>
    </w:p>
    <w:p w:rsidR="00CD0103" w:rsidRPr="00527B04" w:rsidRDefault="00CD0103">
      <w:pPr>
        <w:pStyle w:val="ListParagraph"/>
        <w:numPr>
          <w:ilvl w:val="0"/>
          <w:numId w:val="10"/>
        </w:numPr>
        <w:jc w:val="both"/>
        <w:rPr>
          <w:sz w:val="22"/>
          <w:szCs w:val="22"/>
        </w:rPr>
      </w:pPr>
      <w:r w:rsidRPr="00527B04">
        <w:rPr>
          <w:sz w:val="22"/>
          <w:szCs w:val="22"/>
        </w:rPr>
        <w:t xml:space="preserve">Понуђач испуњава додатне услове да располаже неопходним </w:t>
      </w:r>
      <w:r w:rsidRPr="00527B04">
        <w:rPr>
          <w:sz w:val="22"/>
          <w:szCs w:val="22"/>
          <w:lang w:val="sr-Cyrl-CS" w:eastAsia="en-US"/>
        </w:rPr>
        <w:t>техничким</w:t>
      </w:r>
      <w:r w:rsidRPr="00527B04">
        <w:rPr>
          <w:sz w:val="22"/>
          <w:szCs w:val="22"/>
          <w:lang w:val="ru-RU" w:eastAsia="en-US"/>
        </w:rPr>
        <w:t xml:space="preserve"> капацитетом</w:t>
      </w:r>
      <w:r w:rsidRPr="00527B04">
        <w:rPr>
          <w:sz w:val="22"/>
          <w:szCs w:val="22"/>
        </w:rPr>
        <w:t>.</w:t>
      </w:r>
    </w:p>
    <w:p w:rsidR="00CD0103" w:rsidRPr="00527B04" w:rsidRDefault="00CD0103">
      <w:pPr>
        <w:jc w:val="both"/>
        <w:rPr>
          <w:sz w:val="22"/>
          <w:szCs w:val="22"/>
        </w:rPr>
      </w:pPr>
    </w:p>
    <w:p w:rsidR="00CD0103" w:rsidRPr="00527B04" w:rsidRDefault="00CD0103">
      <w:pPr>
        <w:jc w:val="both"/>
        <w:rPr>
          <w:sz w:val="22"/>
          <w:szCs w:val="22"/>
        </w:rPr>
      </w:pPr>
    </w:p>
    <w:p w:rsidR="00CD0103" w:rsidRPr="00527B04" w:rsidRDefault="00CD0103">
      <w:pPr>
        <w:jc w:val="both"/>
        <w:rPr>
          <w:sz w:val="22"/>
          <w:szCs w:val="22"/>
        </w:rPr>
      </w:pPr>
    </w:p>
    <w:p w:rsidR="00CD0103" w:rsidRPr="00527B04" w:rsidRDefault="00CD0103">
      <w:pPr>
        <w:pStyle w:val="BodyText2"/>
        <w:spacing w:line="360" w:lineRule="auto"/>
        <w:rPr>
          <w:sz w:val="22"/>
          <w:szCs w:val="22"/>
        </w:rPr>
      </w:pPr>
      <w:r w:rsidRPr="00527B04">
        <w:rPr>
          <w:sz w:val="22"/>
          <w:szCs w:val="22"/>
        </w:rPr>
        <w:t>Место: __________________________                                                Потпис овлашћеног лица</w:t>
      </w:r>
    </w:p>
    <w:p w:rsidR="00CD0103" w:rsidRPr="00527B04" w:rsidRDefault="00CD0103">
      <w:pPr>
        <w:pStyle w:val="BodyText2"/>
        <w:spacing w:line="360" w:lineRule="auto"/>
        <w:rPr>
          <w:b/>
          <w:bCs/>
          <w:i/>
          <w:iCs/>
          <w:sz w:val="22"/>
          <w:szCs w:val="22"/>
        </w:rPr>
      </w:pPr>
      <w:r w:rsidRPr="00527B04">
        <w:rPr>
          <w:sz w:val="22"/>
          <w:szCs w:val="22"/>
        </w:rPr>
        <w:t xml:space="preserve">Датум: __________________________                    М.П.                 __________________________                                                        </w:t>
      </w:r>
    </w:p>
    <w:p w:rsidR="00CD0103" w:rsidRDefault="00CD0103">
      <w:pPr>
        <w:jc w:val="both"/>
        <w:rPr>
          <w:b/>
          <w:bCs/>
          <w:i/>
          <w:iCs/>
          <w:sz w:val="22"/>
          <w:szCs w:val="22"/>
          <w:lang w:val="sr-Cyrl-CS"/>
        </w:rPr>
      </w:pPr>
    </w:p>
    <w:p w:rsidR="00E34B44" w:rsidRDefault="00E34B44">
      <w:pPr>
        <w:jc w:val="both"/>
        <w:rPr>
          <w:b/>
          <w:bCs/>
          <w:i/>
          <w:iCs/>
          <w:sz w:val="22"/>
          <w:szCs w:val="22"/>
          <w:lang w:val="sr-Cyrl-CS"/>
        </w:rPr>
      </w:pPr>
    </w:p>
    <w:p w:rsidR="00E34B44" w:rsidRPr="00E34B44" w:rsidRDefault="00E34B44">
      <w:pPr>
        <w:jc w:val="both"/>
        <w:rPr>
          <w:b/>
          <w:bCs/>
          <w:i/>
          <w:iCs/>
          <w:sz w:val="22"/>
          <w:szCs w:val="22"/>
          <w:lang w:val="sr-Cyrl-CS"/>
        </w:rPr>
      </w:pPr>
    </w:p>
    <w:p w:rsidR="00CD0103" w:rsidRPr="00527B04" w:rsidRDefault="00CD0103">
      <w:pPr>
        <w:jc w:val="both"/>
        <w:rPr>
          <w:sz w:val="22"/>
          <w:szCs w:val="22"/>
        </w:rPr>
      </w:pPr>
      <w:r w:rsidRPr="00527B04">
        <w:rPr>
          <w:b/>
          <w:bCs/>
          <w:i/>
          <w:iCs/>
          <w:sz w:val="22"/>
          <w:szCs w:val="22"/>
        </w:rPr>
        <w:t xml:space="preserve">Напомена: </w:t>
      </w:r>
      <w:r w:rsidRPr="00527B04">
        <w:rPr>
          <w:b/>
          <w:bCs/>
          <w:i/>
          <w:iCs/>
          <w:sz w:val="22"/>
          <w:szCs w:val="22"/>
          <w:u w:val="single"/>
        </w:rPr>
        <w:t>Уколико понуду подноси група понуђача</w:t>
      </w:r>
      <w:r w:rsidRPr="00527B04">
        <w:rPr>
          <w:bCs/>
          <w:i/>
          <w:iCs/>
          <w:sz w:val="22"/>
          <w:szCs w:val="22"/>
        </w:rPr>
        <w:t>, Изјава мора бити потписана и оверена печатом од стране овлашћеног лица сваког понуђача из групе понуђача.</w:t>
      </w:r>
      <w:r w:rsidRPr="00527B04">
        <w:rPr>
          <w:b/>
          <w:bCs/>
          <w:i/>
          <w:iCs/>
          <w:sz w:val="22"/>
          <w:szCs w:val="22"/>
        </w:rPr>
        <w:t xml:space="preserve"> </w:t>
      </w:r>
    </w:p>
    <w:p w:rsidR="00CD0103" w:rsidRPr="00527B04" w:rsidRDefault="00CD0103">
      <w:pPr>
        <w:pStyle w:val="ListParagraph"/>
        <w:ind w:left="0"/>
        <w:jc w:val="both"/>
        <w:rPr>
          <w:sz w:val="22"/>
          <w:szCs w:val="22"/>
        </w:rPr>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527B04" w:rsidRPr="00C20978" w:rsidRDefault="00527B04">
      <w:pPr>
        <w:pStyle w:val="ListParagraph"/>
        <w:ind w:left="0"/>
        <w:jc w:val="both"/>
        <w:rPr>
          <w:lang w:val="sr-Cyrl-CS"/>
        </w:rPr>
      </w:pPr>
    </w:p>
    <w:p w:rsidR="00527B04" w:rsidRDefault="00527B04">
      <w:pPr>
        <w:pStyle w:val="ListParagraph"/>
        <w:ind w:left="0"/>
        <w:jc w:val="both"/>
        <w:rPr>
          <w:lang w:val="sr-Cyrl-CS"/>
        </w:rPr>
      </w:pPr>
    </w:p>
    <w:p w:rsidR="00A24680" w:rsidRPr="00A24680" w:rsidRDefault="00A24680">
      <w:pPr>
        <w:pStyle w:val="ListParagraph"/>
        <w:ind w:left="0"/>
        <w:jc w:val="both"/>
        <w:rPr>
          <w:lang w:val="sr-Cyrl-CS"/>
        </w:rPr>
      </w:pPr>
    </w:p>
    <w:p w:rsidR="00527B04" w:rsidRDefault="00527B04">
      <w:pPr>
        <w:pStyle w:val="ListParagraph"/>
        <w:ind w:left="0"/>
        <w:jc w:val="both"/>
      </w:pPr>
    </w:p>
    <w:p w:rsidR="00527B04" w:rsidRDefault="00527B04">
      <w:pPr>
        <w:pStyle w:val="ListParagraph"/>
        <w:ind w:left="0"/>
        <w:jc w:val="both"/>
      </w:pPr>
    </w:p>
    <w:p w:rsidR="00CD0103" w:rsidRDefault="00CD0103">
      <w:pPr>
        <w:ind w:left="2832"/>
        <w:rPr>
          <w:b/>
        </w:rPr>
      </w:pPr>
      <w:r>
        <w:rPr>
          <w:rFonts w:eastAsia="Times New Roman"/>
          <w:b/>
          <w:lang w:val="sr-Latn-CS"/>
        </w:rPr>
        <w:lastRenderedPageBreak/>
        <w:t xml:space="preserve">         </w:t>
      </w:r>
      <w:r>
        <w:rPr>
          <w:b/>
        </w:rPr>
        <w:t>ИЗЈАВА ПОДИЗВОЂАЧА</w:t>
      </w:r>
    </w:p>
    <w:p w:rsidR="00CD0103" w:rsidRDefault="00CD0103">
      <w:pPr>
        <w:jc w:val="center"/>
        <w:rPr>
          <w:b/>
        </w:rPr>
      </w:pPr>
      <w:proofErr w:type="gramStart"/>
      <w:r>
        <w:rPr>
          <w:b/>
        </w:rPr>
        <w:t>О ИСПУЊАВАЊУ УСЛОВА ИЗ ЧЛ.</w:t>
      </w:r>
      <w:proofErr w:type="gramEnd"/>
      <w:r>
        <w:rPr>
          <w:b/>
        </w:rPr>
        <w:t xml:space="preserve"> 75. ЗАКОНА У ПОСТУПКУ ЈАВНЕ</w:t>
      </w:r>
    </w:p>
    <w:p w:rsidR="00CD0103" w:rsidRDefault="00CD0103">
      <w:pPr>
        <w:jc w:val="center"/>
      </w:pPr>
      <w:r>
        <w:rPr>
          <w:b/>
        </w:rPr>
        <w:t>НАБАВКЕ МАЛЕ ВРЕДНОСТИ</w:t>
      </w:r>
    </w:p>
    <w:p w:rsidR="00CD0103" w:rsidRDefault="00CD0103">
      <w:pPr>
        <w:jc w:val="center"/>
      </w:pPr>
    </w:p>
    <w:p w:rsidR="00CD0103" w:rsidRDefault="00CD0103">
      <w:pPr>
        <w:jc w:val="center"/>
      </w:pPr>
    </w:p>
    <w:p w:rsidR="00CD0103" w:rsidRPr="00527B04" w:rsidRDefault="00CD0103">
      <w:pPr>
        <w:ind w:firstLine="708"/>
        <w:jc w:val="both"/>
        <w:rPr>
          <w:sz w:val="22"/>
          <w:szCs w:val="22"/>
        </w:rPr>
      </w:pPr>
      <w:proofErr w:type="gramStart"/>
      <w:r w:rsidRPr="00527B04">
        <w:rPr>
          <w:sz w:val="22"/>
          <w:szCs w:val="22"/>
        </w:rPr>
        <w:t>У складу са чланом 77.</w:t>
      </w:r>
      <w:proofErr w:type="gramEnd"/>
      <w:r w:rsidRPr="00527B04">
        <w:rPr>
          <w:sz w:val="22"/>
          <w:szCs w:val="22"/>
        </w:rPr>
        <w:t xml:space="preserve"> </w:t>
      </w:r>
      <w:proofErr w:type="gramStart"/>
      <w:r w:rsidRPr="00527B04">
        <w:rPr>
          <w:sz w:val="22"/>
          <w:szCs w:val="22"/>
        </w:rPr>
        <w:t>став</w:t>
      </w:r>
      <w:proofErr w:type="gramEnd"/>
      <w:r w:rsidRPr="00527B04">
        <w:rPr>
          <w:sz w:val="22"/>
          <w:szCs w:val="22"/>
        </w:rPr>
        <w:t xml:space="preserve"> 4. Закона, под пуном материјалном и кривичном одговорношћу, као заступник подизвођача, дајем следећу</w:t>
      </w:r>
    </w:p>
    <w:p w:rsidR="00CD0103" w:rsidRPr="00527B04" w:rsidRDefault="00CD0103">
      <w:pPr>
        <w:jc w:val="both"/>
        <w:rPr>
          <w:sz w:val="22"/>
          <w:szCs w:val="22"/>
        </w:rPr>
      </w:pPr>
      <w:r w:rsidRPr="00527B04">
        <w:rPr>
          <w:sz w:val="22"/>
          <w:szCs w:val="22"/>
        </w:rPr>
        <w:tab/>
      </w:r>
      <w:r w:rsidRPr="00527B04">
        <w:rPr>
          <w:sz w:val="22"/>
          <w:szCs w:val="22"/>
        </w:rPr>
        <w:tab/>
      </w:r>
      <w:r w:rsidRPr="00527B04">
        <w:rPr>
          <w:sz w:val="22"/>
          <w:szCs w:val="22"/>
        </w:rPr>
        <w:tab/>
      </w:r>
      <w:r w:rsidRPr="00527B04">
        <w:rPr>
          <w:sz w:val="22"/>
          <w:szCs w:val="22"/>
        </w:rPr>
        <w:tab/>
      </w:r>
    </w:p>
    <w:p w:rsidR="00CD0103" w:rsidRPr="00527B04" w:rsidRDefault="00CD0103">
      <w:pPr>
        <w:jc w:val="both"/>
        <w:rPr>
          <w:sz w:val="22"/>
          <w:szCs w:val="22"/>
        </w:rPr>
      </w:pPr>
    </w:p>
    <w:p w:rsidR="00CD0103" w:rsidRPr="00527B04" w:rsidRDefault="00CD0103">
      <w:pPr>
        <w:jc w:val="center"/>
        <w:rPr>
          <w:sz w:val="22"/>
          <w:szCs w:val="22"/>
        </w:rPr>
      </w:pPr>
      <w:r w:rsidRPr="00527B04">
        <w:rPr>
          <w:b/>
          <w:sz w:val="22"/>
          <w:szCs w:val="22"/>
        </w:rPr>
        <w:t>И З Ј А В У</w:t>
      </w:r>
    </w:p>
    <w:p w:rsidR="00CD0103" w:rsidRPr="00527B04" w:rsidRDefault="00CD0103">
      <w:pPr>
        <w:jc w:val="center"/>
        <w:rPr>
          <w:sz w:val="22"/>
          <w:szCs w:val="22"/>
        </w:rPr>
      </w:pPr>
    </w:p>
    <w:p w:rsidR="00CD0103" w:rsidRPr="00527B04" w:rsidRDefault="00CD0103">
      <w:pPr>
        <w:jc w:val="both"/>
        <w:rPr>
          <w:sz w:val="22"/>
          <w:szCs w:val="22"/>
        </w:rPr>
      </w:pPr>
      <w:proofErr w:type="gramStart"/>
      <w:r w:rsidRPr="00527B04">
        <w:rPr>
          <w:sz w:val="22"/>
          <w:szCs w:val="22"/>
        </w:rPr>
        <w:t>Подизвођач____________________________________________ (</w:t>
      </w:r>
      <w:r w:rsidRPr="00527B04">
        <w:rPr>
          <w:i/>
          <w:sz w:val="22"/>
          <w:szCs w:val="22"/>
        </w:rPr>
        <w:t>навести назив понуђача</w:t>
      </w:r>
      <w:r w:rsidRPr="00527B04">
        <w:rPr>
          <w:sz w:val="22"/>
          <w:szCs w:val="22"/>
        </w:rPr>
        <w:t xml:space="preserve">) у поступку јавне набавке </w:t>
      </w:r>
      <w:r w:rsidR="00C71B77">
        <w:rPr>
          <w:sz w:val="22"/>
          <w:szCs w:val="22"/>
        </w:rPr>
        <w:t>радова</w:t>
      </w:r>
      <w:r w:rsidRPr="00527B04">
        <w:rPr>
          <w:sz w:val="22"/>
          <w:szCs w:val="22"/>
        </w:rPr>
        <w:t xml:space="preserve"> –</w:t>
      </w:r>
      <w:r w:rsidR="00A24680" w:rsidRPr="00A24680">
        <w:rPr>
          <w:lang w:val="ru-RU"/>
        </w:rPr>
        <w:t xml:space="preserve"> </w:t>
      </w:r>
      <w:r w:rsidR="00A24680" w:rsidRPr="00A24680">
        <w:rPr>
          <w:sz w:val="22"/>
          <w:szCs w:val="22"/>
          <w:lang w:val="ru-RU"/>
        </w:rPr>
        <w:t>адаптација амфитеатра за топографску анатомију</w:t>
      </w:r>
      <w:r w:rsidR="00C20978" w:rsidRPr="00C20978">
        <w:rPr>
          <w:bCs/>
          <w:sz w:val="22"/>
          <w:szCs w:val="22"/>
          <w:lang w:val="sr-Cyrl-CS"/>
        </w:rPr>
        <w:t xml:space="preserve">, </w:t>
      </w:r>
      <w:r w:rsidR="00C20978" w:rsidRPr="00C20978">
        <w:rPr>
          <w:bCs/>
          <w:sz w:val="22"/>
          <w:szCs w:val="22"/>
        </w:rPr>
        <w:t>Факултета ветеринарске медицине</w:t>
      </w:r>
      <w:r w:rsidR="00CF0811">
        <w:rPr>
          <w:sz w:val="22"/>
          <w:szCs w:val="22"/>
          <w:lang w:val="ru-RU"/>
        </w:rPr>
        <w:t>,</w:t>
      </w:r>
      <w:r w:rsidRPr="00527B04">
        <w:rPr>
          <w:sz w:val="22"/>
          <w:szCs w:val="22"/>
          <w:lang w:val="ru-RU"/>
        </w:rPr>
        <w:t xml:space="preserve"> </w:t>
      </w:r>
      <w:r w:rsidRPr="00527B04">
        <w:rPr>
          <w:sz w:val="22"/>
          <w:szCs w:val="22"/>
        </w:rPr>
        <w:t>ознаке и броја ЈН-</w:t>
      </w:r>
      <w:r w:rsidR="00CF0811">
        <w:rPr>
          <w:sz w:val="22"/>
          <w:szCs w:val="22"/>
        </w:rPr>
        <w:t>01-</w:t>
      </w:r>
      <w:r w:rsidR="00C20978">
        <w:rPr>
          <w:sz w:val="22"/>
          <w:szCs w:val="22"/>
          <w:lang w:val="sr-Cyrl-CS"/>
        </w:rPr>
        <w:t>8</w:t>
      </w:r>
      <w:r w:rsidR="00CF0811">
        <w:rPr>
          <w:sz w:val="22"/>
          <w:szCs w:val="22"/>
        </w:rPr>
        <w:t>/</w:t>
      </w:r>
      <w:r w:rsidR="00A24680">
        <w:rPr>
          <w:sz w:val="22"/>
          <w:szCs w:val="22"/>
          <w:lang w:val="sr-Cyrl-CS"/>
        </w:rPr>
        <w:t>11</w:t>
      </w:r>
      <w:r w:rsidR="00CF0811">
        <w:rPr>
          <w:sz w:val="22"/>
          <w:szCs w:val="22"/>
        </w:rPr>
        <w:t>-201</w:t>
      </w:r>
      <w:r w:rsidR="00C20978">
        <w:rPr>
          <w:sz w:val="22"/>
          <w:szCs w:val="22"/>
          <w:lang w:val="sr-Cyrl-CS"/>
        </w:rPr>
        <w:t>5</w:t>
      </w:r>
      <w:r w:rsidRPr="00527B04">
        <w:rPr>
          <w:sz w:val="22"/>
          <w:szCs w:val="22"/>
        </w:rPr>
        <w:t>, испуњава све услове из чл.</w:t>
      </w:r>
      <w:proofErr w:type="gramEnd"/>
      <w:r w:rsidRPr="00527B04">
        <w:rPr>
          <w:sz w:val="22"/>
          <w:szCs w:val="22"/>
        </w:rPr>
        <w:t xml:space="preserve"> 75. Закона, односно услове дефинисане конкурсном документацијом за предметну јавну набавку, и то:</w:t>
      </w:r>
    </w:p>
    <w:p w:rsidR="00CD0103" w:rsidRPr="00527B04" w:rsidRDefault="00CD0103">
      <w:pPr>
        <w:pStyle w:val="ListParagraph"/>
        <w:numPr>
          <w:ilvl w:val="0"/>
          <w:numId w:val="15"/>
        </w:numPr>
        <w:jc w:val="both"/>
        <w:rPr>
          <w:sz w:val="22"/>
          <w:szCs w:val="22"/>
        </w:rPr>
      </w:pPr>
      <w:r w:rsidRPr="00527B04">
        <w:rPr>
          <w:sz w:val="22"/>
          <w:szCs w:val="22"/>
        </w:rPr>
        <w:t>Подизвођач је регистрован код надлежног органа, односно уписан у одговарајући регистар;</w:t>
      </w:r>
    </w:p>
    <w:p w:rsidR="00CD0103" w:rsidRPr="00A24680" w:rsidRDefault="00CD0103" w:rsidP="00A24680">
      <w:pPr>
        <w:pStyle w:val="ListParagraph"/>
        <w:numPr>
          <w:ilvl w:val="0"/>
          <w:numId w:val="15"/>
        </w:numPr>
        <w:jc w:val="both"/>
        <w:rPr>
          <w:sz w:val="22"/>
          <w:szCs w:val="22"/>
        </w:rPr>
      </w:pPr>
      <w:r w:rsidRPr="00527B04">
        <w:rPr>
          <w:sz w:val="22"/>
          <w:szCs w:val="22"/>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D0103" w:rsidRPr="00527B04" w:rsidRDefault="00CD0103">
      <w:pPr>
        <w:pStyle w:val="ListParagraph"/>
        <w:numPr>
          <w:ilvl w:val="0"/>
          <w:numId w:val="15"/>
        </w:numPr>
        <w:jc w:val="both"/>
        <w:rPr>
          <w:sz w:val="22"/>
          <w:szCs w:val="22"/>
        </w:rPr>
      </w:pPr>
      <w:r w:rsidRPr="00527B04">
        <w:rPr>
          <w:sz w:val="22"/>
          <w:szCs w:val="22"/>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D0103" w:rsidRPr="00527B04" w:rsidRDefault="00CD0103">
      <w:pPr>
        <w:jc w:val="both"/>
        <w:rPr>
          <w:sz w:val="22"/>
          <w:szCs w:val="22"/>
        </w:rPr>
      </w:pPr>
    </w:p>
    <w:p w:rsidR="00CD0103" w:rsidRPr="00527B04" w:rsidRDefault="00CD0103">
      <w:pPr>
        <w:jc w:val="both"/>
        <w:rPr>
          <w:sz w:val="22"/>
          <w:szCs w:val="22"/>
        </w:rPr>
      </w:pPr>
    </w:p>
    <w:p w:rsidR="00CD0103" w:rsidRPr="00527B04" w:rsidRDefault="00CD0103">
      <w:pPr>
        <w:jc w:val="both"/>
        <w:rPr>
          <w:sz w:val="22"/>
          <w:szCs w:val="22"/>
        </w:rPr>
      </w:pPr>
    </w:p>
    <w:p w:rsidR="00CD0103" w:rsidRPr="00527B04" w:rsidRDefault="00CD0103">
      <w:pPr>
        <w:pStyle w:val="BodyText2"/>
        <w:spacing w:line="360" w:lineRule="auto"/>
        <w:rPr>
          <w:sz w:val="22"/>
          <w:szCs w:val="22"/>
        </w:rPr>
      </w:pPr>
      <w:r w:rsidRPr="00527B04">
        <w:rPr>
          <w:sz w:val="22"/>
          <w:szCs w:val="22"/>
        </w:rPr>
        <w:t>Место: __________________________                                                Потпис овлашћеног лица</w:t>
      </w:r>
    </w:p>
    <w:p w:rsidR="00CD0103" w:rsidRPr="00527B04" w:rsidRDefault="00CD0103">
      <w:pPr>
        <w:pStyle w:val="BodyText2"/>
        <w:spacing w:line="100" w:lineRule="atLeast"/>
        <w:rPr>
          <w:sz w:val="22"/>
          <w:szCs w:val="22"/>
        </w:rPr>
      </w:pPr>
      <w:r w:rsidRPr="00527B04">
        <w:rPr>
          <w:sz w:val="22"/>
          <w:szCs w:val="22"/>
        </w:rPr>
        <w:t xml:space="preserve">Датум: __________________________                    М.П.                 __________________________                                                         </w:t>
      </w:r>
    </w:p>
    <w:p w:rsidR="00CD0103" w:rsidRPr="00527B04" w:rsidRDefault="00CD0103">
      <w:pPr>
        <w:pStyle w:val="BodyText2"/>
        <w:spacing w:line="100" w:lineRule="atLeast"/>
        <w:jc w:val="both"/>
        <w:rPr>
          <w:sz w:val="22"/>
          <w:szCs w:val="22"/>
        </w:rPr>
      </w:pPr>
    </w:p>
    <w:p w:rsidR="00CD0103" w:rsidRPr="00527B04" w:rsidRDefault="00CD0103">
      <w:pPr>
        <w:pStyle w:val="BodyText2"/>
        <w:spacing w:line="100" w:lineRule="atLeast"/>
        <w:jc w:val="both"/>
        <w:rPr>
          <w:sz w:val="22"/>
          <w:szCs w:val="22"/>
        </w:rPr>
      </w:pPr>
    </w:p>
    <w:p w:rsidR="00CD0103" w:rsidRPr="00527B04" w:rsidRDefault="00CD0103">
      <w:pPr>
        <w:jc w:val="both"/>
        <w:rPr>
          <w:b/>
          <w:bCs/>
          <w:i/>
          <w:iCs/>
          <w:sz w:val="22"/>
          <w:szCs w:val="22"/>
        </w:rPr>
      </w:pPr>
    </w:p>
    <w:p w:rsidR="00CD0103" w:rsidRPr="00527B04" w:rsidRDefault="00CD0103">
      <w:pPr>
        <w:jc w:val="both"/>
        <w:rPr>
          <w:bCs/>
          <w:iCs/>
          <w:sz w:val="22"/>
          <w:szCs w:val="22"/>
        </w:rPr>
      </w:pPr>
      <w:r w:rsidRPr="00527B04">
        <w:rPr>
          <w:b/>
          <w:bCs/>
          <w:i/>
          <w:iCs/>
          <w:sz w:val="22"/>
          <w:szCs w:val="22"/>
        </w:rPr>
        <w:t>Напомена</w:t>
      </w:r>
      <w:proofErr w:type="gramStart"/>
      <w:r w:rsidRPr="00527B04">
        <w:rPr>
          <w:b/>
          <w:bCs/>
          <w:i/>
          <w:iCs/>
          <w:sz w:val="22"/>
          <w:szCs w:val="22"/>
        </w:rPr>
        <w:t>:</w:t>
      </w:r>
      <w:r w:rsidRPr="00527B04">
        <w:rPr>
          <w:b/>
          <w:bCs/>
          <w:i/>
          <w:iCs/>
          <w:sz w:val="22"/>
          <w:szCs w:val="22"/>
          <w:u w:val="single"/>
        </w:rPr>
        <w:t>Уколико</w:t>
      </w:r>
      <w:proofErr w:type="gramEnd"/>
      <w:r w:rsidRPr="00527B04">
        <w:rPr>
          <w:b/>
          <w:bCs/>
          <w:i/>
          <w:iCs/>
          <w:sz w:val="22"/>
          <w:szCs w:val="22"/>
          <w:u w:val="single"/>
        </w:rPr>
        <w:t xml:space="preserve"> понуђач подноси понуду са подизвођачем</w:t>
      </w:r>
      <w:r w:rsidRPr="00527B04">
        <w:rPr>
          <w:bCs/>
          <w:i/>
          <w:iCs/>
          <w:sz w:val="22"/>
          <w:szCs w:val="22"/>
        </w:rPr>
        <w:t>, Изјава мора бити потписана и оверена печатом од стране овлашћеног лица подизвођача.</w:t>
      </w:r>
    </w:p>
    <w:p w:rsidR="00CD0103" w:rsidRPr="00527B04" w:rsidRDefault="00CD0103">
      <w:pPr>
        <w:pStyle w:val="ListParagraph"/>
        <w:ind w:left="0"/>
        <w:jc w:val="both"/>
        <w:rPr>
          <w:bCs/>
          <w:iCs/>
          <w:sz w:val="22"/>
          <w:szCs w:val="22"/>
        </w:rPr>
      </w:pPr>
    </w:p>
    <w:p w:rsidR="00CD0103" w:rsidRDefault="00CD0103">
      <w:pPr>
        <w:pStyle w:val="ListParagraph"/>
        <w:ind w:left="0"/>
        <w:jc w:val="both"/>
        <w:rPr>
          <w:b/>
          <w:bCs/>
          <w:i/>
          <w:iCs/>
        </w:rPr>
      </w:pPr>
    </w:p>
    <w:p w:rsidR="00CD0103" w:rsidRDefault="00CD0103">
      <w:pPr>
        <w:jc w:val="both"/>
        <w:rPr>
          <w:b/>
          <w:bCs/>
          <w:i/>
          <w:iCs/>
        </w:rPr>
      </w:pPr>
    </w:p>
    <w:p w:rsidR="00CD0103" w:rsidRDefault="00CD0103">
      <w:pPr>
        <w:pStyle w:val="ListParagraph"/>
        <w:tabs>
          <w:tab w:val="left" w:pos="680"/>
        </w:tabs>
        <w:ind w:left="0"/>
        <w:jc w:val="both"/>
        <w:rPr>
          <w:bCs/>
          <w:lang w:val="sr-Cyrl-CS"/>
        </w:rPr>
      </w:pPr>
    </w:p>
    <w:p w:rsidR="00CD0103" w:rsidRDefault="00CD0103">
      <w:pPr>
        <w:pStyle w:val="ListParagraph"/>
        <w:tabs>
          <w:tab w:val="left" w:pos="680"/>
        </w:tabs>
        <w:jc w:val="both"/>
        <w:rPr>
          <w:bCs/>
          <w:lang w:val="sr-Cyrl-CS"/>
        </w:rPr>
      </w:pPr>
    </w:p>
    <w:p w:rsidR="00CD0103" w:rsidRDefault="00CD0103">
      <w:pPr>
        <w:pStyle w:val="ListParagraph"/>
        <w:tabs>
          <w:tab w:val="left" w:pos="680"/>
        </w:tabs>
        <w:ind w:left="0"/>
        <w:jc w:val="both"/>
        <w:rPr>
          <w:b/>
          <w:bCs/>
          <w:i/>
          <w:iCs/>
          <w:color w:val="FF0000"/>
        </w:rPr>
      </w:pPr>
    </w:p>
    <w:p w:rsidR="00CD0103" w:rsidRDefault="00CD0103">
      <w:pPr>
        <w:jc w:val="both"/>
        <w:rPr>
          <w:b/>
          <w:bCs/>
          <w:i/>
          <w:iCs/>
          <w:color w:val="FF0000"/>
        </w:rPr>
      </w:pPr>
    </w:p>
    <w:p w:rsidR="00CD0103" w:rsidRDefault="00CD0103">
      <w:pPr>
        <w:pStyle w:val="ListParagraph"/>
        <w:shd w:val="clear" w:color="auto" w:fill="FFFFFF"/>
        <w:ind w:left="360"/>
        <w:jc w:val="center"/>
        <w:rPr>
          <w:b/>
          <w:bCs/>
          <w:i/>
          <w:iCs/>
          <w:lang w:val="ru-RU"/>
        </w:rPr>
      </w:pPr>
    </w:p>
    <w:p w:rsidR="00CD0103" w:rsidRDefault="00CD0103">
      <w:pPr>
        <w:jc w:val="both"/>
        <w:rPr>
          <w:b/>
          <w:bCs/>
          <w:i/>
          <w:iCs/>
          <w:color w:val="FF0000"/>
          <w:lang w:val="sr-Cyrl-CS"/>
        </w:rPr>
      </w:pPr>
    </w:p>
    <w:p w:rsidR="00CD0103" w:rsidRDefault="00CD0103">
      <w:pPr>
        <w:pStyle w:val="ListParagraph"/>
        <w:pageBreakBefore/>
        <w:tabs>
          <w:tab w:val="left" w:pos="142"/>
          <w:tab w:val="left" w:pos="284"/>
          <w:tab w:val="left" w:pos="426"/>
        </w:tabs>
        <w:ind w:left="284"/>
        <w:rPr>
          <w:bCs/>
          <w:iCs/>
        </w:rPr>
      </w:pPr>
      <w:r>
        <w:rPr>
          <w:b/>
          <w:bCs/>
          <w:iCs/>
          <w:lang w:val="sr-Latn-CS"/>
        </w:rPr>
        <w:lastRenderedPageBreak/>
        <w:t>I</w:t>
      </w:r>
      <w:r>
        <w:rPr>
          <w:b/>
          <w:bCs/>
          <w:iCs/>
        </w:rPr>
        <w:t>V  УПУТСТВО ПОНУЂАЧИМА КАКО ДА САЧИНЕ ПОНУДУ</w:t>
      </w:r>
    </w:p>
    <w:p w:rsidR="00CD0103" w:rsidRDefault="00CD0103">
      <w:pPr>
        <w:pStyle w:val="ListParagraph"/>
        <w:tabs>
          <w:tab w:val="left" w:pos="142"/>
          <w:tab w:val="left" w:pos="284"/>
          <w:tab w:val="left" w:pos="426"/>
        </w:tabs>
        <w:ind w:left="284"/>
        <w:rPr>
          <w:bCs/>
          <w:iCs/>
        </w:rPr>
      </w:pPr>
    </w:p>
    <w:p w:rsidR="00CD0103" w:rsidRDefault="00CD0103">
      <w:pPr>
        <w:pStyle w:val="ListParagraph"/>
        <w:tabs>
          <w:tab w:val="left" w:pos="142"/>
          <w:tab w:val="left" w:pos="284"/>
          <w:tab w:val="left" w:pos="426"/>
        </w:tabs>
        <w:ind w:left="284"/>
        <w:rPr>
          <w:bCs/>
          <w:iCs/>
        </w:rPr>
      </w:pPr>
    </w:p>
    <w:p w:rsidR="00CD0103" w:rsidRPr="00501E9D" w:rsidRDefault="00CD0103">
      <w:pPr>
        <w:jc w:val="both"/>
        <w:rPr>
          <w:sz w:val="22"/>
          <w:szCs w:val="22"/>
          <w:lang w:val="sr-Latn-CS"/>
        </w:rPr>
      </w:pPr>
      <w:r w:rsidRPr="00501E9D">
        <w:rPr>
          <w:b/>
          <w:bCs/>
          <w:iCs/>
          <w:sz w:val="22"/>
          <w:szCs w:val="22"/>
        </w:rPr>
        <w:t>1. ПОДАЦИ О ЈЕЗИКУ НА КОЈЕМ ПОНУДА МОРА ДА БУДЕ САСТАВЉЕНА</w:t>
      </w:r>
    </w:p>
    <w:p w:rsidR="00CD0103" w:rsidRPr="00501E9D" w:rsidRDefault="00CD0103">
      <w:pPr>
        <w:pStyle w:val="CM7"/>
        <w:spacing w:line="240" w:lineRule="auto"/>
        <w:jc w:val="both"/>
        <w:rPr>
          <w:rFonts w:ascii="Times New Roman" w:hAnsi="Times New Roman" w:cs="Times New Roman"/>
          <w:sz w:val="22"/>
          <w:szCs w:val="22"/>
          <w:lang w:val="sr-Cyrl-CS"/>
        </w:rPr>
      </w:pPr>
      <w:r w:rsidRPr="00501E9D">
        <w:rPr>
          <w:rFonts w:ascii="Times New Roman" w:hAnsi="Times New Roman" w:cs="Times New Roman"/>
          <w:sz w:val="22"/>
          <w:szCs w:val="22"/>
          <w:lang w:val="sr-Latn-CS"/>
        </w:rPr>
        <w:t>Понуђач подноси понуду на српском језику.</w:t>
      </w:r>
    </w:p>
    <w:p w:rsidR="00A24680" w:rsidRPr="00501E9D" w:rsidRDefault="00A24680" w:rsidP="00A24680">
      <w:pPr>
        <w:pStyle w:val="Default"/>
        <w:rPr>
          <w:sz w:val="22"/>
          <w:szCs w:val="22"/>
          <w:lang w:val="sr-Cyrl-CS"/>
        </w:rPr>
      </w:pPr>
      <w:proofErr w:type="gramStart"/>
      <w:r w:rsidRPr="00501E9D">
        <w:rPr>
          <w:sz w:val="22"/>
          <w:szCs w:val="22"/>
        </w:rPr>
        <w:t>Наручилац који у поступку прегледа и оцене понуда, уврди да би део понуде требало да буде преведен на српски језик, одредиће понуђачу примерен рок у којем је дужан да изврши превод тог дела понуде.</w:t>
      </w:r>
      <w:proofErr w:type="gramEnd"/>
      <w:r w:rsidRPr="00501E9D">
        <w:rPr>
          <w:sz w:val="22"/>
          <w:szCs w:val="22"/>
        </w:rPr>
        <w:t xml:space="preserve"> </w:t>
      </w:r>
      <w:proofErr w:type="gramStart"/>
      <w:r w:rsidRPr="00501E9D">
        <w:rPr>
          <w:sz w:val="22"/>
          <w:szCs w:val="22"/>
        </w:rPr>
        <w:t>У случају спора релевантна је верзија конкурсне документације, односно понуде, на српском језику</w:t>
      </w:r>
      <w:r w:rsidRPr="00501E9D">
        <w:rPr>
          <w:sz w:val="22"/>
          <w:szCs w:val="22"/>
          <w:lang w:val="sr-Cyrl-CS"/>
        </w:rPr>
        <w:t>.</w:t>
      </w:r>
      <w:proofErr w:type="gramEnd"/>
    </w:p>
    <w:p w:rsidR="00CD0103" w:rsidRPr="00501E9D" w:rsidRDefault="00CD0103">
      <w:pPr>
        <w:pStyle w:val="WW-Default"/>
        <w:rPr>
          <w:sz w:val="22"/>
          <w:szCs w:val="22"/>
          <w:lang w:val="sr-Latn-CS" w:eastAsia="en-US"/>
        </w:rPr>
      </w:pPr>
    </w:p>
    <w:p w:rsidR="00CD0103" w:rsidRPr="00501E9D" w:rsidRDefault="00CD0103">
      <w:pPr>
        <w:pStyle w:val="NoSpacing"/>
        <w:jc w:val="both"/>
        <w:rPr>
          <w:rFonts w:ascii="Times New Roman" w:eastAsia="TimesNewRomanPSMT" w:hAnsi="Times New Roman" w:cs="Times New Roman"/>
          <w:lang w:val="ru-RU"/>
        </w:rPr>
      </w:pPr>
      <w:r w:rsidRPr="00501E9D">
        <w:rPr>
          <w:rFonts w:ascii="Times New Roman" w:hAnsi="Times New Roman" w:cs="Times New Roman"/>
          <w:b/>
        </w:rPr>
        <w:t>2. НАЧИН НА КОЈИ ПОНУДА МОРА ДА БУДЕ САЧИЊЕНА</w:t>
      </w:r>
    </w:p>
    <w:p w:rsidR="00CD0103" w:rsidRPr="00501E9D" w:rsidRDefault="00CD0103">
      <w:pPr>
        <w:pStyle w:val="NoSpacing"/>
        <w:jc w:val="both"/>
        <w:rPr>
          <w:rFonts w:ascii="Times New Roman" w:eastAsia="TimesNewRomanPSMT" w:hAnsi="Times New Roman" w:cs="Times New Roman"/>
          <w:bCs/>
        </w:rPr>
      </w:pPr>
      <w:r w:rsidRPr="00501E9D">
        <w:rPr>
          <w:rFonts w:ascii="Times New Roman" w:eastAsia="TimesNewRomanPSMT" w:hAnsi="Times New Roman" w:cs="Times New Roman"/>
          <w:lang w:val="ru-RU"/>
        </w:rPr>
        <w:t>Понуђач понуду подноси непосредно</w:t>
      </w:r>
      <w:r w:rsidRPr="00501E9D">
        <w:rPr>
          <w:rFonts w:ascii="Times New Roman" w:eastAsia="TimesNewRomanPSMT" w:hAnsi="Times New Roman" w:cs="Times New Roman"/>
          <w:lang w:val="sr-Latn-CS"/>
        </w:rPr>
        <w:t>,</w:t>
      </w:r>
      <w:r w:rsidRPr="00501E9D">
        <w:rPr>
          <w:rFonts w:ascii="Times New Roman" w:eastAsia="TimesNewRomanPSMT" w:hAnsi="Times New Roman" w:cs="Times New Roman"/>
          <w:lang w:val="ru-RU"/>
        </w:rPr>
        <w:t xml:space="preserve"> личном доставом у писарницу</w:t>
      </w:r>
      <w:r w:rsidR="00CF0811" w:rsidRPr="00501E9D">
        <w:rPr>
          <w:rFonts w:ascii="Times New Roman" w:eastAsia="TimesNewRomanPSMT" w:hAnsi="Times New Roman" w:cs="Times New Roman"/>
          <w:lang w:val="ru-RU"/>
        </w:rPr>
        <w:t xml:space="preserve"> Факултета ветеринарске медицине</w:t>
      </w:r>
      <w:r w:rsidRPr="00501E9D">
        <w:rPr>
          <w:rFonts w:ascii="Times New Roman" w:eastAsia="TimesNewRomanPSMT" w:hAnsi="Times New Roman" w:cs="Times New Roman"/>
          <w:lang w:val="ru-RU"/>
        </w:rPr>
        <w:t xml:space="preserve">, </w:t>
      </w:r>
      <w:r w:rsidR="00CF0811" w:rsidRPr="00501E9D">
        <w:rPr>
          <w:rFonts w:ascii="Times New Roman" w:eastAsia="TimesNewRomanPSMT" w:hAnsi="Times New Roman" w:cs="Times New Roman"/>
          <w:lang w:val="ru-RU"/>
        </w:rPr>
        <w:t>Булевар ослобођења 18, Београд,</w:t>
      </w:r>
      <w:r w:rsidRPr="00501E9D">
        <w:rPr>
          <w:rFonts w:ascii="Times New Roman" w:eastAsia="TimesNewRomanPSMT" w:hAnsi="Times New Roman" w:cs="Times New Roman"/>
          <w:lang w:val="ru-RU"/>
        </w:rPr>
        <w:t xml:space="preserve"> или путем поште на адресу:</w:t>
      </w:r>
      <w:r w:rsidR="00CF0811" w:rsidRPr="00501E9D">
        <w:rPr>
          <w:rFonts w:ascii="Times New Roman" w:eastAsia="TimesNewRomanPSMT" w:hAnsi="Times New Roman" w:cs="Times New Roman"/>
          <w:lang w:val="ru-RU"/>
        </w:rPr>
        <w:t xml:space="preserve"> Факултет ветеринарске медицине</w:t>
      </w:r>
      <w:r w:rsidRPr="00501E9D">
        <w:rPr>
          <w:rFonts w:ascii="Times New Roman" w:eastAsia="TimesNewRomanPSMT" w:hAnsi="Times New Roman" w:cs="Times New Roman"/>
          <w:lang w:val="ru-RU"/>
        </w:rPr>
        <w:t xml:space="preserve">, </w:t>
      </w:r>
      <w:r w:rsidR="00CF0811" w:rsidRPr="00501E9D">
        <w:rPr>
          <w:rFonts w:ascii="Times New Roman" w:eastAsia="TimesNewRomanPSMT" w:hAnsi="Times New Roman" w:cs="Times New Roman"/>
          <w:lang w:val="ru-RU"/>
        </w:rPr>
        <w:t>Булевар ослобођења</w:t>
      </w:r>
      <w:r w:rsidRPr="00501E9D">
        <w:rPr>
          <w:rFonts w:ascii="Times New Roman" w:eastAsia="TimesNewRomanPSMT" w:hAnsi="Times New Roman" w:cs="Times New Roman"/>
          <w:lang w:val="ru-RU"/>
        </w:rPr>
        <w:t xml:space="preserve"> број 1</w:t>
      </w:r>
      <w:r w:rsidR="00CF0811" w:rsidRPr="00501E9D">
        <w:rPr>
          <w:rFonts w:ascii="Times New Roman" w:eastAsia="TimesNewRomanPSMT" w:hAnsi="Times New Roman" w:cs="Times New Roman"/>
          <w:lang w:val="ru-RU"/>
        </w:rPr>
        <w:t>8</w:t>
      </w:r>
      <w:r w:rsidRPr="00501E9D">
        <w:rPr>
          <w:rFonts w:ascii="Times New Roman" w:eastAsia="TimesNewRomanPSMT" w:hAnsi="Times New Roman" w:cs="Times New Roman"/>
          <w:lang w:val="ru-RU"/>
        </w:rPr>
        <w:t>, 11000 Београд</w:t>
      </w:r>
      <w:r w:rsidRPr="00501E9D">
        <w:rPr>
          <w:rFonts w:ascii="Times New Roman" w:eastAsia="TimesNewRomanPSMT" w:hAnsi="Times New Roman" w:cs="Times New Roman"/>
          <w:lang w:val="sr-Latn-CS"/>
        </w:rPr>
        <w:t>,</w:t>
      </w:r>
      <w:r w:rsidRPr="00501E9D">
        <w:rPr>
          <w:rFonts w:ascii="Times New Roman" w:eastAsia="TimesNewRomanPSMT" w:hAnsi="Times New Roman" w:cs="Times New Roman"/>
          <w:lang w:val="ru-RU"/>
        </w:rPr>
        <w:t xml:space="preserve"> у затвореној коверти</w:t>
      </w:r>
      <w:r w:rsidRPr="00501E9D">
        <w:rPr>
          <w:rFonts w:ascii="Times New Roman" w:eastAsia="TimesNewRomanPSMT" w:hAnsi="Times New Roman" w:cs="Times New Roman"/>
          <w:lang w:val="sr-Latn-CS"/>
        </w:rPr>
        <w:t>,</w:t>
      </w:r>
      <w:r w:rsidRPr="00501E9D">
        <w:rPr>
          <w:rFonts w:ascii="Times New Roman" w:eastAsia="TimesNewRomanPSMT" w:hAnsi="Times New Roman" w:cs="Times New Roman"/>
          <w:lang w:val="ru-RU"/>
        </w:rPr>
        <w:t xml:space="preserve"> тако да се приликом отварања понуда може са сигурношћу утврдити да се први пут отвара. </w:t>
      </w:r>
    </w:p>
    <w:p w:rsidR="00CD0103" w:rsidRPr="00501E9D" w:rsidRDefault="00CD0103">
      <w:pPr>
        <w:pStyle w:val="NoSpacing"/>
        <w:jc w:val="both"/>
        <w:rPr>
          <w:rFonts w:ascii="Times New Roman" w:eastAsia="TimesNewRomanPSMT" w:hAnsi="Times New Roman" w:cs="Times New Roman"/>
          <w:bCs/>
        </w:rPr>
      </w:pPr>
      <w:proofErr w:type="gramStart"/>
      <w:r w:rsidRPr="00501E9D">
        <w:rPr>
          <w:rFonts w:ascii="Times New Roman" w:eastAsia="TimesNewRomanPSMT" w:hAnsi="Times New Roman" w:cs="Times New Roman"/>
          <w:bCs/>
        </w:rPr>
        <w:t>На полеђини коверте навести назив</w:t>
      </w:r>
      <w:r w:rsidRPr="00501E9D">
        <w:rPr>
          <w:rFonts w:ascii="Times New Roman" w:eastAsia="TimesNewRomanPSMT" w:hAnsi="Times New Roman" w:cs="Times New Roman"/>
          <w:bCs/>
          <w:lang w:val="sr-Cyrl-CS"/>
        </w:rPr>
        <w:t xml:space="preserve"> и адресу</w:t>
      </w:r>
      <w:r w:rsidRPr="00501E9D">
        <w:rPr>
          <w:rFonts w:ascii="Times New Roman" w:eastAsia="TimesNewRomanPSMT" w:hAnsi="Times New Roman" w:cs="Times New Roman"/>
          <w:bCs/>
        </w:rPr>
        <w:t xml:space="preserve"> понуђача.</w:t>
      </w:r>
      <w:proofErr w:type="gramEnd"/>
      <w:r w:rsidRPr="00501E9D">
        <w:rPr>
          <w:rFonts w:ascii="Times New Roman" w:eastAsia="TimesNewRomanPSMT" w:hAnsi="Times New Roman" w:cs="Times New Roman"/>
          <w:bCs/>
        </w:rPr>
        <w:t xml:space="preserve"> </w:t>
      </w:r>
    </w:p>
    <w:p w:rsidR="00CD0103" w:rsidRPr="00501E9D" w:rsidRDefault="00CD0103">
      <w:pPr>
        <w:pStyle w:val="NoSpacing"/>
        <w:jc w:val="both"/>
        <w:rPr>
          <w:rFonts w:ascii="Times New Roman" w:eastAsia="TimesNewRomanPSMT" w:hAnsi="Times New Roman" w:cs="Times New Roman"/>
          <w:bCs/>
        </w:rPr>
      </w:pPr>
      <w:proofErr w:type="gramStart"/>
      <w:r w:rsidRPr="00501E9D">
        <w:rPr>
          <w:rFonts w:ascii="Times New Roman" w:eastAsia="TimesNewRomanPSMT" w:hAnsi="Times New Roman" w:cs="Times New Roman"/>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CD0103" w:rsidRPr="00501E9D" w:rsidRDefault="00CD0103">
      <w:pPr>
        <w:pStyle w:val="NoSpacing"/>
        <w:jc w:val="both"/>
        <w:rPr>
          <w:rFonts w:ascii="Times New Roman" w:eastAsia="TimesNewRomanPSMT" w:hAnsi="Times New Roman" w:cs="Times New Roman"/>
          <w:bCs/>
        </w:rPr>
      </w:pPr>
      <w:r w:rsidRPr="00501E9D">
        <w:rPr>
          <w:rFonts w:ascii="Times New Roman" w:eastAsia="TimesNewRomanPSMT" w:hAnsi="Times New Roman" w:cs="Times New Roman"/>
          <w:bCs/>
        </w:rPr>
        <w:t xml:space="preserve">Понуду доставити на адресу: </w:t>
      </w:r>
      <w:r w:rsidR="005F363A" w:rsidRPr="00501E9D">
        <w:rPr>
          <w:rFonts w:ascii="Times New Roman" w:eastAsia="TimesNewRomanPSMT" w:hAnsi="Times New Roman" w:cs="Times New Roman"/>
          <w:bCs/>
        </w:rPr>
        <w:t>Факултет ветеринарске медицине,</w:t>
      </w:r>
      <w:r w:rsidRPr="00501E9D">
        <w:rPr>
          <w:rFonts w:ascii="Times New Roman" w:eastAsia="TimesNewRomanPSMT" w:hAnsi="Times New Roman" w:cs="Times New Roman"/>
          <w:bCs/>
        </w:rPr>
        <w:t xml:space="preserve"> </w:t>
      </w:r>
      <w:r w:rsidR="005F363A" w:rsidRPr="00501E9D">
        <w:rPr>
          <w:rFonts w:ascii="Times New Roman" w:eastAsia="TimesNewRomanPSMT" w:hAnsi="Times New Roman" w:cs="Times New Roman"/>
          <w:bCs/>
        </w:rPr>
        <w:t xml:space="preserve">Булевар ослобођења </w:t>
      </w:r>
      <w:r w:rsidRPr="00501E9D">
        <w:rPr>
          <w:rFonts w:ascii="Times New Roman" w:eastAsia="TimesNewRomanPSMT" w:hAnsi="Times New Roman" w:cs="Times New Roman"/>
          <w:bCs/>
        </w:rPr>
        <w:t>1</w:t>
      </w:r>
      <w:r w:rsidR="005F363A" w:rsidRPr="00501E9D">
        <w:rPr>
          <w:rFonts w:ascii="Times New Roman" w:eastAsia="TimesNewRomanPSMT" w:hAnsi="Times New Roman" w:cs="Times New Roman"/>
          <w:bCs/>
        </w:rPr>
        <w:t>8</w:t>
      </w:r>
      <w:r w:rsidRPr="00501E9D">
        <w:rPr>
          <w:rFonts w:ascii="Times New Roman" w:eastAsia="TimesNewRomanPSMT" w:hAnsi="Times New Roman" w:cs="Times New Roman"/>
          <w:bCs/>
        </w:rPr>
        <w:t xml:space="preserve">, 11000 Београд, са назнаком: </w:t>
      </w:r>
      <w:r w:rsidRPr="00501E9D">
        <w:rPr>
          <w:rFonts w:ascii="Times New Roman" w:hAnsi="Times New Roman" w:cs="Times New Roman"/>
          <w:lang w:val="sr-Cyrl-CS"/>
        </w:rPr>
        <w:t>„</w:t>
      </w:r>
      <w:r w:rsidR="00CA1274" w:rsidRPr="00501E9D">
        <w:rPr>
          <w:rFonts w:ascii="Times New Roman" w:hAnsi="Times New Roman" w:cs="Times New Roman"/>
          <w:b/>
          <w:lang w:val="sr-Cyrl-CS"/>
        </w:rPr>
        <w:t>НЕ ОТВАРАТИ</w:t>
      </w:r>
      <w:r w:rsidR="00CA1274" w:rsidRPr="00501E9D">
        <w:rPr>
          <w:rFonts w:ascii="Times New Roman" w:hAnsi="Times New Roman" w:cs="Times New Roman"/>
          <w:lang w:val="sr-Cyrl-CS"/>
        </w:rPr>
        <w:t>-</w:t>
      </w:r>
      <w:r w:rsidR="00DD7D8C" w:rsidRPr="00501E9D">
        <w:rPr>
          <w:rFonts w:ascii="Times New Roman" w:hAnsi="Times New Roman" w:cs="Times New Roman"/>
          <w:b/>
          <w:lang w:val="sr-Cyrl-CS"/>
        </w:rPr>
        <w:t>П</w:t>
      </w:r>
      <w:r w:rsidRPr="00501E9D">
        <w:rPr>
          <w:rFonts w:ascii="Times New Roman" w:hAnsi="Times New Roman" w:cs="Times New Roman"/>
          <w:b/>
          <w:lang w:val="sr-Cyrl-CS"/>
        </w:rPr>
        <w:t xml:space="preserve">онуда за јавну набавку </w:t>
      </w:r>
      <w:r w:rsidR="0051778F" w:rsidRPr="00501E9D">
        <w:rPr>
          <w:rFonts w:ascii="Times New Roman" w:hAnsi="Times New Roman" w:cs="Times New Roman"/>
          <w:b/>
          <w:lang w:val="sr-Cyrl-CS"/>
        </w:rPr>
        <w:t>извођења грађевинских радова</w:t>
      </w:r>
      <w:r w:rsidR="00377FF3" w:rsidRPr="00501E9D">
        <w:rPr>
          <w:rFonts w:ascii="Times New Roman" w:hAnsi="Times New Roman" w:cs="Times New Roman"/>
          <w:b/>
          <w:lang w:val="sr-Cyrl-CS"/>
        </w:rPr>
        <w:t xml:space="preserve"> </w:t>
      </w:r>
      <w:proofErr w:type="gramStart"/>
      <w:r w:rsidR="00377FF3" w:rsidRPr="00501E9D">
        <w:rPr>
          <w:rFonts w:ascii="Times New Roman" w:hAnsi="Times New Roman" w:cs="Times New Roman"/>
          <w:b/>
          <w:lang w:val="sr-Cyrl-CS"/>
        </w:rPr>
        <w:t>на</w:t>
      </w:r>
      <w:r w:rsidR="00187A9C" w:rsidRPr="00501E9D">
        <w:rPr>
          <w:rFonts w:ascii="Times New Roman" w:hAnsi="Times New Roman" w:cs="Times New Roman"/>
          <w:b/>
          <w:lang w:val="sr-Cyrl-CS"/>
        </w:rPr>
        <w:t xml:space="preserve"> </w:t>
      </w:r>
      <w:r w:rsidR="00187A9C" w:rsidRPr="00501E9D">
        <w:rPr>
          <w:rFonts w:ascii="Times New Roman" w:hAnsi="Times New Roman" w:cs="Times New Roman"/>
          <w:lang w:val="sr-Cyrl-CS"/>
        </w:rPr>
        <w:t xml:space="preserve"> </w:t>
      </w:r>
      <w:r w:rsidR="00187A9C" w:rsidRPr="007E7A93">
        <w:rPr>
          <w:rFonts w:ascii="Times New Roman" w:hAnsi="Times New Roman" w:cs="Times New Roman"/>
          <w:b/>
          <w:bCs/>
          <w:lang w:val="sr-Cyrl-CS"/>
        </w:rPr>
        <w:t>адаптацији</w:t>
      </w:r>
      <w:proofErr w:type="gramEnd"/>
      <w:r w:rsidR="00187A9C" w:rsidRPr="007E7A93">
        <w:rPr>
          <w:rFonts w:ascii="Times New Roman" w:hAnsi="Times New Roman" w:cs="Times New Roman"/>
          <w:b/>
          <w:bCs/>
          <w:lang w:val="sr-Cyrl-CS"/>
        </w:rPr>
        <w:t xml:space="preserve"> амфитеатра за анатомску топографију</w:t>
      </w:r>
      <w:r w:rsidR="00C20978" w:rsidRPr="00501E9D">
        <w:rPr>
          <w:rFonts w:ascii="Times New Roman" w:hAnsi="Times New Roman" w:cs="Times New Roman"/>
          <w:b/>
          <w:bCs/>
          <w:lang w:val="sr-Cyrl-CS"/>
        </w:rPr>
        <w:t xml:space="preserve">, </w:t>
      </w:r>
      <w:r w:rsidR="00C20978" w:rsidRPr="00501E9D">
        <w:rPr>
          <w:rFonts w:ascii="Times New Roman" w:hAnsi="Times New Roman" w:cs="Times New Roman"/>
          <w:b/>
          <w:bCs/>
        </w:rPr>
        <w:t>Факултета ветеринарске медицине</w:t>
      </w:r>
      <w:r w:rsidR="00C20978" w:rsidRPr="00501E9D">
        <w:rPr>
          <w:rFonts w:ascii="Times New Roman" w:hAnsi="Times New Roman" w:cs="Times New Roman"/>
          <w:b/>
          <w:lang w:val="sr-Cyrl-CS"/>
        </w:rPr>
        <w:t xml:space="preserve"> </w:t>
      </w:r>
      <w:r w:rsidR="00CF0811" w:rsidRPr="00501E9D">
        <w:rPr>
          <w:rFonts w:ascii="Times New Roman" w:hAnsi="Times New Roman" w:cs="Times New Roman"/>
          <w:b/>
          <w:lang w:val="sr-Cyrl-CS"/>
        </w:rPr>
        <w:t xml:space="preserve">, </w:t>
      </w:r>
      <w:r w:rsidRPr="00501E9D">
        <w:rPr>
          <w:rFonts w:ascii="Times New Roman" w:hAnsi="Times New Roman" w:cs="Times New Roman"/>
          <w:b/>
          <w:lang w:val="sr-Cyrl-CS"/>
        </w:rPr>
        <w:t>ознаке и броја ЈН-</w:t>
      </w:r>
      <w:r w:rsidR="00CF0811" w:rsidRPr="00501E9D">
        <w:rPr>
          <w:rFonts w:ascii="Times New Roman" w:hAnsi="Times New Roman" w:cs="Times New Roman"/>
          <w:b/>
          <w:lang w:val="sr-Cyrl-CS"/>
        </w:rPr>
        <w:t>01-</w:t>
      </w:r>
      <w:r w:rsidR="00C20978" w:rsidRPr="00501E9D">
        <w:rPr>
          <w:rFonts w:ascii="Times New Roman" w:hAnsi="Times New Roman" w:cs="Times New Roman"/>
          <w:b/>
          <w:lang w:val="sr-Cyrl-CS"/>
        </w:rPr>
        <w:t>8</w:t>
      </w:r>
      <w:r w:rsidR="00CF0811" w:rsidRPr="00501E9D">
        <w:rPr>
          <w:rFonts w:ascii="Times New Roman" w:hAnsi="Times New Roman" w:cs="Times New Roman"/>
          <w:b/>
          <w:lang w:val="sr-Cyrl-CS"/>
        </w:rPr>
        <w:t>/</w:t>
      </w:r>
      <w:r w:rsidR="00187A9C" w:rsidRPr="00501E9D">
        <w:rPr>
          <w:rFonts w:ascii="Times New Roman" w:hAnsi="Times New Roman" w:cs="Times New Roman"/>
          <w:b/>
          <w:lang w:val="sr-Cyrl-CS"/>
        </w:rPr>
        <w:t>11</w:t>
      </w:r>
      <w:r w:rsidR="006810E2" w:rsidRPr="00501E9D">
        <w:rPr>
          <w:rFonts w:ascii="Times New Roman" w:hAnsi="Times New Roman" w:cs="Times New Roman"/>
          <w:b/>
          <w:lang w:val="sr-Cyrl-CS"/>
        </w:rPr>
        <w:t>-</w:t>
      </w:r>
      <w:r w:rsidR="00CF0811" w:rsidRPr="00501E9D">
        <w:rPr>
          <w:rFonts w:ascii="Times New Roman" w:hAnsi="Times New Roman" w:cs="Times New Roman"/>
          <w:b/>
          <w:lang w:val="sr-Cyrl-CS"/>
        </w:rPr>
        <w:t>201</w:t>
      </w:r>
      <w:r w:rsidR="00714338" w:rsidRPr="00501E9D">
        <w:rPr>
          <w:rFonts w:ascii="Times New Roman" w:hAnsi="Times New Roman" w:cs="Times New Roman"/>
          <w:b/>
          <w:lang w:val="sr-Cyrl-CS"/>
        </w:rPr>
        <w:t>5</w:t>
      </w:r>
      <w:r w:rsidRPr="00501E9D">
        <w:rPr>
          <w:rFonts w:ascii="Times New Roman" w:hAnsi="Times New Roman" w:cs="Times New Roman"/>
          <w:lang w:val="sr-Cyrl-CS"/>
        </w:rPr>
        <w:t>“</w:t>
      </w:r>
      <w:r w:rsidRPr="00501E9D">
        <w:rPr>
          <w:rFonts w:ascii="Times New Roman" w:eastAsia="TimesNewRomanPSMT" w:hAnsi="Times New Roman" w:cs="Times New Roman"/>
          <w:bCs/>
        </w:rPr>
        <w:t xml:space="preserve">. </w:t>
      </w:r>
    </w:p>
    <w:p w:rsidR="00DD7D8C" w:rsidRPr="00501E9D" w:rsidRDefault="00CD0103" w:rsidP="00DD7D8C">
      <w:pPr>
        <w:pStyle w:val="CM7"/>
        <w:numPr>
          <w:ilvl w:val="0"/>
          <w:numId w:val="17"/>
        </w:numPr>
        <w:suppressAutoHyphens w:val="0"/>
        <w:autoSpaceDN w:val="0"/>
        <w:adjustRightInd w:val="0"/>
        <w:spacing w:line="240" w:lineRule="auto"/>
        <w:ind w:left="284" w:hanging="426"/>
        <w:rPr>
          <w:rFonts w:ascii="Times New Roman" w:hAnsi="Times New Roman" w:cs="Times New Roman"/>
          <w:sz w:val="22"/>
          <w:szCs w:val="22"/>
        </w:rPr>
      </w:pPr>
      <w:r w:rsidRPr="00501E9D">
        <w:rPr>
          <w:rFonts w:ascii="Times New Roman" w:eastAsia="TimesNewRomanPSMT" w:hAnsi="Times New Roman" w:cs="Times New Roman"/>
          <w:bCs/>
          <w:sz w:val="22"/>
          <w:szCs w:val="22"/>
        </w:rPr>
        <w:t xml:space="preserve">Понуда се сматра </w:t>
      </w:r>
      <w:r w:rsidRPr="00501E9D">
        <w:rPr>
          <w:rFonts w:ascii="Times New Roman" w:eastAsia="TimesNewRomanPSMT" w:hAnsi="Times New Roman" w:cs="Times New Roman"/>
          <w:b/>
          <w:bCs/>
          <w:i/>
          <w:sz w:val="22"/>
          <w:szCs w:val="22"/>
        </w:rPr>
        <w:t>благовременом</w:t>
      </w:r>
      <w:r w:rsidRPr="00501E9D">
        <w:rPr>
          <w:rFonts w:ascii="Times New Roman" w:eastAsia="TimesNewRomanPSMT" w:hAnsi="Times New Roman" w:cs="Times New Roman"/>
          <w:bCs/>
          <w:sz w:val="22"/>
          <w:szCs w:val="22"/>
        </w:rPr>
        <w:t xml:space="preserve"> уколико је примљена од стране наручиоца </w:t>
      </w:r>
      <w:r w:rsidR="00FF1A2E" w:rsidRPr="00501E9D">
        <w:rPr>
          <w:rFonts w:ascii="Times New Roman" w:hAnsi="Times New Roman" w:cs="Times New Roman"/>
          <w:sz w:val="22"/>
          <w:szCs w:val="22"/>
          <w:lang w:val="sr-Cyrl-CS"/>
        </w:rPr>
        <w:t xml:space="preserve">до </w:t>
      </w:r>
      <w:r w:rsidR="006F2B8F">
        <w:rPr>
          <w:rFonts w:ascii="Times New Roman" w:hAnsi="Times New Roman" w:cs="Times New Roman"/>
          <w:sz w:val="22"/>
          <w:szCs w:val="22"/>
          <w:lang w:val="sr-Cyrl-CS"/>
        </w:rPr>
        <w:t>0</w:t>
      </w:r>
      <w:r w:rsidR="008B4E4D">
        <w:rPr>
          <w:rFonts w:ascii="Times New Roman" w:hAnsi="Times New Roman" w:cs="Times New Roman"/>
          <w:sz w:val="22"/>
          <w:szCs w:val="22"/>
          <w:lang w:val="sr-Cyrl-CS"/>
        </w:rPr>
        <w:t>5</w:t>
      </w:r>
      <w:r w:rsidR="00FF1A2E" w:rsidRPr="006F2B8F">
        <w:rPr>
          <w:rFonts w:ascii="Times New Roman" w:hAnsi="Times New Roman" w:cs="Times New Roman"/>
          <w:sz w:val="22"/>
          <w:szCs w:val="22"/>
          <w:lang w:val="sr-Cyrl-CS"/>
        </w:rPr>
        <w:t>.</w:t>
      </w:r>
      <w:r w:rsidR="006F2B8F">
        <w:rPr>
          <w:rFonts w:ascii="Times New Roman" w:hAnsi="Times New Roman" w:cs="Times New Roman"/>
          <w:sz w:val="22"/>
          <w:szCs w:val="22"/>
          <w:lang w:val="sr-Cyrl-CS"/>
        </w:rPr>
        <w:t>11</w:t>
      </w:r>
      <w:r w:rsidR="00FF1A2E" w:rsidRPr="006F2B8F">
        <w:rPr>
          <w:rFonts w:ascii="Times New Roman" w:hAnsi="Times New Roman" w:cs="Times New Roman"/>
          <w:sz w:val="22"/>
          <w:szCs w:val="22"/>
          <w:lang w:val="sr-Cyrl-CS"/>
        </w:rPr>
        <w:t>.201</w:t>
      </w:r>
      <w:r w:rsidR="00C20978" w:rsidRPr="006F2B8F">
        <w:rPr>
          <w:rFonts w:ascii="Times New Roman" w:hAnsi="Times New Roman" w:cs="Times New Roman"/>
          <w:sz w:val="22"/>
          <w:szCs w:val="22"/>
          <w:lang w:val="sr-Cyrl-CS"/>
        </w:rPr>
        <w:t>5</w:t>
      </w:r>
      <w:r w:rsidR="00FF1A2E" w:rsidRPr="00501E9D">
        <w:rPr>
          <w:rFonts w:ascii="Times New Roman" w:hAnsi="Times New Roman" w:cs="Times New Roman"/>
          <w:sz w:val="22"/>
          <w:szCs w:val="22"/>
          <w:lang w:val="sr-Cyrl-CS"/>
        </w:rPr>
        <w:t>.</w:t>
      </w:r>
      <w:r w:rsidRPr="00501E9D">
        <w:rPr>
          <w:rFonts w:ascii="Times New Roman" w:hAnsi="Times New Roman" w:cs="Times New Roman"/>
          <w:sz w:val="22"/>
          <w:szCs w:val="22"/>
          <w:lang w:val="sr-Cyrl-CS"/>
        </w:rPr>
        <w:t xml:space="preserve"> године до </w:t>
      </w:r>
      <w:r w:rsidR="00FF1A2E" w:rsidRPr="00501E9D">
        <w:rPr>
          <w:rFonts w:ascii="Times New Roman" w:hAnsi="Times New Roman" w:cs="Times New Roman"/>
          <w:sz w:val="22"/>
          <w:szCs w:val="22"/>
          <w:lang w:val="sr-Cyrl-CS"/>
        </w:rPr>
        <w:t>09</w:t>
      </w:r>
      <w:r w:rsidRPr="00501E9D">
        <w:rPr>
          <w:rFonts w:ascii="Times New Roman" w:hAnsi="Times New Roman" w:cs="Times New Roman"/>
          <w:sz w:val="22"/>
          <w:szCs w:val="22"/>
        </w:rPr>
        <w:t>.</w:t>
      </w:r>
      <w:r w:rsidR="00FF1A2E" w:rsidRPr="00501E9D">
        <w:rPr>
          <w:rFonts w:ascii="Times New Roman" w:hAnsi="Times New Roman" w:cs="Times New Roman"/>
          <w:sz w:val="22"/>
          <w:szCs w:val="22"/>
          <w:lang w:val="sr-Cyrl-CS"/>
        </w:rPr>
        <w:t>3</w:t>
      </w:r>
      <w:r w:rsidR="00DD7D8C" w:rsidRPr="00501E9D">
        <w:rPr>
          <w:rFonts w:ascii="Times New Roman" w:hAnsi="Times New Roman" w:cs="Times New Roman"/>
          <w:sz w:val="22"/>
          <w:szCs w:val="22"/>
          <w:lang w:val="sr-Cyrl-CS"/>
        </w:rPr>
        <w:t>0 часова</w:t>
      </w:r>
      <w:r w:rsidR="00DD7D8C" w:rsidRPr="00501E9D">
        <w:rPr>
          <w:rFonts w:ascii="Times New Roman" w:hAnsi="Times New Roman" w:cs="Times New Roman"/>
          <w:sz w:val="22"/>
          <w:szCs w:val="22"/>
        </w:rPr>
        <w:t xml:space="preserve">.Отварање понуда ће се обавити јавно пред комисијом, дана </w:t>
      </w:r>
      <w:r w:rsidR="00DD7D8C" w:rsidRPr="00501E9D">
        <w:rPr>
          <w:rFonts w:ascii="Times New Roman" w:hAnsi="Times New Roman" w:cs="Times New Roman"/>
          <w:sz w:val="22"/>
          <w:szCs w:val="22"/>
          <w:lang w:val="sr-Cyrl-CS"/>
        </w:rPr>
        <w:t>и у време назначеном у позиву за подношење понуда</w:t>
      </w:r>
      <w:r w:rsidR="00DD7D8C" w:rsidRPr="00501E9D">
        <w:rPr>
          <w:rFonts w:ascii="Times New Roman" w:hAnsi="Times New Roman" w:cs="Times New Roman"/>
          <w:sz w:val="22"/>
          <w:szCs w:val="22"/>
        </w:rPr>
        <w:t>, у просторијама Факултета ветеринарске медицине, Булевар ослобођења 18, Београд.</w:t>
      </w:r>
    </w:p>
    <w:p w:rsidR="00CD0103" w:rsidRPr="00501E9D" w:rsidRDefault="00CD0103">
      <w:pPr>
        <w:pStyle w:val="NoSpacing"/>
        <w:jc w:val="both"/>
        <w:rPr>
          <w:rFonts w:ascii="Times New Roman" w:hAnsi="Times New Roman" w:cs="Times New Roman"/>
        </w:rPr>
      </w:pPr>
      <w:proofErr w:type="gramStart"/>
      <w:r w:rsidRPr="00501E9D">
        <w:rPr>
          <w:rFonts w:ascii="Times New Roman" w:hAnsi="Times New Roman" w:cs="Times New Roman"/>
        </w:rPr>
        <w:t>Наручилац ће, по пријему одређене понуде, на коверти</w:t>
      </w:r>
      <w:r w:rsidRPr="00501E9D">
        <w:rPr>
          <w:rFonts w:ascii="Times New Roman" w:hAnsi="Times New Roman" w:cs="Times New Roman"/>
          <w:lang w:val="sr-Cyrl-CS"/>
        </w:rPr>
        <w:t xml:space="preserve"> </w:t>
      </w:r>
      <w:r w:rsidRPr="00501E9D">
        <w:rPr>
          <w:rFonts w:ascii="Times New Roman" w:hAnsi="Times New Roman" w:cs="Times New Roman"/>
        </w:rPr>
        <w:t>у којој се понуда налази, обележити време пријема и евидентирати број и датум понуде према редоследу приспећа.</w:t>
      </w:r>
      <w:proofErr w:type="gramEnd"/>
      <w:r w:rsidRPr="00501E9D">
        <w:rPr>
          <w:rFonts w:ascii="Times New Roman" w:hAnsi="Times New Roman" w:cs="Times New Roman"/>
        </w:rPr>
        <w:t xml:space="preserve"> </w:t>
      </w:r>
      <w:proofErr w:type="gramStart"/>
      <w:r w:rsidRPr="00501E9D">
        <w:rPr>
          <w:rFonts w:ascii="Times New Roman" w:hAnsi="Times New Roman" w:cs="Times New Roman"/>
        </w:rPr>
        <w:t>Уколико је понуда достављена непосредно наручилац ће понуђачу предати потврду пријема понуде.</w:t>
      </w:r>
      <w:proofErr w:type="gramEnd"/>
      <w:r w:rsidRPr="00501E9D">
        <w:rPr>
          <w:rFonts w:ascii="Times New Roman" w:hAnsi="Times New Roman" w:cs="Times New Roman"/>
        </w:rPr>
        <w:t xml:space="preserve"> </w:t>
      </w:r>
      <w:proofErr w:type="gramStart"/>
      <w:r w:rsidRPr="00501E9D">
        <w:rPr>
          <w:rFonts w:ascii="Times New Roman" w:hAnsi="Times New Roman" w:cs="Times New Roman"/>
        </w:rPr>
        <w:t>У потврди о пријему наручилац ће навести датум и сат пријема понуде.</w:t>
      </w:r>
      <w:proofErr w:type="gramEnd"/>
      <w:r w:rsidRPr="00501E9D">
        <w:rPr>
          <w:rFonts w:ascii="Times New Roman" w:hAnsi="Times New Roman" w:cs="Times New Roman"/>
        </w:rPr>
        <w:t xml:space="preserve"> </w:t>
      </w:r>
    </w:p>
    <w:p w:rsidR="00CD0103" w:rsidRPr="00501E9D" w:rsidRDefault="00CD0103">
      <w:pPr>
        <w:pStyle w:val="NoSpacing"/>
        <w:jc w:val="both"/>
        <w:rPr>
          <w:rFonts w:ascii="Times New Roman" w:hAnsi="Times New Roman" w:cs="Times New Roman"/>
          <w:lang w:val="sr-Latn-CS" w:eastAsia="sr-Latn-CS"/>
        </w:rPr>
      </w:pPr>
      <w:proofErr w:type="gramStart"/>
      <w:r w:rsidRPr="00501E9D">
        <w:rPr>
          <w:rFonts w:ascii="Times New Roman" w:hAnsi="Times New Roman" w:cs="Times New Roman"/>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CD0103" w:rsidRPr="00501E9D" w:rsidRDefault="00CD0103">
      <w:pPr>
        <w:pStyle w:val="NoSpacing"/>
        <w:jc w:val="both"/>
        <w:rPr>
          <w:rFonts w:ascii="Times New Roman" w:hAnsi="Times New Roman" w:cs="Times New Roman"/>
          <w:lang w:val="sr-Cyrl-CS" w:eastAsia="sr-Latn-CS"/>
        </w:rPr>
      </w:pPr>
      <w:r w:rsidRPr="00501E9D">
        <w:rPr>
          <w:rFonts w:ascii="Times New Roman" w:hAnsi="Times New Roman" w:cs="Times New Roman"/>
          <w:lang w:val="sr-Latn-CS" w:eastAsia="sr-Latn-CS"/>
        </w:rPr>
        <w:t>Понуда мора да садржи:</w:t>
      </w:r>
    </w:p>
    <w:p w:rsidR="00CD0103" w:rsidRPr="00501E9D" w:rsidRDefault="00CD0103">
      <w:pPr>
        <w:numPr>
          <w:ilvl w:val="0"/>
          <w:numId w:val="7"/>
        </w:numPr>
        <w:suppressAutoHyphens w:val="0"/>
        <w:autoSpaceDE w:val="0"/>
        <w:spacing w:before="120" w:line="240" w:lineRule="auto"/>
        <w:ind w:left="714" w:hanging="357"/>
        <w:jc w:val="both"/>
        <w:rPr>
          <w:rFonts w:eastAsia="TimesNewRomanPSMT"/>
          <w:bCs/>
          <w:sz w:val="22"/>
          <w:szCs w:val="22"/>
        </w:rPr>
      </w:pPr>
      <w:r w:rsidRPr="00501E9D">
        <w:rPr>
          <w:sz w:val="22"/>
          <w:szCs w:val="22"/>
          <w:lang w:val="sr-Cyrl-CS" w:eastAsia="sr-Latn-CS"/>
        </w:rPr>
        <w:t>Доказе</w:t>
      </w:r>
      <w:r w:rsidRPr="00501E9D">
        <w:rPr>
          <w:sz w:val="22"/>
          <w:szCs w:val="22"/>
          <w:lang w:val="sr-Latn-CS" w:eastAsia="sr-Latn-CS"/>
        </w:rPr>
        <w:t xml:space="preserve"> </w:t>
      </w:r>
      <w:r w:rsidRPr="00501E9D">
        <w:rPr>
          <w:rFonts w:eastAsia="TimesNewRomanPSMT"/>
          <w:bCs/>
          <w:sz w:val="22"/>
          <w:szCs w:val="22"/>
        </w:rPr>
        <w:t xml:space="preserve">о испуњености услова који су наведени у </w:t>
      </w:r>
      <w:r w:rsidRPr="00501E9D">
        <w:rPr>
          <w:rFonts w:eastAsia="TimesNewRomanPSMT"/>
          <w:bCs/>
          <w:sz w:val="22"/>
          <w:szCs w:val="22"/>
          <w:lang w:val="sr-Cyrl-CS"/>
        </w:rPr>
        <w:t>поглављу</w:t>
      </w:r>
      <w:r w:rsidRPr="00501E9D">
        <w:rPr>
          <w:rFonts w:eastAsia="TimesNewRomanPSMT"/>
          <w:bCs/>
          <w:sz w:val="22"/>
          <w:szCs w:val="22"/>
        </w:rPr>
        <w:t xml:space="preserve"> </w:t>
      </w:r>
      <w:r w:rsidRPr="00501E9D">
        <w:rPr>
          <w:b/>
          <w:iCs/>
          <w:sz w:val="22"/>
          <w:szCs w:val="22"/>
        </w:rPr>
        <w:t>III</w:t>
      </w:r>
      <w:r w:rsidRPr="00501E9D">
        <w:rPr>
          <w:rFonts w:eastAsia="TimesNewRomanPSMT"/>
          <w:bCs/>
          <w:sz w:val="22"/>
          <w:szCs w:val="22"/>
          <w:lang w:val="ru-RU"/>
        </w:rPr>
        <w:t xml:space="preserve"> </w:t>
      </w:r>
      <w:r w:rsidRPr="00501E9D">
        <w:rPr>
          <w:rFonts w:eastAsia="TimesNewRomanPSMT"/>
          <w:bCs/>
          <w:sz w:val="22"/>
          <w:szCs w:val="22"/>
        </w:rPr>
        <w:t>конкурсне</w:t>
      </w:r>
      <w:r w:rsidRPr="00501E9D">
        <w:rPr>
          <w:rFonts w:eastAsia="TimesNewRomanPSMT"/>
          <w:bCs/>
          <w:sz w:val="22"/>
          <w:szCs w:val="22"/>
          <w:lang w:val="sr-Cyrl-CS"/>
        </w:rPr>
        <w:t xml:space="preserve"> </w:t>
      </w:r>
      <w:r w:rsidRPr="00501E9D">
        <w:rPr>
          <w:rFonts w:eastAsia="TimesNewRomanPSMT"/>
          <w:bCs/>
          <w:sz w:val="22"/>
          <w:szCs w:val="22"/>
        </w:rPr>
        <w:t>документације,  у складу са Упутством како се доказује испуњеност услова (</w:t>
      </w:r>
      <w:r w:rsidRPr="00501E9D">
        <w:rPr>
          <w:sz w:val="22"/>
          <w:szCs w:val="22"/>
          <w:lang w:val="sr-Latn-CS" w:eastAsia="sr-Latn-CS"/>
        </w:rPr>
        <w:t>Оверен и потписан Образац изјаве о испуњавању услова из чл. 75 и 76. Закона</w:t>
      </w:r>
      <w:r w:rsidRPr="00501E9D">
        <w:rPr>
          <w:sz w:val="22"/>
          <w:szCs w:val="22"/>
          <w:lang w:eastAsia="sr-Latn-CS"/>
        </w:rPr>
        <w:t xml:space="preserve">, </w:t>
      </w:r>
      <w:r w:rsidRPr="00501E9D">
        <w:rPr>
          <w:rFonts w:eastAsia="TimesNewRomanPSMT"/>
          <w:bCs/>
          <w:sz w:val="22"/>
          <w:szCs w:val="22"/>
        </w:rPr>
        <w:t xml:space="preserve">из поглаваља </w:t>
      </w:r>
      <w:r w:rsidRPr="00501E9D">
        <w:rPr>
          <w:b/>
          <w:iCs/>
          <w:sz w:val="22"/>
          <w:szCs w:val="22"/>
        </w:rPr>
        <w:t>III</w:t>
      </w:r>
      <w:r w:rsidRPr="00501E9D">
        <w:rPr>
          <w:rFonts w:eastAsia="TimesNewRomanPSMT"/>
          <w:bCs/>
          <w:sz w:val="22"/>
          <w:szCs w:val="22"/>
        </w:rPr>
        <w:t xml:space="preserve"> одељак 3)</w:t>
      </w:r>
      <w:r w:rsidR="00D85E1E">
        <w:rPr>
          <w:rFonts w:eastAsia="TimesNewRomanPSMT"/>
          <w:bCs/>
          <w:sz w:val="22"/>
          <w:szCs w:val="22"/>
        </w:rPr>
        <w:t xml:space="preserve"> </w:t>
      </w:r>
      <w:r w:rsidR="00D85E1E" w:rsidRPr="009F558E">
        <w:rPr>
          <w:rFonts w:eastAsia="TimesNewRomanPSMT"/>
          <w:b/>
          <w:bCs/>
          <w:sz w:val="22"/>
          <w:szCs w:val="22"/>
          <w:lang w:val="sr-Cyrl-CS"/>
        </w:rPr>
        <w:t>и</w:t>
      </w:r>
      <w:r w:rsidR="00D85E1E">
        <w:rPr>
          <w:rFonts w:eastAsia="TimesNewRomanPSMT"/>
          <w:bCs/>
          <w:sz w:val="22"/>
          <w:szCs w:val="22"/>
          <w:lang w:val="sr-Cyrl-CS"/>
        </w:rPr>
        <w:t xml:space="preserve"> </w:t>
      </w:r>
      <w:r w:rsidR="009F558E">
        <w:rPr>
          <w:sz w:val="22"/>
          <w:szCs w:val="22"/>
          <w:lang w:val="sr-Cyrl-CS"/>
        </w:rPr>
        <w:t>копију о</w:t>
      </w:r>
      <w:r w:rsidR="00D85E1E" w:rsidRPr="00B42E92">
        <w:rPr>
          <w:sz w:val="22"/>
          <w:szCs w:val="22"/>
        </w:rPr>
        <w:t>дговарајућ</w:t>
      </w:r>
      <w:r w:rsidR="009F558E">
        <w:rPr>
          <w:sz w:val="22"/>
          <w:szCs w:val="22"/>
          <w:lang w:val="sr-Cyrl-CS"/>
        </w:rPr>
        <w:t xml:space="preserve">е </w:t>
      </w:r>
      <w:r w:rsidR="00D85E1E" w:rsidRPr="00B42E92">
        <w:rPr>
          <w:sz w:val="22"/>
          <w:szCs w:val="22"/>
        </w:rPr>
        <w:t>лиценц</w:t>
      </w:r>
      <w:r w:rsidR="009F558E">
        <w:rPr>
          <w:sz w:val="22"/>
          <w:szCs w:val="22"/>
          <w:lang w:val="sr-Cyrl-CS"/>
        </w:rPr>
        <w:t>е</w:t>
      </w:r>
      <w:r w:rsidR="00D85E1E" w:rsidRPr="00B42E92">
        <w:rPr>
          <w:sz w:val="22"/>
          <w:szCs w:val="22"/>
        </w:rPr>
        <w:t xml:space="preserve"> и важећу потврду Инжењерске коморе Србије којом потврђује да му није одузета лиценца</w:t>
      </w:r>
      <w:r w:rsidR="009F558E">
        <w:rPr>
          <w:lang w:val="sr-Cyrl-CS"/>
        </w:rPr>
        <w:t>,</w:t>
      </w:r>
      <w:r w:rsidR="009F558E" w:rsidRPr="009F558E">
        <w:rPr>
          <w:sz w:val="22"/>
          <w:szCs w:val="22"/>
        </w:rPr>
        <w:t xml:space="preserve"> </w:t>
      </w:r>
      <w:r w:rsidR="009F558E">
        <w:rPr>
          <w:sz w:val="22"/>
          <w:szCs w:val="22"/>
          <w:lang w:val="sr-Cyrl-CS"/>
        </w:rPr>
        <w:t>з</w:t>
      </w:r>
      <w:r w:rsidR="009F558E" w:rsidRPr="00B42E92">
        <w:rPr>
          <w:sz w:val="22"/>
          <w:szCs w:val="22"/>
        </w:rPr>
        <w:t xml:space="preserve">а лиценцираног стручњака понуђач је у обавези да достави </w:t>
      </w:r>
      <w:r w:rsidR="009F558E">
        <w:rPr>
          <w:sz w:val="22"/>
          <w:szCs w:val="22"/>
          <w:lang w:val="sr-Cyrl-CS"/>
        </w:rPr>
        <w:t xml:space="preserve">и </w:t>
      </w:r>
      <w:r w:rsidR="009F558E" w:rsidRPr="00B42E92">
        <w:rPr>
          <w:sz w:val="22"/>
          <w:szCs w:val="22"/>
        </w:rPr>
        <w:t>доказ да је исти запослен код понуђача (један од образаца - М1/М2/М3а) или доказ да је исти ангажован по основу уговора о делу/привременим и повременим пословима (важећи уговор закључен између понуђача и одговорног извођача радова)</w:t>
      </w:r>
      <w:r w:rsidR="009F558E">
        <w:rPr>
          <w:lang w:val="sr-Cyrl-CS"/>
        </w:rPr>
        <w:t xml:space="preserve"> </w:t>
      </w:r>
      <w:r w:rsidRPr="00501E9D">
        <w:rPr>
          <w:rFonts w:eastAsia="TimesNewRomanPSMT"/>
          <w:bCs/>
          <w:sz w:val="22"/>
          <w:szCs w:val="22"/>
        </w:rPr>
        <w:t>;</w:t>
      </w:r>
    </w:p>
    <w:p w:rsidR="00CD0103" w:rsidRPr="00501E9D" w:rsidRDefault="00CD0103" w:rsidP="00187A9C">
      <w:pPr>
        <w:numPr>
          <w:ilvl w:val="0"/>
          <w:numId w:val="7"/>
        </w:numPr>
        <w:suppressAutoHyphens w:val="0"/>
        <w:autoSpaceDE w:val="0"/>
        <w:spacing w:before="120" w:line="240" w:lineRule="auto"/>
        <w:ind w:left="714" w:hanging="357"/>
        <w:rPr>
          <w:sz w:val="22"/>
          <w:szCs w:val="22"/>
          <w:lang w:val="sr-Latn-CS" w:eastAsia="sr-Latn-CS"/>
        </w:rPr>
      </w:pPr>
      <w:r w:rsidRPr="00501E9D">
        <w:rPr>
          <w:rFonts w:eastAsia="TimesNewRomanPSMT"/>
          <w:bCs/>
          <w:sz w:val="22"/>
          <w:szCs w:val="22"/>
        </w:rPr>
        <w:t xml:space="preserve">Оверене и потписане Техничке карактеристике (спецификације) предмета јавне набавке </w:t>
      </w:r>
      <w:r w:rsidR="00187A9C" w:rsidRPr="00501E9D">
        <w:rPr>
          <w:sz w:val="22"/>
          <w:szCs w:val="22"/>
        </w:rPr>
        <w:t>са Обрасцем структуре цене</w:t>
      </w:r>
      <w:r w:rsidR="00187A9C" w:rsidRPr="00501E9D">
        <w:rPr>
          <w:sz w:val="22"/>
          <w:szCs w:val="22"/>
          <w:lang w:val="sr-Latn-CS" w:eastAsia="sr-Latn-CS"/>
        </w:rPr>
        <w:t xml:space="preserve"> </w:t>
      </w:r>
    </w:p>
    <w:p w:rsidR="00CD0103" w:rsidRPr="00501E9D" w:rsidRDefault="00CD0103">
      <w:pPr>
        <w:numPr>
          <w:ilvl w:val="0"/>
          <w:numId w:val="7"/>
        </w:numPr>
        <w:suppressAutoHyphens w:val="0"/>
        <w:autoSpaceDE w:val="0"/>
        <w:spacing w:before="120" w:line="240" w:lineRule="auto"/>
        <w:ind w:left="714" w:hanging="357"/>
        <w:rPr>
          <w:sz w:val="22"/>
          <w:szCs w:val="22"/>
          <w:lang w:val="sr-Latn-CS" w:eastAsia="sr-Latn-CS"/>
        </w:rPr>
      </w:pPr>
      <w:r w:rsidRPr="00501E9D">
        <w:rPr>
          <w:sz w:val="22"/>
          <w:szCs w:val="22"/>
          <w:lang w:val="sr-Latn-CS" w:eastAsia="sr-Latn-CS"/>
        </w:rPr>
        <w:t>Оверен и потписан Образац понуде</w:t>
      </w:r>
      <w:r w:rsidRPr="00501E9D">
        <w:rPr>
          <w:sz w:val="22"/>
          <w:szCs w:val="22"/>
          <w:lang w:eastAsia="sr-Latn-CS"/>
        </w:rPr>
        <w:t>;</w:t>
      </w:r>
    </w:p>
    <w:p w:rsidR="00CD0103" w:rsidRPr="00501E9D" w:rsidRDefault="00CD0103">
      <w:pPr>
        <w:numPr>
          <w:ilvl w:val="0"/>
          <w:numId w:val="7"/>
        </w:numPr>
        <w:suppressAutoHyphens w:val="0"/>
        <w:autoSpaceDE w:val="0"/>
        <w:spacing w:before="120" w:line="240" w:lineRule="auto"/>
        <w:ind w:left="714" w:hanging="357"/>
        <w:rPr>
          <w:sz w:val="22"/>
          <w:szCs w:val="22"/>
          <w:lang w:val="sr-Latn-CS" w:eastAsia="sr-Latn-CS"/>
        </w:rPr>
      </w:pPr>
      <w:r w:rsidRPr="00501E9D">
        <w:rPr>
          <w:sz w:val="22"/>
          <w:szCs w:val="22"/>
          <w:lang w:val="sr-Latn-CS" w:eastAsia="sr-Latn-CS"/>
        </w:rPr>
        <w:t>Оверен и потписан Образац изјаве о независној понуди</w:t>
      </w:r>
      <w:r w:rsidRPr="00501E9D">
        <w:rPr>
          <w:sz w:val="22"/>
          <w:szCs w:val="22"/>
          <w:lang w:eastAsia="sr-Latn-CS"/>
        </w:rPr>
        <w:t>;</w:t>
      </w:r>
    </w:p>
    <w:p w:rsidR="00D85E1E" w:rsidRPr="00D85E1E" w:rsidRDefault="00CD0103" w:rsidP="00D85E1E">
      <w:pPr>
        <w:numPr>
          <w:ilvl w:val="0"/>
          <w:numId w:val="7"/>
        </w:numPr>
        <w:suppressAutoHyphens w:val="0"/>
        <w:autoSpaceDE w:val="0"/>
        <w:spacing w:before="120" w:line="240" w:lineRule="auto"/>
        <w:ind w:left="714" w:hanging="357"/>
        <w:rPr>
          <w:sz w:val="22"/>
          <w:szCs w:val="22"/>
          <w:lang w:val="sr-Latn-CS" w:eastAsia="sr-Latn-CS"/>
        </w:rPr>
      </w:pPr>
      <w:r w:rsidRPr="00501E9D">
        <w:rPr>
          <w:sz w:val="22"/>
          <w:szCs w:val="22"/>
          <w:lang w:val="sr-Latn-CS" w:eastAsia="sr-Latn-CS"/>
        </w:rPr>
        <w:t>Оверен и потписан Образац изјаве о поштовању обавеза из чл. 75. ст. 2. Закона</w:t>
      </w:r>
      <w:r w:rsidRPr="00501E9D">
        <w:rPr>
          <w:sz w:val="22"/>
          <w:szCs w:val="22"/>
          <w:lang w:eastAsia="sr-Latn-CS"/>
        </w:rPr>
        <w:t>;</w:t>
      </w:r>
    </w:p>
    <w:p w:rsidR="00CD0103" w:rsidRPr="00501E9D" w:rsidRDefault="00CD0103">
      <w:pPr>
        <w:numPr>
          <w:ilvl w:val="0"/>
          <w:numId w:val="7"/>
        </w:numPr>
        <w:suppressAutoHyphens w:val="0"/>
        <w:autoSpaceDE w:val="0"/>
        <w:spacing w:before="120" w:line="240" w:lineRule="auto"/>
        <w:ind w:left="714" w:hanging="357"/>
        <w:rPr>
          <w:iCs/>
          <w:sz w:val="22"/>
          <w:szCs w:val="22"/>
        </w:rPr>
      </w:pPr>
      <w:r w:rsidRPr="00501E9D">
        <w:rPr>
          <w:sz w:val="22"/>
          <w:szCs w:val="22"/>
          <w:lang w:val="sr-Latn-CS" w:eastAsia="sr-Latn-CS"/>
        </w:rPr>
        <w:t>Оверен и потписан</w:t>
      </w:r>
      <w:r w:rsidRPr="00501E9D">
        <w:rPr>
          <w:sz w:val="22"/>
          <w:szCs w:val="22"/>
          <w:lang w:eastAsia="sr-Latn-CS"/>
        </w:rPr>
        <w:t xml:space="preserve"> модел уговора</w:t>
      </w:r>
      <w:r w:rsidRPr="00501E9D">
        <w:rPr>
          <w:sz w:val="22"/>
          <w:szCs w:val="22"/>
          <w:lang w:val="sr-Cyrl-CS"/>
        </w:rPr>
        <w:t>;</w:t>
      </w:r>
    </w:p>
    <w:p w:rsidR="00A06EBF" w:rsidRPr="00501E9D" w:rsidRDefault="00A06EBF">
      <w:pPr>
        <w:numPr>
          <w:ilvl w:val="0"/>
          <w:numId w:val="7"/>
        </w:numPr>
        <w:suppressAutoHyphens w:val="0"/>
        <w:autoSpaceDE w:val="0"/>
        <w:spacing w:before="120" w:line="240" w:lineRule="auto"/>
        <w:ind w:left="714" w:hanging="357"/>
        <w:rPr>
          <w:iCs/>
          <w:sz w:val="22"/>
          <w:szCs w:val="22"/>
        </w:rPr>
      </w:pPr>
      <w:r w:rsidRPr="00501E9D">
        <w:rPr>
          <w:sz w:val="22"/>
          <w:szCs w:val="22"/>
          <w:lang w:val="sr-Cyrl-CS"/>
        </w:rPr>
        <w:t>Средство финансијског обезбеђења за озбиљност понуде</w:t>
      </w:r>
    </w:p>
    <w:p w:rsidR="00CD0103" w:rsidRPr="00501E9D" w:rsidRDefault="00CD0103">
      <w:pPr>
        <w:pStyle w:val="NoSpacing"/>
        <w:jc w:val="both"/>
        <w:rPr>
          <w:rFonts w:ascii="Times New Roman" w:hAnsi="Times New Roman" w:cs="Times New Roman"/>
          <w:iCs/>
        </w:rPr>
      </w:pPr>
    </w:p>
    <w:p w:rsidR="00CD0103" w:rsidRPr="00501E9D" w:rsidRDefault="00CD0103">
      <w:pPr>
        <w:pStyle w:val="NoSpacing"/>
        <w:jc w:val="both"/>
        <w:rPr>
          <w:rFonts w:ascii="Times New Roman" w:hAnsi="Times New Roman" w:cs="Times New Roman"/>
        </w:rPr>
      </w:pPr>
      <w:r w:rsidRPr="00501E9D">
        <w:rPr>
          <w:rFonts w:ascii="Times New Roman" w:hAnsi="Times New Roman" w:cs="Times New Roman"/>
          <w:iCs/>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w:t>
      </w:r>
      <w:r w:rsidRPr="00501E9D">
        <w:rPr>
          <w:rFonts w:ascii="Times New Roman" w:hAnsi="Times New Roman" w:cs="Times New Roman"/>
          <w:iCs/>
        </w:rPr>
        <w:lastRenderedPageBreak/>
        <w:t>дате у конкурсној документацији, изузев образаца који подразумевају давање изјава под матер</w:t>
      </w:r>
      <w:r w:rsidRPr="00501E9D">
        <w:rPr>
          <w:rFonts w:ascii="Times New Roman" w:hAnsi="Times New Roman" w:cs="Times New Roman"/>
          <w:iCs/>
          <w:lang w:val="sr-Cyrl-CS"/>
        </w:rPr>
        <w:t>и</w:t>
      </w:r>
      <w:r w:rsidRPr="00501E9D">
        <w:rPr>
          <w:rFonts w:ascii="Times New Roman" w:hAnsi="Times New Roman" w:cs="Times New Roman"/>
          <w:iCs/>
        </w:rPr>
        <w:t>јалном и кривичном одговорношћу, који морају бити потписани и оверени печатом од стране сва</w:t>
      </w:r>
      <w:r w:rsidRPr="00501E9D">
        <w:rPr>
          <w:rFonts w:ascii="Times New Roman" w:hAnsi="Times New Roman" w:cs="Times New Roman"/>
          <w:iCs/>
          <w:lang w:val="sr-Cyrl-CS"/>
        </w:rPr>
        <w:t>к</w:t>
      </w:r>
      <w:r w:rsidRPr="00501E9D">
        <w:rPr>
          <w:rFonts w:ascii="Times New Roman" w:hAnsi="Times New Roman" w:cs="Times New Roman"/>
          <w:iCs/>
        </w:rPr>
        <w:t xml:space="preserve">ог понуђача из групе понуђача. </w:t>
      </w:r>
      <w:proofErr w:type="gramStart"/>
      <w:r w:rsidRPr="00501E9D">
        <w:rPr>
          <w:rFonts w:ascii="Times New Roman" w:hAnsi="Times New Roman" w:cs="Times New Roman"/>
          <w:bCs/>
          <w:iCs/>
        </w:rPr>
        <w:t>У случају да се понуђачи определе да</w:t>
      </w:r>
      <w:r w:rsidRPr="00501E9D">
        <w:rPr>
          <w:rFonts w:ascii="Times New Roman" w:hAnsi="Times New Roman" w:cs="Times New Roman"/>
          <w:iCs/>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501E9D">
        <w:rPr>
          <w:rFonts w:ascii="Times New Roman" w:hAnsi="Times New Roman" w:cs="Times New Roman"/>
          <w:bCs/>
          <w:iCs/>
        </w:rPr>
        <w:t xml:space="preserve"> наведено треба дефинисати </w:t>
      </w:r>
      <w:r w:rsidRPr="00501E9D">
        <w:rPr>
          <w:rFonts w:ascii="Times New Roman" w:hAnsi="Times New Roman" w:cs="Times New Roman"/>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w:t>
      </w:r>
      <w:proofErr w:type="gramEnd"/>
      <w:r w:rsidRPr="00501E9D">
        <w:rPr>
          <w:rFonts w:ascii="Times New Roman" w:hAnsi="Times New Roman" w:cs="Times New Roman"/>
        </w:rPr>
        <w:t xml:space="preserve"> 81. Закона. </w:t>
      </w:r>
    </w:p>
    <w:p w:rsidR="00CD0103" w:rsidRPr="00501E9D" w:rsidRDefault="00CD0103">
      <w:pPr>
        <w:pStyle w:val="NoSpacing"/>
        <w:jc w:val="both"/>
        <w:rPr>
          <w:rFonts w:ascii="Times New Roman" w:hAnsi="Times New Roman" w:cs="Times New Roman"/>
          <w:b/>
          <w:i/>
        </w:rPr>
      </w:pPr>
      <w:proofErr w:type="gramStart"/>
      <w:r w:rsidRPr="00501E9D">
        <w:rPr>
          <w:rFonts w:ascii="Times New Roman" w:hAnsi="Times New Roman" w:cs="Times New Roman"/>
        </w:rPr>
        <w:t>Понуђач је обавезан да понуду сачини према овом упутству и на обрасцима из конкурсне документације, по захтевима наручиоца у погледу садржине понуде и под условима под којима се спроводи поступак ове јавне набавке, у складу са Законом о јавним набавкама.</w:t>
      </w:r>
      <w:proofErr w:type="gramEnd"/>
      <w:r w:rsidRPr="00501E9D">
        <w:rPr>
          <w:rFonts w:ascii="Times New Roman" w:hAnsi="Times New Roman" w:cs="Times New Roman"/>
        </w:rPr>
        <w:t xml:space="preserve"> </w:t>
      </w:r>
      <w:proofErr w:type="gramStart"/>
      <w:r w:rsidRPr="00501E9D">
        <w:rPr>
          <w:rFonts w:ascii="Times New Roman" w:hAnsi="Times New Roman" w:cs="Times New Roman"/>
        </w:rPr>
        <w:t>Понуда мора бити оригинал, на преузетом обрасцу понуде, јасна и недвосмислена, попуњена читко штампаним словима или откуцана, потписана од стране овлашћеног лица за заступање и оверена печатом понуђача.</w:t>
      </w:r>
      <w:proofErr w:type="gramEnd"/>
      <w:r w:rsidRPr="00501E9D">
        <w:rPr>
          <w:rFonts w:ascii="Times New Roman" w:hAnsi="Times New Roman" w:cs="Times New Roman"/>
        </w:rPr>
        <w:t xml:space="preserve"> </w:t>
      </w:r>
      <w:proofErr w:type="gramStart"/>
      <w:r w:rsidRPr="00501E9D">
        <w:rPr>
          <w:rFonts w:ascii="Times New Roman" w:hAnsi="Times New Roman" w:cs="Times New Roman"/>
        </w:rPr>
        <w:t>Странице и документа која чине понуду треба повезати у целину тако да се документација може несметано листати.</w:t>
      </w:r>
      <w:proofErr w:type="gramEnd"/>
    </w:p>
    <w:p w:rsidR="00CD0103" w:rsidRPr="00501E9D" w:rsidRDefault="00CD0103">
      <w:pPr>
        <w:pStyle w:val="NoSpacing"/>
        <w:jc w:val="both"/>
        <w:rPr>
          <w:rFonts w:ascii="Times New Roman" w:hAnsi="Times New Roman" w:cs="Times New Roman"/>
          <w:b/>
          <w:i/>
        </w:rPr>
      </w:pPr>
      <w:proofErr w:type="gramStart"/>
      <w:r w:rsidRPr="00501E9D">
        <w:rPr>
          <w:rFonts w:ascii="Times New Roman" w:hAnsi="Times New Roman" w:cs="Times New Roman"/>
          <w:b/>
          <w:i/>
        </w:rPr>
        <w:t>Одговарајућа понуда</w:t>
      </w:r>
      <w:r w:rsidRPr="00501E9D">
        <w:rPr>
          <w:rFonts w:ascii="Times New Roman" w:hAnsi="Times New Roman" w:cs="Times New Roman"/>
        </w:rPr>
        <w:t xml:space="preserve"> је понуда која је благовремена и за коју је утврђено да потпуно испуњава све техничкке спецификације.</w:t>
      </w:r>
      <w:proofErr w:type="gramEnd"/>
      <w:r w:rsidRPr="00501E9D">
        <w:rPr>
          <w:rFonts w:ascii="Times New Roman" w:hAnsi="Times New Roman" w:cs="Times New Roman"/>
        </w:rPr>
        <w:t xml:space="preserve"> </w:t>
      </w:r>
    </w:p>
    <w:p w:rsidR="00CD0103" w:rsidRPr="00501E9D" w:rsidRDefault="00CD0103">
      <w:pPr>
        <w:pStyle w:val="NoSpacing"/>
        <w:jc w:val="both"/>
        <w:rPr>
          <w:rFonts w:ascii="Times New Roman" w:hAnsi="Times New Roman" w:cs="Times New Roman"/>
          <w:lang w:val="sr-Latn-CS"/>
        </w:rPr>
      </w:pPr>
      <w:proofErr w:type="gramStart"/>
      <w:r w:rsidRPr="00501E9D">
        <w:rPr>
          <w:rFonts w:ascii="Times New Roman" w:hAnsi="Times New Roman" w:cs="Times New Roman"/>
          <w:b/>
          <w:i/>
        </w:rPr>
        <w:t>Прихватљива понуда</w:t>
      </w:r>
      <w:r w:rsidRPr="00501E9D">
        <w:rPr>
          <w:rFonts w:ascii="Times New Roman" w:hAnsi="Times New Roman" w:cs="Times New Roman"/>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w:t>
      </w:r>
      <w:proofErr w:type="gramEnd"/>
    </w:p>
    <w:p w:rsidR="00CD0103" w:rsidRPr="00501E9D" w:rsidRDefault="00CD0103">
      <w:pPr>
        <w:pStyle w:val="NoSpacing"/>
        <w:jc w:val="both"/>
        <w:rPr>
          <w:rFonts w:ascii="Times New Roman" w:hAnsi="Times New Roman" w:cs="Times New Roman"/>
          <w:lang w:val="sr-Latn-CS"/>
        </w:rPr>
      </w:pPr>
    </w:p>
    <w:p w:rsidR="00CD0103" w:rsidRPr="00501E9D" w:rsidRDefault="00CD0103">
      <w:pPr>
        <w:rPr>
          <w:sz w:val="22"/>
          <w:szCs w:val="22"/>
          <w:lang w:val="sr-Cyrl-CS"/>
        </w:rPr>
      </w:pPr>
      <w:r w:rsidRPr="00501E9D">
        <w:rPr>
          <w:b/>
          <w:sz w:val="22"/>
          <w:szCs w:val="22"/>
          <w:lang w:val="sr-Cyrl-CS"/>
        </w:rPr>
        <w:t xml:space="preserve">3. ПАРТИЈЕ </w:t>
      </w:r>
    </w:p>
    <w:p w:rsidR="00CD0103" w:rsidRPr="00501E9D" w:rsidRDefault="00CD0103">
      <w:pPr>
        <w:pStyle w:val="CM7"/>
        <w:spacing w:line="240" w:lineRule="auto"/>
        <w:jc w:val="both"/>
        <w:rPr>
          <w:rFonts w:ascii="Times New Roman" w:hAnsi="Times New Roman" w:cs="Times New Roman"/>
          <w:iCs/>
          <w:sz w:val="22"/>
          <w:szCs w:val="22"/>
          <w:lang w:val="sr-Cyrl-CS"/>
        </w:rPr>
      </w:pPr>
      <w:r w:rsidRPr="00501E9D">
        <w:rPr>
          <w:rFonts w:ascii="Times New Roman" w:hAnsi="Times New Roman" w:cs="Times New Roman"/>
          <w:sz w:val="22"/>
          <w:szCs w:val="22"/>
          <w:lang w:val="sr-Cyrl-CS"/>
        </w:rPr>
        <w:t xml:space="preserve">Предмет јавне набавке није обликован по партијама. </w:t>
      </w:r>
    </w:p>
    <w:p w:rsidR="00CD0103" w:rsidRPr="00501E9D" w:rsidRDefault="00CD0103">
      <w:pPr>
        <w:jc w:val="both"/>
        <w:rPr>
          <w:iCs/>
          <w:sz w:val="22"/>
          <w:szCs w:val="22"/>
          <w:lang w:val="sr-Cyrl-CS"/>
        </w:rPr>
      </w:pPr>
    </w:p>
    <w:p w:rsidR="00CD0103" w:rsidRPr="00501E9D" w:rsidRDefault="00CD0103">
      <w:pPr>
        <w:pStyle w:val="NoSpacing"/>
        <w:rPr>
          <w:rFonts w:ascii="Times New Roman" w:hAnsi="Times New Roman" w:cs="Times New Roman"/>
          <w:lang w:val="sr-Cyrl-CS"/>
        </w:rPr>
      </w:pPr>
      <w:r w:rsidRPr="00501E9D">
        <w:rPr>
          <w:rFonts w:ascii="Times New Roman" w:hAnsi="Times New Roman" w:cs="Times New Roman"/>
          <w:b/>
        </w:rPr>
        <w:t>4. ПОНУДА СА ВАРИЈАНТАМА</w:t>
      </w:r>
    </w:p>
    <w:p w:rsidR="00CD0103" w:rsidRPr="00501E9D" w:rsidRDefault="00CD0103">
      <w:pPr>
        <w:pStyle w:val="NoSpacing"/>
        <w:rPr>
          <w:rFonts w:ascii="Times New Roman" w:hAnsi="Times New Roman" w:cs="Times New Roman"/>
          <w:lang w:val="sr-Cyrl-CS" w:eastAsia="en-US"/>
        </w:rPr>
      </w:pPr>
      <w:r w:rsidRPr="00501E9D">
        <w:rPr>
          <w:rFonts w:ascii="Times New Roman" w:hAnsi="Times New Roman" w:cs="Times New Roman"/>
          <w:lang w:val="sr-Cyrl-CS"/>
        </w:rPr>
        <w:t>Подношење понуде са варијантама није дозвољено.</w:t>
      </w:r>
    </w:p>
    <w:p w:rsidR="00CD0103" w:rsidRPr="00501E9D" w:rsidRDefault="00CD0103">
      <w:pPr>
        <w:pStyle w:val="WW-Default"/>
        <w:rPr>
          <w:sz w:val="22"/>
          <w:szCs w:val="22"/>
          <w:lang w:val="sr-Cyrl-CS" w:eastAsia="en-US"/>
        </w:rPr>
      </w:pPr>
    </w:p>
    <w:p w:rsidR="00CD0103" w:rsidRPr="00501E9D" w:rsidRDefault="00CD0103">
      <w:pPr>
        <w:jc w:val="both"/>
        <w:rPr>
          <w:sz w:val="22"/>
          <w:szCs w:val="22"/>
        </w:rPr>
      </w:pPr>
      <w:r w:rsidRPr="00501E9D">
        <w:rPr>
          <w:b/>
          <w:bCs/>
          <w:iCs/>
          <w:sz w:val="22"/>
          <w:szCs w:val="22"/>
        </w:rPr>
        <w:t xml:space="preserve">5. </w:t>
      </w:r>
      <w:r w:rsidRPr="00501E9D">
        <w:rPr>
          <w:b/>
          <w:iCs/>
          <w:sz w:val="22"/>
          <w:szCs w:val="22"/>
        </w:rPr>
        <w:t>НАЧИН ИЗМЕНЕ, ДОПУНЕ И ОПОЗИВА ПОНУДЕ</w:t>
      </w:r>
    </w:p>
    <w:p w:rsidR="00CD0103" w:rsidRPr="00501E9D" w:rsidRDefault="00CD0103">
      <w:pPr>
        <w:pStyle w:val="NoSpacing"/>
        <w:jc w:val="both"/>
        <w:rPr>
          <w:rFonts w:ascii="Times New Roman" w:hAnsi="Times New Roman" w:cs="Times New Roman"/>
        </w:rPr>
      </w:pPr>
      <w:proofErr w:type="gramStart"/>
      <w:r w:rsidRPr="00501E9D">
        <w:rPr>
          <w:rFonts w:ascii="Times New Roman" w:hAnsi="Times New Roman" w:cs="Times New Roman"/>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CD0103" w:rsidRPr="00501E9D" w:rsidRDefault="00CD0103">
      <w:pPr>
        <w:pStyle w:val="NoSpacing"/>
        <w:jc w:val="both"/>
        <w:rPr>
          <w:rFonts w:ascii="Times New Roman" w:eastAsia="TimesNewRomanPSMT" w:hAnsi="Times New Roman" w:cs="Times New Roman"/>
          <w:bCs/>
          <w:iCs/>
        </w:rPr>
      </w:pPr>
      <w:proofErr w:type="gramStart"/>
      <w:r w:rsidRPr="00501E9D">
        <w:rPr>
          <w:rFonts w:ascii="Times New Roman" w:hAnsi="Times New Roman" w:cs="Times New Roman"/>
        </w:rPr>
        <w:t>Понуђач је дужан да јасно назначи који део понуде мења односно која документа накнадно доставља.</w:t>
      </w:r>
      <w:proofErr w:type="gramEnd"/>
      <w:r w:rsidRPr="00501E9D">
        <w:rPr>
          <w:rFonts w:ascii="Times New Roman" w:hAnsi="Times New Roman" w:cs="Times New Roman"/>
        </w:rPr>
        <w:t xml:space="preserve"> </w:t>
      </w:r>
    </w:p>
    <w:p w:rsidR="00CD0103" w:rsidRPr="00501E9D" w:rsidRDefault="00CD0103">
      <w:pPr>
        <w:pStyle w:val="NoSpacing"/>
        <w:jc w:val="both"/>
        <w:rPr>
          <w:rFonts w:ascii="Times New Roman" w:eastAsia="Times New Roman" w:hAnsi="Times New Roman" w:cs="Times New Roman"/>
          <w:bCs/>
          <w:iCs/>
        </w:rPr>
      </w:pPr>
      <w:r w:rsidRPr="00501E9D">
        <w:rPr>
          <w:rFonts w:ascii="Times New Roman" w:eastAsia="TimesNewRomanPSMT" w:hAnsi="Times New Roman" w:cs="Times New Roman"/>
          <w:bCs/>
          <w:iCs/>
        </w:rPr>
        <w:t xml:space="preserve">Измену, допуну или опозив понуде треба доставити на адресу: </w:t>
      </w:r>
      <w:r w:rsidR="00A85E3C" w:rsidRPr="00501E9D">
        <w:rPr>
          <w:rFonts w:ascii="Times New Roman" w:eastAsia="TimesNewRomanPSMT" w:hAnsi="Times New Roman" w:cs="Times New Roman"/>
          <w:lang w:val="sr-Cyrl-CS"/>
        </w:rPr>
        <w:t>Факултет ветеринарске медицине</w:t>
      </w:r>
      <w:r w:rsidR="004A6AE7" w:rsidRPr="00501E9D">
        <w:rPr>
          <w:rFonts w:ascii="Times New Roman" w:eastAsia="TimesNewRomanPSMT" w:hAnsi="Times New Roman" w:cs="Times New Roman"/>
        </w:rPr>
        <w:t>, у</w:t>
      </w:r>
      <w:r w:rsidRPr="00501E9D">
        <w:rPr>
          <w:rFonts w:ascii="Times New Roman" w:eastAsia="TimesNewRomanPSMT" w:hAnsi="Times New Roman" w:cs="Times New Roman"/>
        </w:rPr>
        <w:t xml:space="preserve">лица </w:t>
      </w:r>
      <w:r w:rsidR="004A6AE7" w:rsidRPr="00501E9D">
        <w:rPr>
          <w:rFonts w:ascii="Times New Roman" w:eastAsia="TimesNewRomanPSMT" w:hAnsi="Times New Roman" w:cs="Times New Roman"/>
        </w:rPr>
        <w:t>Булевар ослобођења</w:t>
      </w:r>
      <w:r w:rsidRPr="00501E9D">
        <w:rPr>
          <w:rFonts w:ascii="Times New Roman" w:eastAsia="TimesNewRomanPSMT" w:hAnsi="Times New Roman" w:cs="Times New Roman"/>
        </w:rPr>
        <w:t xml:space="preserve"> број 1</w:t>
      </w:r>
      <w:r w:rsidR="004A6AE7" w:rsidRPr="00501E9D">
        <w:rPr>
          <w:rFonts w:ascii="Times New Roman" w:eastAsia="TimesNewRomanPSMT" w:hAnsi="Times New Roman" w:cs="Times New Roman"/>
        </w:rPr>
        <w:t>8</w:t>
      </w:r>
      <w:r w:rsidRPr="00501E9D">
        <w:rPr>
          <w:rFonts w:ascii="Times New Roman" w:eastAsia="TimesNewRomanPSMT" w:hAnsi="Times New Roman" w:cs="Times New Roman"/>
        </w:rPr>
        <w:t>, Београд</w:t>
      </w:r>
      <w:proofErr w:type="gramStart"/>
      <w:r w:rsidRPr="00501E9D">
        <w:rPr>
          <w:rFonts w:ascii="Times New Roman" w:hAnsi="Times New Roman" w:cs="Times New Roman"/>
          <w:i/>
          <w:iCs/>
        </w:rPr>
        <w:t xml:space="preserve">, </w:t>
      </w:r>
      <w:r w:rsidRPr="00501E9D">
        <w:rPr>
          <w:rFonts w:ascii="Times New Roman" w:eastAsia="TimesNewRomanPSMT" w:hAnsi="Times New Roman" w:cs="Times New Roman"/>
          <w:bCs/>
          <w:iCs/>
        </w:rPr>
        <w:t xml:space="preserve"> са</w:t>
      </w:r>
      <w:proofErr w:type="gramEnd"/>
      <w:r w:rsidRPr="00501E9D">
        <w:rPr>
          <w:rFonts w:ascii="Times New Roman" w:eastAsia="TimesNewRomanPSMT" w:hAnsi="Times New Roman" w:cs="Times New Roman"/>
          <w:bCs/>
          <w:iCs/>
        </w:rPr>
        <w:t xml:space="preserve"> назнаком:</w:t>
      </w:r>
    </w:p>
    <w:p w:rsidR="00CD0103" w:rsidRPr="00501E9D" w:rsidRDefault="00CD0103">
      <w:pPr>
        <w:pStyle w:val="NoSpacing"/>
        <w:jc w:val="both"/>
        <w:rPr>
          <w:rFonts w:ascii="Times New Roman" w:eastAsia="Times New Roman" w:hAnsi="Times New Roman" w:cs="Times New Roman"/>
          <w:b/>
          <w:bCs/>
        </w:rPr>
      </w:pPr>
      <w:r w:rsidRPr="00501E9D">
        <w:rPr>
          <w:rFonts w:ascii="Times New Roman" w:eastAsia="Times New Roman" w:hAnsi="Times New Roman" w:cs="Times New Roman"/>
          <w:bCs/>
          <w:iCs/>
        </w:rPr>
        <w:t>„</w:t>
      </w:r>
      <w:r w:rsidRPr="00501E9D">
        <w:rPr>
          <w:rFonts w:ascii="Times New Roman" w:eastAsia="TimesNewRomanPSMT" w:hAnsi="Times New Roman" w:cs="Times New Roman"/>
          <w:b/>
          <w:bCs/>
          <w:iCs/>
        </w:rPr>
        <w:t>Измена понуде</w:t>
      </w:r>
      <w:r w:rsidRPr="00501E9D">
        <w:rPr>
          <w:rFonts w:ascii="Times New Roman" w:eastAsia="TimesNewRomanPS-BoldMT" w:hAnsi="Times New Roman" w:cs="Times New Roman"/>
          <w:b/>
          <w:bCs/>
        </w:rPr>
        <w:t xml:space="preserve"> за јавну набавку</w:t>
      </w:r>
      <w:r w:rsidRPr="00501E9D">
        <w:rPr>
          <w:rFonts w:ascii="Times New Roman" w:hAnsi="Times New Roman" w:cs="Times New Roman"/>
          <w:b/>
        </w:rPr>
        <w:t xml:space="preserve"> </w:t>
      </w:r>
      <w:r w:rsidR="00A06EBF" w:rsidRPr="00501E9D">
        <w:rPr>
          <w:rFonts w:ascii="Times New Roman" w:eastAsia="TimesNewRomanPS-BoldMT" w:hAnsi="Times New Roman" w:cs="Times New Roman"/>
          <w:b/>
          <w:bCs/>
        </w:rPr>
        <w:t>радова</w:t>
      </w:r>
      <w:r w:rsidRPr="00501E9D">
        <w:rPr>
          <w:rFonts w:ascii="Times New Roman" w:eastAsia="TimesNewRomanPS-BoldMT" w:hAnsi="Times New Roman" w:cs="Times New Roman"/>
          <w:b/>
          <w:bCs/>
        </w:rPr>
        <w:t xml:space="preserve"> – </w:t>
      </w:r>
      <w:r w:rsidRPr="00501E9D">
        <w:rPr>
          <w:rFonts w:ascii="Times New Roman" w:hAnsi="Times New Roman" w:cs="Times New Roman"/>
          <w:b/>
          <w:lang w:val="ru-RU"/>
        </w:rPr>
        <w:t>набавка</w:t>
      </w:r>
      <w:r w:rsidRPr="00501E9D">
        <w:rPr>
          <w:rFonts w:ascii="Times New Roman" w:hAnsi="Times New Roman" w:cs="Times New Roman"/>
          <w:lang w:val="ru-RU"/>
        </w:rPr>
        <w:t xml:space="preserve"> </w:t>
      </w:r>
      <w:r w:rsidR="00A06EBF" w:rsidRPr="00501E9D">
        <w:rPr>
          <w:rFonts w:ascii="Times New Roman" w:hAnsi="Times New Roman" w:cs="Times New Roman"/>
          <w:b/>
          <w:lang w:val="ru-RU"/>
        </w:rPr>
        <w:t xml:space="preserve">извођења грађевинских радова на </w:t>
      </w:r>
      <w:r w:rsidR="00187A9C" w:rsidRPr="00501E9D">
        <w:rPr>
          <w:rFonts w:ascii="Times New Roman" w:hAnsi="Times New Roman" w:cs="Times New Roman"/>
          <w:b/>
          <w:lang w:val="sr-Cyrl-CS"/>
        </w:rPr>
        <w:t>адаптацији амфитеатра за топографску анатомију</w:t>
      </w:r>
      <w:r w:rsidR="00064D2E" w:rsidRPr="00501E9D">
        <w:rPr>
          <w:rFonts w:ascii="Times New Roman" w:hAnsi="Times New Roman" w:cs="Times New Roman"/>
          <w:b/>
          <w:bCs/>
          <w:lang w:val="sr-Cyrl-CS"/>
        </w:rPr>
        <w:t xml:space="preserve">, </w:t>
      </w:r>
      <w:r w:rsidR="00064D2E" w:rsidRPr="00501E9D">
        <w:rPr>
          <w:rFonts w:ascii="Times New Roman" w:hAnsi="Times New Roman" w:cs="Times New Roman"/>
          <w:b/>
          <w:bCs/>
        </w:rPr>
        <w:t>Факултета ветеринарске медицине</w:t>
      </w:r>
      <w:r w:rsidR="001F53E5" w:rsidRPr="00501E9D">
        <w:rPr>
          <w:rFonts w:ascii="Times New Roman" w:hAnsi="Times New Roman" w:cs="Times New Roman"/>
          <w:b/>
          <w:lang w:val="ru-RU"/>
        </w:rPr>
        <w:t xml:space="preserve">, </w:t>
      </w:r>
      <w:r w:rsidRPr="00501E9D">
        <w:rPr>
          <w:rFonts w:ascii="Times New Roman" w:eastAsia="TimesNewRomanPS-BoldMT" w:hAnsi="Times New Roman" w:cs="Times New Roman"/>
          <w:b/>
          <w:bCs/>
        </w:rPr>
        <w:t>ознаке и броја ЈН-</w:t>
      </w:r>
      <w:r w:rsidR="001F53E5" w:rsidRPr="00501E9D">
        <w:rPr>
          <w:rFonts w:ascii="Times New Roman" w:eastAsia="TimesNewRomanPS-BoldMT" w:hAnsi="Times New Roman" w:cs="Times New Roman"/>
          <w:b/>
          <w:bCs/>
          <w:lang w:val="sr-Cyrl-CS"/>
        </w:rPr>
        <w:t>01-</w:t>
      </w:r>
      <w:r w:rsidR="00064D2E" w:rsidRPr="00501E9D">
        <w:rPr>
          <w:rFonts w:ascii="Times New Roman" w:eastAsia="TimesNewRomanPS-BoldMT" w:hAnsi="Times New Roman" w:cs="Times New Roman"/>
          <w:b/>
          <w:bCs/>
          <w:lang w:val="sr-Cyrl-CS"/>
        </w:rPr>
        <w:t>8</w:t>
      </w:r>
      <w:r w:rsidR="001F53E5" w:rsidRPr="00501E9D">
        <w:rPr>
          <w:rFonts w:ascii="Times New Roman" w:eastAsia="TimesNewRomanPS-BoldMT" w:hAnsi="Times New Roman" w:cs="Times New Roman"/>
          <w:b/>
          <w:bCs/>
          <w:lang w:val="sr-Cyrl-CS"/>
        </w:rPr>
        <w:t>/</w:t>
      </w:r>
      <w:r w:rsidR="00187A9C" w:rsidRPr="00501E9D">
        <w:rPr>
          <w:rFonts w:ascii="Times New Roman" w:eastAsia="TimesNewRomanPS-BoldMT" w:hAnsi="Times New Roman" w:cs="Times New Roman"/>
          <w:b/>
          <w:bCs/>
          <w:lang w:val="sr-Cyrl-CS"/>
        </w:rPr>
        <w:t>11</w:t>
      </w:r>
      <w:r w:rsidR="001F53E5" w:rsidRPr="00501E9D">
        <w:rPr>
          <w:rFonts w:ascii="Times New Roman" w:eastAsia="TimesNewRomanPS-BoldMT" w:hAnsi="Times New Roman" w:cs="Times New Roman"/>
          <w:b/>
          <w:bCs/>
          <w:lang w:val="sr-Cyrl-CS"/>
        </w:rPr>
        <w:t>-201</w:t>
      </w:r>
      <w:r w:rsidR="00064D2E" w:rsidRPr="00501E9D">
        <w:rPr>
          <w:rFonts w:ascii="Times New Roman" w:eastAsia="TimesNewRomanPS-BoldMT" w:hAnsi="Times New Roman" w:cs="Times New Roman"/>
          <w:b/>
          <w:bCs/>
          <w:lang w:val="sr-Cyrl-CS"/>
        </w:rPr>
        <w:t>5</w:t>
      </w:r>
      <w:r w:rsidRPr="00501E9D">
        <w:rPr>
          <w:rFonts w:ascii="Times New Roman" w:eastAsia="TimesNewRomanPS-BoldMT" w:hAnsi="Times New Roman" w:cs="Times New Roman"/>
          <w:b/>
          <w:bCs/>
        </w:rPr>
        <w:t xml:space="preserve"> - не отварати</w:t>
      </w:r>
      <w:proofErr w:type="gramStart"/>
      <w:r w:rsidRPr="00501E9D">
        <w:rPr>
          <w:rFonts w:ascii="Times New Roman" w:eastAsia="TimesNewRomanPS-BoldMT" w:hAnsi="Times New Roman" w:cs="Times New Roman"/>
          <w:bCs/>
        </w:rPr>
        <w:t>“</w:t>
      </w:r>
      <w:r w:rsidRPr="00501E9D">
        <w:rPr>
          <w:rFonts w:ascii="Times New Roman" w:eastAsia="TimesNewRomanPS-BoldMT" w:hAnsi="Times New Roman" w:cs="Times New Roman"/>
          <w:b/>
          <w:bCs/>
        </w:rPr>
        <w:t xml:space="preserve"> </w:t>
      </w:r>
      <w:r w:rsidRPr="00501E9D">
        <w:rPr>
          <w:rFonts w:ascii="Times New Roman" w:eastAsia="TimesNewRomanPS-BoldMT" w:hAnsi="Times New Roman" w:cs="Times New Roman"/>
          <w:bCs/>
        </w:rPr>
        <w:t>или</w:t>
      </w:r>
      <w:proofErr w:type="gramEnd"/>
    </w:p>
    <w:p w:rsidR="00CD0103" w:rsidRPr="00501E9D" w:rsidRDefault="00CD0103">
      <w:pPr>
        <w:pStyle w:val="NoSpacing"/>
        <w:jc w:val="both"/>
        <w:rPr>
          <w:rFonts w:ascii="Times New Roman" w:eastAsia="Times New Roman" w:hAnsi="Times New Roman" w:cs="Times New Roman"/>
          <w:bCs/>
          <w:iCs/>
        </w:rPr>
      </w:pPr>
      <w:r w:rsidRPr="00501E9D">
        <w:rPr>
          <w:rFonts w:ascii="Times New Roman" w:eastAsia="Times New Roman" w:hAnsi="Times New Roman" w:cs="Times New Roman"/>
          <w:b/>
          <w:bCs/>
        </w:rPr>
        <w:t>„</w:t>
      </w:r>
      <w:r w:rsidRPr="00501E9D">
        <w:rPr>
          <w:rFonts w:ascii="Times New Roman" w:eastAsia="TimesNewRomanPS-BoldMT" w:hAnsi="Times New Roman" w:cs="Times New Roman"/>
          <w:b/>
          <w:bCs/>
        </w:rPr>
        <w:t>Допуна понуде за јавну набавку</w:t>
      </w:r>
      <w:r w:rsidR="00A06EBF" w:rsidRPr="00501E9D">
        <w:rPr>
          <w:rFonts w:ascii="Times New Roman" w:eastAsia="TimesNewRomanPS-BoldMT" w:hAnsi="Times New Roman" w:cs="Times New Roman"/>
          <w:b/>
          <w:bCs/>
        </w:rPr>
        <w:t xml:space="preserve"> радова </w:t>
      </w:r>
      <w:r w:rsidRPr="00501E9D">
        <w:rPr>
          <w:rFonts w:ascii="Times New Roman" w:eastAsia="TimesNewRomanPS-BoldMT" w:hAnsi="Times New Roman" w:cs="Times New Roman"/>
          <w:b/>
          <w:bCs/>
        </w:rPr>
        <w:t xml:space="preserve">– </w:t>
      </w:r>
      <w:r w:rsidRPr="00501E9D">
        <w:rPr>
          <w:rFonts w:ascii="Times New Roman" w:hAnsi="Times New Roman" w:cs="Times New Roman"/>
          <w:b/>
          <w:lang w:val="ru-RU"/>
        </w:rPr>
        <w:t>набавка</w:t>
      </w:r>
      <w:r w:rsidR="00A06EBF" w:rsidRPr="00501E9D">
        <w:rPr>
          <w:rFonts w:ascii="Times New Roman" w:hAnsi="Times New Roman" w:cs="Times New Roman"/>
          <w:b/>
          <w:lang w:val="ru-RU"/>
        </w:rPr>
        <w:t xml:space="preserve"> извођења грађевинских радова на </w:t>
      </w:r>
      <w:r w:rsidR="00187A9C" w:rsidRPr="00501E9D">
        <w:rPr>
          <w:rFonts w:ascii="Times New Roman" w:hAnsi="Times New Roman" w:cs="Times New Roman"/>
          <w:b/>
          <w:lang w:val="sr-Cyrl-CS"/>
        </w:rPr>
        <w:t>адаптацији амфитеатра за топографску анатомију</w:t>
      </w:r>
      <w:r w:rsidR="00064D2E" w:rsidRPr="00501E9D">
        <w:rPr>
          <w:rFonts w:ascii="Times New Roman" w:hAnsi="Times New Roman" w:cs="Times New Roman"/>
          <w:b/>
          <w:bCs/>
          <w:lang w:val="sr-Cyrl-CS"/>
        </w:rPr>
        <w:t xml:space="preserve">, </w:t>
      </w:r>
      <w:r w:rsidR="00064D2E" w:rsidRPr="00501E9D">
        <w:rPr>
          <w:rFonts w:ascii="Times New Roman" w:hAnsi="Times New Roman" w:cs="Times New Roman"/>
          <w:b/>
          <w:bCs/>
        </w:rPr>
        <w:t>Факултета ветеринарске медицине</w:t>
      </w:r>
      <w:r w:rsidR="001F53E5" w:rsidRPr="00501E9D">
        <w:rPr>
          <w:rFonts w:ascii="Times New Roman" w:hAnsi="Times New Roman" w:cs="Times New Roman"/>
          <w:b/>
          <w:lang w:val="ru-RU"/>
        </w:rPr>
        <w:t xml:space="preserve">, </w:t>
      </w:r>
      <w:r w:rsidRPr="00501E9D">
        <w:rPr>
          <w:rFonts w:ascii="Times New Roman" w:eastAsia="TimesNewRomanPS-BoldMT" w:hAnsi="Times New Roman" w:cs="Times New Roman"/>
          <w:b/>
          <w:bCs/>
        </w:rPr>
        <w:t>ознаке и броја ЈН-</w:t>
      </w:r>
      <w:r w:rsidR="001F53E5" w:rsidRPr="00501E9D">
        <w:rPr>
          <w:rFonts w:ascii="Times New Roman" w:eastAsia="TimesNewRomanPS-BoldMT" w:hAnsi="Times New Roman" w:cs="Times New Roman"/>
          <w:b/>
          <w:bCs/>
          <w:lang w:val="sr-Cyrl-CS"/>
        </w:rPr>
        <w:t>01-</w:t>
      </w:r>
      <w:r w:rsidR="00064D2E" w:rsidRPr="00501E9D">
        <w:rPr>
          <w:rFonts w:ascii="Times New Roman" w:eastAsia="TimesNewRomanPS-BoldMT" w:hAnsi="Times New Roman" w:cs="Times New Roman"/>
          <w:b/>
          <w:bCs/>
          <w:lang w:val="sr-Cyrl-CS"/>
        </w:rPr>
        <w:t>8</w:t>
      </w:r>
      <w:r w:rsidR="001F53E5" w:rsidRPr="00501E9D">
        <w:rPr>
          <w:rFonts w:ascii="Times New Roman" w:eastAsia="TimesNewRomanPS-BoldMT" w:hAnsi="Times New Roman" w:cs="Times New Roman"/>
          <w:b/>
          <w:bCs/>
          <w:lang w:val="sr-Cyrl-CS"/>
        </w:rPr>
        <w:t>/</w:t>
      </w:r>
      <w:r w:rsidR="00187A9C" w:rsidRPr="00501E9D">
        <w:rPr>
          <w:rFonts w:ascii="Times New Roman" w:eastAsia="TimesNewRomanPS-BoldMT" w:hAnsi="Times New Roman" w:cs="Times New Roman"/>
          <w:b/>
          <w:bCs/>
          <w:lang w:val="sr-Cyrl-CS"/>
        </w:rPr>
        <w:t>11</w:t>
      </w:r>
      <w:r w:rsidR="001F53E5" w:rsidRPr="00501E9D">
        <w:rPr>
          <w:rFonts w:ascii="Times New Roman" w:eastAsia="TimesNewRomanPS-BoldMT" w:hAnsi="Times New Roman" w:cs="Times New Roman"/>
          <w:b/>
          <w:bCs/>
          <w:lang w:val="sr-Cyrl-CS"/>
        </w:rPr>
        <w:t>-201</w:t>
      </w:r>
      <w:r w:rsidR="00064D2E" w:rsidRPr="00501E9D">
        <w:rPr>
          <w:rFonts w:ascii="Times New Roman" w:eastAsia="TimesNewRomanPS-BoldMT" w:hAnsi="Times New Roman" w:cs="Times New Roman"/>
          <w:b/>
          <w:bCs/>
          <w:lang w:val="sr-Cyrl-CS"/>
        </w:rPr>
        <w:t>5</w:t>
      </w:r>
      <w:r w:rsidRPr="00501E9D">
        <w:rPr>
          <w:rFonts w:ascii="Times New Roman" w:eastAsia="TimesNewRomanPS-BoldMT" w:hAnsi="Times New Roman" w:cs="Times New Roman"/>
          <w:b/>
          <w:bCs/>
        </w:rPr>
        <w:t xml:space="preserve"> - не отварати</w:t>
      </w:r>
      <w:proofErr w:type="gramStart"/>
      <w:r w:rsidRPr="00501E9D">
        <w:rPr>
          <w:rFonts w:ascii="Times New Roman" w:eastAsia="TimesNewRomanPS-BoldMT" w:hAnsi="Times New Roman" w:cs="Times New Roman"/>
          <w:bCs/>
        </w:rPr>
        <w:t>“</w:t>
      </w:r>
      <w:r w:rsidRPr="00501E9D">
        <w:rPr>
          <w:rFonts w:ascii="Times New Roman" w:eastAsia="TimesNewRomanPSMT" w:hAnsi="Times New Roman" w:cs="Times New Roman"/>
          <w:bCs/>
          <w:iCs/>
        </w:rPr>
        <w:t xml:space="preserve"> или</w:t>
      </w:r>
      <w:proofErr w:type="gramEnd"/>
    </w:p>
    <w:p w:rsidR="00CD0103" w:rsidRPr="00501E9D" w:rsidRDefault="00CD0103">
      <w:pPr>
        <w:pStyle w:val="NoSpacing"/>
        <w:jc w:val="both"/>
        <w:rPr>
          <w:rFonts w:ascii="Times New Roman" w:eastAsia="Times New Roman" w:hAnsi="Times New Roman" w:cs="Times New Roman"/>
          <w:bCs/>
          <w:iCs/>
        </w:rPr>
      </w:pPr>
      <w:r w:rsidRPr="00501E9D">
        <w:rPr>
          <w:rFonts w:ascii="Times New Roman" w:eastAsia="Times New Roman" w:hAnsi="Times New Roman" w:cs="Times New Roman"/>
          <w:bCs/>
          <w:iCs/>
        </w:rPr>
        <w:t>„</w:t>
      </w:r>
      <w:r w:rsidRPr="00501E9D">
        <w:rPr>
          <w:rFonts w:ascii="Times New Roman" w:eastAsia="TimesNewRomanPSMT" w:hAnsi="Times New Roman" w:cs="Times New Roman"/>
          <w:b/>
          <w:bCs/>
          <w:iCs/>
        </w:rPr>
        <w:t>Опозив понуде</w:t>
      </w:r>
      <w:r w:rsidRPr="00501E9D">
        <w:rPr>
          <w:rFonts w:ascii="Times New Roman" w:eastAsia="TimesNewRomanPSMT" w:hAnsi="Times New Roman" w:cs="Times New Roman"/>
          <w:bCs/>
          <w:iCs/>
        </w:rPr>
        <w:t xml:space="preserve"> </w:t>
      </w:r>
      <w:r w:rsidRPr="00501E9D">
        <w:rPr>
          <w:rFonts w:ascii="Times New Roman" w:eastAsia="TimesNewRomanPS-BoldMT" w:hAnsi="Times New Roman" w:cs="Times New Roman"/>
          <w:b/>
          <w:bCs/>
        </w:rPr>
        <w:t xml:space="preserve">за јавну набавку </w:t>
      </w:r>
      <w:r w:rsidR="00A06EBF" w:rsidRPr="00501E9D">
        <w:rPr>
          <w:rFonts w:ascii="Times New Roman" w:eastAsia="TimesNewRomanPS-BoldMT" w:hAnsi="Times New Roman" w:cs="Times New Roman"/>
          <w:b/>
          <w:bCs/>
        </w:rPr>
        <w:t>радова</w:t>
      </w:r>
      <w:r w:rsidRPr="00501E9D">
        <w:rPr>
          <w:rFonts w:ascii="Times New Roman" w:eastAsia="TimesNewRomanPS-BoldMT" w:hAnsi="Times New Roman" w:cs="Times New Roman"/>
          <w:b/>
          <w:bCs/>
        </w:rPr>
        <w:t xml:space="preserve"> – </w:t>
      </w:r>
      <w:r w:rsidRPr="00501E9D">
        <w:rPr>
          <w:rFonts w:ascii="Times New Roman" w:hAnsi="Times New Roman" w:cs="Times New Roman"/>
          <w:b/>
          <w:lang w:val="ru-RU"/>
        </w:rPr>
        <w:t>набавка</w:t>
      </w:r>
      <w:r w:rsidR="00A06EBF" w:rsidRPr="00501E9D">
        <w:rPr>
          <w:rFonts w:ascii="Times New Roman" w:hAnsi="Times New Roman" w:cs="Times New Roman"/>
          <w:b/>
          <w:lang w:val="ru-RU"/>
        </w:rPr>
        <w:t xml:space="preserve"> извођења грађевинских радова на</w:t>
      </w:r>
      <w:r w:rsidR="00187A9C" w:rsidRPr="00501E9D">
        <w:rPr>
          <w:rFonts w:ascii="Times New Roman" w:hAnsi="Times New Roman" w:cs="Times New Roman"/>
          <w:b/>
          <w:lang w:val="ru-RU"/>
        </w:rPr>
        <w:t xml:space="preserve"> </w:t>
      </w:r>
      <w:r w:rsidR="00187A9C" w:rsidRPr="00501E9D">
        <w:rPr>
          <w:rFonts w:ascii="Times New Roman" w:hAnsi="Times New Roman" w:cs="Times New Roman"/>
          <w:b/>
          <w:lang w:val="sr-Cyrl-CS"/>
        </w:rPr>
        <w:t>адаптацији амфитеатра за топографску анатомију</w:t>
      </w:r>
      <w:r w:rsidR="00064D2E" w:rsidRPr="00501E9D">
        <w:rPr>
          <w:rFonts w:ascii="Times New Roman" w:hAnsi="Times New Roman" w:cs="Times New Roman"/>
          <w:b/>
          <w:bCs/>
          <w:lang w:val="sr-Cyrl-CS"/>
        </w:rPr>
        <w:t xml:space="preserve">, </w:t>
      </w:r>
      <w:r w:rsidR="00064D2E" w:rsidRPr="00501E9D">
        <w:rPr>
          <w:rFonts w:ascii="Times New Roman" w:hAnsi="Times New Roman" w:cs="Times New Roman"/>
          <w:b/>
          <w:bCs/>
        </w:rPr>
        <w:t>Факултета ветеринарске медицине</w:t>
      </w:r>
      <w:r w:rsidR="001F53E5" w:rsidRPr="00501E9D">
        <w:rPr>
          <w:rFonts w:ascii="Times New Roman" w:hAnsi="Times New Roman" w:cs="Times New Roman"/>
          <w:b/>
          <w:lang w:val="ru-RU"/>
        </w:rPr>
        <w:t>,</w:t>
      </w:r>
      <w:r w:rsidRPr="00501E9D">
        <w:rPr>
          <w:rFonts w:ascii="Times New Roman" w:hAnsi="Times New Roman" w:cs="Times New Roman"/>
          <w:b/>
          <w:lang w:val="ru-RU"/>
        </w:rPr>
        <w:t xml:space="preserve"> </w:t>
      </w:r>
      <w:r w:rsidRPr="00501E9D">
        <w:rPr>
          <w:rFonts w:ascii="Times New Roman" w:eastAsia="TimesNewRomanPS-BoldMT" w:hAnsi="Times New Roman" w:cs="Times New Roman"/>
          <w:b/>
          <w:bCs/>
        </w:rPr>
        <w:t>ознаке и броја ЈН-</w:t>
      </w:r>
      <w:r w:rsidR="001F53E5" w:rsidRPr="00501E9D">
        <w:rPr>
          <w:rFonts w:ascii="Times New Roman" w:eastAsia="TimesNewRomanPS-BoldMT" w:hAnsi="Times New Roman" w:cs="Times New Roman"/>
          <w:b/>
          <w:bCs/>
          <w:lang w:val="sr-Cyrl-CS"/>
        </w:rPr>
        <w:t>01-</w:t>
      </w:r>
      <w:r w:rsidR="00064D2E" w:rsidRPr="00501E9D">
        <w:rPr>
          <w:rFonts w:ascii="Times New Roman" w:eastAsia="TimesNewRomanPS-BoldMT" w:hAnsi="Times New Roman" w:cs="Times New Roman"/>
          <w:b/>
          <w:bCs/>
          <w:lang w:val="sr-Cyrl-CS"/>
        </w:rPr>
        <w:t>8</w:t>
      </w:r>
      <w:r w:rsidR="001F53E5" w:rsidRPr="00501E9D">
        <w:rPr>
          <w:rFonts w:ascii="Times New Roman" w:eastAsia="TimesNewRomanPS-BoldMT" w:hAnsi="Times New Roman" w:cs="Times New Roman"/>
          <w:b/>
          <w:bCs/>
          <w:lang w:val="sr-Cyrl-CS"/>
        </w:rPr>
        <w:t>/</w:t>
      </w:r>
      <w:r w:rsidR="00187A9C" w:rsidRPr="00501E9D">
        <w:rPr>
          <w:rFonts w:ascii="Times New Roman" w:eastAsia="TimesNewRomanPS-BoldMT" w:hAnsi="Times New Roman" w:cs="Times New Roman"/>
          <w:b/>
          <w:bCs/>
          <w:lang w:val="sr-Cyrl-CS"/>
        </w:rPr>
        <w:t>11</w:t>
      </w:r>
      <w:r w:rsidR="001F53E5" w:rsidRPr="00501E9D">
        <w:rPr>
          <w:rFonts w:ascii="Times New Roman" w:eastAsia="TimesNewRomanPS-BoldMT" w:hAnsi="Times New Roman" w:cs="Times New Roman"/>
          <w:b/>
          <w:bCs/>
          <w:lang w:val="sr-Cyrl-CS"/>
        </w:rPr>
        <w:t>-201</w:t>
      </w:r>
      <w:r w:rsidR="00064D2E" w:rsidRPr="00501E9D">
        <w:rPr>
          <w:rFonts w:ascii="Times New Roman" w:eastAsia="TimesNewRomanPS-BoldMT" w:hAnsi="Times New Roman" w:cs="Times New Roman"/>
          <w:b/>
          <w:bCs/>
          <w:lang w:val="sr-Cyrl-CS"/>
        </w:rPr>
        <w:t>5</w:t>
      </w:r>
      <w:r w:rsidRPr="00501E9D">
        <w:rPr>
          <w:rFonts w:ascii="Times New Roman" w:eastAsia="TimesNewRomanPS-BoldMT" w:hAnsi="Times New Roman" w:cs="Times New Roman"/>
          <w:b/>
          <w:bCs/>
        </w:rPr>
        <w:t xml:space="preserve"> - не отварати</w:t>
      </w:r>
      <w:proofErr w:type="gramStart"/>
      <w:r w:rsidRPr="00501E9D">
        <w:rPr>
          <w:rFonts w:ascii="Times New Roman" w:eastAsia="TimesNewRomanPS-BoldMT" w:hAnsi="Times New Roman" w:cs="Times New Roman"/>
          <w:bCs/>
        </w:rPr>
        <w:t>“</w:t>
      </w:r>
      <w:r w:rsidRPr="00501E9D">
        <w:rPr>
          <w:rFonts w:ascii="Times New Roman" w:eastAsia="TimesNewRomanPS-BoldMT" w:hAnsi="Times New Roman" w:cs="Times New Roman"/>
          <w:b/>
          <w:bCs/>
        </w:rPr>
        <w:t xml:space="preserve"> </w:t>
      </w:r>
      <w:r w:rsidRPr="00501E9D">
        <w:rPr>
          <w:rFonts w:ascii="Times New Roman" w:eastAsia="TimesNewRomanPS-BoldMT" w:hAnsi="Times New Roman" w:cs="Times New Roman"/>
          <w:bCs/>
        </w:rPr>
        <w:t>или</w:t>
      </w:r>
      <w:proofErr w:type="gramEnd"/>
    </w:p>
    <w:p w:rsidR="00CD0103" w:rsidRPr="00501E9D" w:rsidRDefault="00CD0103">
      <w:pPr>
        <w:pStyle w:val="NoSpacing"/>
        <w:jc w:val="both"/>
        <w:rPr>
          <w:rFonts w:ascii="Times New Roman" w:eastAsia="TimesNewRomanPSMT" w:hAnsi="Times New Roman" w:cs="Times New Roman"/>
          <w:bCs/>
        </w:rPr>
      </w:pPr>
      <w:proofErr w:type="gramStart"/>
      <w:r w:rsidRPr="00501E9D">
        <w:rPr>
          <w:rFonts w:ascii="Times New Roman" w:eastAsia="Times New Roman" w:hAnsi="Times New Roman" w:cs="Times New Roman"/>
          <w:bCs/>
          <w:iCs/>
        </w:rPr>
        <w:t>„</w:t>
      </w:r>
      <w:r w:rsidRPr="00501E9D">
        <w:rPr>
          <w:rFonts w:ascii="Times New Roman" w:eastAsia="TimesNewRomanPSMT" w:hAnsi="Times New Roman" w:cs="Times New Roman"/>
          <w:b/>
          <w:bCs/>
          <w:iCs/>
        </w:rPr>
        <w:t>Измена и допуна понуде</w:t>
      </w:r>
      <w:r w:rsidRPr="00501E9D">
        <w:rPr>
          <w:rFonts w:ascii="Times New Roman" w:eastAsia="TimesNewRomanPS-BoldMT" w:hAnsi="Times New Roman" w:cs="Times New Roman"/>
          <w:b/>
          <w:bCs/>
        </w:rPr>
        <w:t xml:space="preserve"> за јавну набавку </w:t>
      </w:r>
      <w:r w:rsidR="00A06EBF" w:rsidRPr="00501E9D">
        <w:rPr>
          <w:rFonts w:ascii="Times New Roman" w:eastAsia="TimesNewRomanPS-BoldMT" w:hAnsi="Times New Roman" w:cs="Times New Roman"/>
          <w:b/>
          <w:bCs/>
        </w:rPr>
        <w:t>радова</w:t>
      </w:r>
      <w:r w:rsidRPr="00501E9D">
        <w:rPr>
          <w:rFonts w:ascii="Times New Roman" w:eastAsia="TimesNewRomanPS-BoldMT" w:hAnsi="Times New Roman" w:cs="Times New Roman"/>
          <w:b/>
          <w:bCs/>
        </w:rPr>
        <w:t xml:space="preserve"> – </w:t>
      </w:r>
      <w:r w:rsidRPr="00501E9D">
        <w:rPr>
          <w:rFonts w:ascii="Times New Roman" w:hAnsi="Times New Roman" w:cs="Times New Roman"/>
          <w:b/>
          <w:lang w:val="ru-RU"/>
        </w:rPr>
        <w:t>набавка</w:t>
      </w:r>
      <w:r w:rsidR="00A06EBF" w:rsidRPr="00501E9D">
        <w:rPr>
          <w:rFonts w:ascii="Times New Roman" w:hAnsi="Times New Roman" w:cs="Times New Roman"/>
          <w:b/>
          <w:lang w:val="ru-RU"/>
        </w:rPr>
        <w:t xml:space="preserve"> извођења грађевинских радова на </w:t>
      </w:r>
      <w:r w:rsidR="00187A9C" w:rsidRPr="00501E9D">
        <w:rPr>
          <w:rFonts w:ascii="Times New Roman" w:hAnsi="Times New Roman" w:cs="Times New Roman"/>
          <w:b/>
          <w:lang w:val="sr-Cyrl-CS"/>
        </w:rPr>
        <w:t>адаптацији амфитеатра за топографску анатомију</w:t>
      </w:r>
      <w:r w:rsidR="00064D2E" w:rsidRPr="00501E9D">
        <w:rPr>
          <w:rFonts w:ascii="Times New Roman" w:hAnsi="Times New Roman" w:cs="Times New Roman"/>
          <w:b/>
          <w:bCs/>
          <w:lang w:val="sr-Cyrl-CS"/>
        </w:rPr>
        <w:t xml:space="preserve">, </w:t>
      </w:r>
      <w:r w:rsidR="00064D2E" w:rsidRPr="00501E9D">
        <w:rPr>
          <w:rFonts w:ascii="Times New Roman" w:hAnsi="Times New Roman" w:cs="Times New Roman"/>
          <w:b/>
          <w:bCs/>
        </w:rPr>
        <w:t>Факултета ветеринарске медицине</w:t>
      </w:r>
      <w:r w:rsidR="00EF2027" w:rsidRPr="00501E9D">
        <w:rPr>
          <w:rFonts w:ascii="Times New Roman" w:hAnsi="Times New Roman" w:cs="Times New Roman"/>
          <w:b/>
          <w:lang w:val="ru-RU"/>
        </w:rPr>
        <w:t xml:space="preserve">, </w:t>
      </w:r>
      <w:r w:rsidRPr="00501E9D">
        <w:rPr>
          <w:rFonts w:ascii="Times New Roman" w:eastAsia="TimesNewRomanPS-BoldMT" w:hAnsi="Times New Roman" w:cs="Times New Roman"/>
          <w:b/>
          <w:bCs/>
        </w:rPr>
        <w:t>ознаке и броја ЈН-</w:t>
      </w:r>
      <w:r w:rsidR="00EF2027" w:rsidRPr="00501E9D">
        <w:rPr>
          <w:rFonts w:ascii="Times New Roman" w:eastAsia="TimesNewRomanPS-BoldMT" w:hAnsi="Times New Roman" w:cs="Times New Roman"/>
          <w:b/>
          <w:bCs/>
          <w:lang w:val="sr-Cyrl-CS"/>
        </w:rPr>
        <w:t>01-</w:t>
      </w:r>
      <w:r w:rsidR="00064D2E" w:rsidRPr="00501E9D">
        <w:rPr>
          <w:rFonts w:ascii="Times New Roman" w:eastAsia="TimesNewRomanPS-BoldMT" w:hAnsi="Times New Roman" w:cs="Times New Roman"/>
          <w:b/>
          <w:bCs/>
          <w:lang w:val="sr-Cyrl-CS"/>
        </w:rPr>
        <w:t>8</w:t>
      </w:r>
      <w:r w:rsidR="00EF2027" w:rsidRPr="00501E9D">
        <w:rPr>
          <w:rFonts w:ascii="Times New Roman" w:eastAsia="TimesNewRomanPS-BoldMT" w:hAnsi="Times New Roman" w:cs="Times New Roman"/>
          <w:b/>
          <w:bCs/>
          <w:lang w:val="sr-Cyrl-CS"/>
        </w:rPr>
        <w:t>/</w:t>
      </w:r>
      <w:r w:rsidR="00187A9C" w:rsidRPr="00501E9D">
        <w:rPr>
          <w:rFonts w:ascii="Times New Roman" w:eastAsia="TimesNewRomanPS-BoldMT" w:hAnsi="Times New Roman" w:cs="Times New Roman"/>
          <w:b/>
          <w:bCs/>
          <w:lang w:val="sr-Cyrl-CS"/>
        </w:rPr>
        <w:t>11</w:t>
      </w:r>
      <w:r w:rsidR="00EF2027" w:rsidRPr="00501E9D">
        <w:rPr>
          <w:rFonts w:ascii="Times New Roman" w:eastAsia="TimesNewRomanPS-BoldMT" w:hAnsi="Times New Roman" w:cs="Times New Roman"/>
          <w:b/>
          <w:bCs/>
          <w:lang w:val="sr-Cyrl-CS"/>
        </w:rPr>
        <w:t>-201</w:t>
      </w:r>
      <w:r w:rsidR="00064D2E" w:rsidRPr="00501E9D">
        <w:rPr>
          <w:rFonts w:ascii="Times New Roman" w:eastAsia="TimesNewRomanPS-BoldMT" w:hAnsi="Times New Roman" w:cs="Times New Roman"/>
          <w:b/>
          <w:bCs/>
          <w:lang w:val="sr-Cyrl-CS"/>
        </w:rPr>
        <w:t>5</w:t>
      </w:r>
      <w:r w:rsidRPr="00501E9D">
        <w:rPr>
          <w:rFonts w:ascii="Times New Roman" w:eastAsia="TimesNewRomanPS-BoldMT" w:hAnsi="Times New Roman" w:cs="Times New Roman"/>
          <w:b/>
          <w:bCs/>
        </w:rPr>
        <w:t>- не отварати</w:t>
      </w:r>
      <w:r w:rsidRPr="00501E9D">
        <w:rPr>
          <w:rFonts w:ascii="Times New Roman" w:eastAsia="TimesNewRomanPS-BoldMT" w:hAnsi="Times New Roman" w:cs="Times New Roman"/>
          <w:bCs/>
        </w:rPr>
        <w:t>“.</w:t>
      </w:r>
      <w:proofErr w:type="gramEnd"/>
    </w:p>
    <w:p w:rsidR="00CD0103" w:rsidRPr="00501E9D" w:rsidRDefault="00CD0103">
      <w:pPr>
        <w:pStyle w:val="NoSpacing"/>
        <w:jc w:val="both"/>
        <w:rPr>
          <w:rFonts w:ascii="Times New Roman" w:hAnsi="Times New Roman" w:cs="Times New Roman"/>
        </w:rPr>
      </w:pPr>
      <w:proofErr w:type="gramStart"/>
      <w:r w:rsidRPr="00501E9D">
        <w:rPr>
          <w:rFonts w:ascii="Times New Roman" w:eastAsia="TimesNewRomanPSMT" w:hAnsi="Times New Roman" w:cs="Times New Roman"/>
          <w:bCs/>
        </w:rPr>
        <w:t>На полеђини коверте или на кутији навести назив</w:t>
      </w:r>
      <w:r w:rsidRPr="00501E9D">
        <w:rPr>
          <w:rFonts w:ascii="Times New Roman" w:eastAsia="TimesNewRomanPSMT" w:hAnsi="Times New Roman" w:cs="Times New Roman"/>
          <w:bCs/>
          <w:lang w:val="sr-Cyrl-CS"/>
        </w:rPr>
        <w:t xml:space="preserve"> и адресу</w:t>
      </w:r>
      <w:r w:rsidRPr="00501E9D">
        <w:rPr>
          <w:rFonts w:ascii="Times New Roman" w:eastAsia="TimesNewRomanPSMT" w:hAnsi="Times New Roman" w:cs="Times New Roman"/>
          <w:bCs/>
        </w:rPr>
        <w:t xml:space="preserve"> понуђача.</w:t>
      </w:r>
      <w:proofErr w:type="gramEnd"/>
      <w:r w:rsidRPr="00501E9D">
        <w:rPr>
          <w:rFonts w:ascii="Times New Roman" w:eastAsia="TimesNewRomanPSMT" w:hAnsi="Times New Roman" w:cs="Times New Roman"/>
          <w:bCs/>
        </w:rPr>
        <w:t xml:space="preserve"> </w:t>
      </w:r>
      <w:proofErr w:type="gramStart"/>
      <w:r w:rsidRPr="00501E9D">
        <w:rPr>
          <w:rFonts w:ascii="Times New Roman" w:eastAsia="TimesNewRomanPSMT" w:hAnsi="Times New Roman" w:cs="Times New Roman"/>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CD0103" w:rsidRPr="00501E9D" w:rsidRDefault="00CD0103">
      <w:pPr>
        <w:pStyle w:val="NoSpacing"/>
        <w:jc w:val="both"/>
        <w:rPr>
          <w:rFonts w:ascii="Times New Roman" w:hAnsi="Times New Roman" w:cs="Times New Roman"/>
          <w:b/>
          <w:bCs/>
          <w:i/>
          <w:iCs/>
          <w:lang w:val="sr-Cyrl-CS"/>
        </w:rPr>
      </w:pPr>
      <w:proofErr w:type="gramStart"/>
      <w:r w:rsidRPr="00501E9D">
        <w:rPr>
          <w:rFonts w:ascii="Times New Roman" w:hAnsi="Times New Roman" w:cs="Times New Roman"/>
        </w:rPr>
        <w:t>По истеку рока за подношење понуда понуђач не може да повуче нити да мења своју понуду.</w:t>
      </w:r>
      <w:proofErr w:type="gramEnd"/>
    </w:p>
    <w:p w:rsidR="00CD0103" w:rsidRPr="00501E9D" w:rsidRDefault="00CD0103">
      <w:pPr>
        <w:pStyle w:val="CM7"/>
        <w:spacing w:line="240" w:lineRule="auto"/>
        <w:ind w:left="-142"/>
        <w:jc w:val="both"/>
        <w:rPr>
          <w:rFonts w:ascii="Times New Roman" w:hAnsi="Times New Roman" w:cs="Times New Roman"/>
          <w:b/>
          <w:bCs/>
          <w:i/>
          <w:iCs/>
          <w:sz w:val="22"/>
          <w:szCs w:val="22"/>
          <w:lang w:val="sr-Cyrl-CS"/>
        </w:rPr>
      </w:pPr>
    </w:p>
    <w:p w:rsidR="00CD0103" w:rsidRPr="00501E9D" w:rsidRDefault="00CD0103">
      <w:pPr>
        <w:pStyle w:val="CM7"/>
        <w:spacing w:line="240" w:lineRule="auto"/>
        <w:jc w:val="both"/>
        <w:rPr>
          <w:rFonts w:ascii="Times New Roman" w:hAnsi="Times New Roman" w:cs="Times New Roman"/>
          <w:bCs/>
          <w:iCs/>
          <w:sz w:val="22"/>
          <w:szCs w:val="22"/>
        </w:rPr>
      </w:pPr>
      <w:r w:rsidRPr="00501E9D">
        <w:rPr>
          <w:rFonts w:ascii="Times New Roman" w:hAnsi="Times New Roman" w:cs="Times New Roman"/>
          <w:b/>
          <w:bCs/>
          <w:iCs/>
          <w:sz w:val="22"/>
          <w:szCs w:val="22"/>
          <w:lang w:val="ru-RU"/>
        </w:rPr>
        <w:t xml:space="preserve">6. УЧЕСТВОВАЊЕ У ЗАЈЕДНИЧКОЈ ПОНУДИ ИЛИ КАО ПОДИЗВОЂАЧ </w:t>
      </w:r>
    </w:p>
    <w:p w:rsidR="00CD0103" w:rsidRPr="00501E9D" w:rsidRDefault="00CD0103">
      <w:pPr>
        <w:jc w:val="both"/>
        <w:rPr>
          <w:iCs/>
          <w:sz w:val="22"/>
          <w:szCs w:val="22"/>
        </w:rPr>
      </w:pPr>
      <w:proofErr w:type="gramStart"/>
      <w:r w:rsidRPr="00501E9D">
        <w:rPr>
          <w:bCs/>
          <w:iCs/>
          <w:sz w:val="22"/>
          <w:szCs w:val="22"/>
        </w:rPr>
        <w:t>Понуђач може да поднесе само једну понуду.</w:t>
      </w:r>
      <w:proofErr w:type="gramEnd"/>
      <w:r w:rsidRPr="00501E9D">
        <w:rPr>
          <w:i/>
          <w:iCs/>
          <w:sz w:val="22"/>
          <w:szCs w:val="22"/>
        </w:rPr>
        <w:t xml:space="preserve"> </w:t>
      </w:r>
    </w:p>
    <w:p w:rsidR="00CD0103" w:rsidRPr="00501E9D" w:rsidRDefault="00CD0103">
      <w:pPr>
        <w:jc w:val="both"/>
        <w:rPr>
          <w:iCs/>
          <w:sz w:val="22"/>
          <w:szCs w:val="22"/>
        </w:rPr>
      </w:pPr>
      <w:proofErr w:type="gramStart"/>
      <w:r w:rsidRPr="00501E9D">
        <w:rPr>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CD0103" w:rsidRPr="00501E9D" w:rsidRDefault="00CD0103">
      <w:pPr>
        <w:jc w:val="both"/>
        <w:rPr>
          <w:iCs/>
          <w:color w:val="FF0000"/>
          <w:sz w:val="22"/>
          <w:szCs w:val="22"/>
          <w:lang w:val="sr-Cyrl-CS"/>
        </w:rPr>
      </w:pPr>
      <w:proofErr w:type="gramStart"/>
      <w:r w:rsidRPr="00501E9D">
        <w:rPr>
          <w:iCs/>
          <w:sz w:val="22"/>
          <w:szCs w:val="22"/>
        </w:rPr>
        <w:t xml:space="preserve">У Обрасцу понуде </w:t>
      </w:r>
      <w:r w:rsidRPr="00501E9D">
        <w:rPr>
          <w:iCs/>
          <w:sz w:val="22"/>
          <w:szCs w:val="22"/>
          <w:lang w:val="sr-Cyrl-CS"/>
        </w:rPr>
        <w:t xml:space="preserve">(поглавље </w:t>
      </w:r>
      <w:r w:rsidRPr="00501E9D">
        <w:rPr>
          <w:b/>
          <w:iCs/>
          <w:sz w:val="22"/>
          <w:szCs w:val="22"/>
        </w:rPr>
        <w:t>V</w:t>
      </w:r>
      <w:r w:rsidRPr="00501E9D">
        <w:rPr>
          <w:iCs/>
          <w:sz w:val="22"/>
          <w:szCs w:val="22"/>
          <w:lang w:val="ru-RU"/>
        </w:rPr>
        <w:t>)</w:t>
      </w:r>
      <w:r w:rsidRPr="00501E9D">
        <w:rPr>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CD0103" w:rsidRPr="00501E9D" w:rsidRDefault="00CD0103">
      <w:pPr>
        <w:jc w:val="both"/>
        <w:rPr>
          <w:iCs/>
          <w:color w:val="FF0000"/>
          <w:sz w:val="22"/>
          <w:szCs w:val="22"/>
          <w:lang w:val="sr-Cyrl-CS"/>
        </w:rPr>
      </w:pPr>
    </w:p>
    <w:p w:rsidR="00187A9C" w:rsidRPr="00501E9D" w:rsidRDefault="00187A9C">
      <w:pPr>
        <w:jc w:val="both"/>
        <w:rPr>
          <w:iCs/>
          <w:color w:val="FF0000"/>
          <w:sz w:val="22"/>
          <w:szCs w:val="22"/>
          <w:lang w:val="sr-Cyrl-CS"/>
        </w:rPr>
      </w:pPr>
    </w:p>
    <w:p w:rsidR="00187A9C" w:rsidRDefault="00187A9C">
      <w:pPr>
        <w:jc w:val="both"/>
        <w:rPr>
          <w:iCs/>
          <w:color w:val="FF0000"/>
          <w:sz w:val="22"/>
          <w:szCs w:val="22"/>
          <w:lang w:val="sr-Cyrl-CS"/>
        </w:rPr>
      </w:pPr>
    </w:p>
    <w:p w:rsidR="00585255" w:rsidRPr="00501E9D" w:rsidRDefault="00585255">
      <w:pPr>
        <w:jc w:val="both"/>
        <w:rPr>
          <w:iCs/>
          <w:color w:val="FF0000"/>
          <w:sz w:val="22"/>
          <w:szCs w:val="22"/>
          <w:lang w:val="sr-Cyrl-CS"/>
        </w:rPr>
      </w:pPr>
    </w:p>
    <w:p w:rsidR="00187A9C" w:rsidRPr="00501E9D" w:rsidRDefault="00187A9C">
      <w:pPr>
        <w:jc w:val="both"/>
        <w:rPr>
          <w:iCs/>
          <w:color w:val="FF0000"/>
          <w:sz w:val="22"/>
          <w:szCs w:val="22"/>
          <w:lang w:val="sr-Cyrl-CS"/>
        </w:rPr>
      </w:pPr>
    </w:p>
    <w:p w:rsidR="00CD0103" w:rsidRPr="00501E9D" w:rsidRDefault="00CD0103">
      <w:pPr>
        <w:jc w:val="both"/>
        <w:rPr>
          <w:iCs/>
          <w:sz w:val="22"/>
          <w:szCs w:val="22"/>
        </w:rPr>
      </w:pPr>
      <w:r w:rsidRPr="00501E9D">
        <w:rPr>
          <w:b/>
          <w:iCs/>
          <w:sz w:val="22"/>
          <w:szCs w:val="22"/>
          <w:lang w:val="sr-Cyrl-CS"/>
        </w:rPr>
        <w:t>7. ПОНУДА СА ПОДИЗВОЂАЧЕМ</w:t>
      </w:r>
    </w:p>
    <w:p w:rsidR="00CD0103" w:rsidRPr="00501E9D" w:rsidRDefault="00CD0103">
      <w:pPr>
        <w:jc w:val="both"/>
        <w:rPr>
          <w:iCs/>
          <w:sz w:val="22"/>
          <w:szCs w:val="22"/>
        </w:rPr>
      </w:pPr>
      <w:r w:rsidRPr="00501E9D">
        <w:rPr>
          <w:iCs/>
          <w:sz w:val="22"/>
          <w:szCs w:val="22"/>
        </w:rPr>
        <w:t>Уколико понуђач подноси понуду са подизвођачем дужан је да у Обрасцу понуде</w:t>
      </w:r>
      <w:r w:rsidRPr="00501E9D">
        <w:rPr>
          <w:iCs/>
          <w:sz w:val="22"/>
          <w:szCs w:val="22"/>
          <w:lang w:val="sr-Cyrl-CS"/>
        </w:rPr>
        <w:t xml:space="preserve"> (поглавље </w:t>
      </w:r>
      <w:r w:rsidRPr="00501E9D">
        <w:rPr>
          <w:b/>
          <w:iCs/>
          <w:sz w:val="22"/>
          <w:szCs w:val="22"/>
        </w:rPr>
        <w:t>V</w:t>
      </w:r>
      <w:r w:rsidRPr="00501E9D">
        <w:rPr>
          <w:iCs/>
          <w:sz w:val="22"/>
          <w:szCs w:val="22"/>
          <w:lang w:val="ru-RU"/>
        </w:rPr>
        <w:t>)</w:t>
      </w:r>
      <w:r w:rsidRPr="00501E9D">
        <w:rPr>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CD0103" w:rsidRPr="00501E9D" w:rsidRDefault="00CD0103">
      <w:pPr>
        <w:jc w:val="both"/>
        <w:rPr>
          <w:iCs/>
          <w:sz w:val="22"/>
          <w:szCs w:val="22"/>
        </w:rPr>
      </w:pPr>
      <w:proofErr w:type="gramStart"/>
      <w:r w:rsidRPr="00501E9D">
        <w:rPr>
          <w:iCs/>
          <w:sz w:val="22"/>
          <w:szCs w:val="22"/>
        </w:rPr>
        <w:t>Понуђач у Обрасцу понуде</w:t>
      </w:r>
      <w:r w:rsidRPr="00501E9D">
        <w:rPr>
          <w:i/>
          <w:iCs/>
          <w:sz w:val="22"/>
          <w:szCs w:val="22"/>
        </w:rPr>
        <w:t xml:space="preserve"> </w:t>
      </w:r>
      <w:r w:rsidRPr="00501E9D">
        <w:rPr>
          <w:iCs/>
          <w:sz w:val="22"/>
          <w:szCs w:val="22"/>
        </w:rPr>
        <w:t>наводи назив и седиште подизвођача, уколико ће делимично извршење набавке поверити подизвођачу.</w:t>
      </w:r>
      <w:proofErr w:type="gramEnd"/>
      <w:r w:rsidRPr="00501E9D">
        <w:rPr>
          <w:iCs/>
          <w:sz w:val="22"/>
          <w:szCs w:val="22"/>
        </w:rPr>
        <w:t xml:space="preserve"> </w:t>
      </w:r>
    </w:p>
    <w:p w:rsidR="00CD0103" w:rsidRPr="00501E9D" w:rsidRDefault="00CD0103">
      <w:pPr>
        <w:jc w:val="both"/>
        <w:rPr>
          <w:rFonts w:eastAsia="TimesNewRomanPSMT"/>
          <w:bCs/>
          <w:sz w:val="22"/>
          <w:szCs w:val="22"/>
        </w:rPr>
      </w:pPr>
      <w:proofErr w:type="gramStart"/>
      <w:r w:rsidRPr="00501E9D">
        <w:rPr>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501E9D">
        <w:rPr>
          <w:rFonts w:eastAsia="TimesNewRomanPSMT"/>
          <w:bCs/>
          <w:sz w:val="22"/>
          <w:szCs w:val="22"/>
        </w:rPr>
        <w:t xml:space="preserve"> </w:t>
      </w:r>
    </w:p>
    <w:p w:rsidR="00CD0103" w:rsidRPr="00501E9D" w:rsidRDefault="00CD0103">
      <w:pPr>
        <w:jc w:val="both"/>
        <w:rPr>
          <w:iCs/>
          <w:sz w:val="22"/>
          <w:szCs w:val="22"/>
        </w:rPr>
      </w:pPr>
      <w:proofErr w:type="gramStart"/>
      <w:r w:rsidRPr="00501E9D">
        <w:rPr>
          <w:rFonts w:eastAsia="TimesNewRomanPSMT"/>
          <w:bCs/>
          <w:sz w:val="22"/>
          <w:szCs w:val="22"/>
        </w:rPr>
        <w:t xml:space="preserve">Понуђач је дужан да за подизвођаче достави доказе о испуњености услова који су наведени у </w:t>
      </w:r>
      <w:r w:rsidRPr="00501E9D">
        <w:rPr>
          <w:rFonts w:eastAsia="TimesNewRomanPSMT"/>
          <w:bCs/>
          <w:sz w:val="22"/>
          <w:szCs w:val="22"/>
          <w:lang w:val="sr-Cyrl-CS"/>
        </w:rPr>
        <w:t>поглављу</w:t>
      </w:r>
      <w:r w:rsidRPr="00501E9D">
        <w:rPr>
          <w:rFonts w:eastAsia="TimesNewRomanPSMT"/>
          <w:bCs/>
          <w:sz w:val="22"/>
          <w:szCs w:val="22"/>
        </w:rPr>
        <w:t xml:space="preserve"> </w:t>
      </w:r>
      <w:r w:rsidRPr="00501E9D">
        <w:rPr>
          <w:b/>
          <w:iCs/>
          <w:sz w:val="22"/>
          <w:szCs w:val="22"/>
        </w:rPr>
        <w:t xml:space="preserve">III </w:t>
      </w:r>
      <w:r w:rsidRPr="00501E9D">
        <w:rPr>
          <w:rFonts w:eastAsia="TimesNewRomanPSMT"/>
          <w:bCs/>
          <w:sz w:val="22"/>
          <w:szCs w:val="22"/>
        </w:rPr>
        <w:t>конкурсне документације, у складу са упутством како се доказује испуњеност услова.</w:t>
      </w:r>
      <w:proofErr w:type="gramEnd"/>
    </w:p>
    <w:p w:rsidR="00CD0103" w:rsidRPr="00501E9D" w:rsidRDefault="00CD0103">
      <w:pPr>
        <w:jc w:val="both"/>
        <w:rPr>
          <w:iCs/>
          <w:sz w:val="22"/>
          <w:szCs w:val="22"/>
        </w:rPr>
      </w:pPr>
      <w:proofErr w:type="gramStart"/>
      <w:r w:rsidRPr="00501E9D">
        <w:rPr>
          <w:iCs/>
          <w:sz w:val="22"/>
          <w:szCs w:val="22"/>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501E9D">
        <w:rPr>
          <w:iCs/>
          <w:sz w:val="22"/>
          <w:szCs w:val="22"/>
        </w:rPr>
        <w:t xml:space="preserve"> </w:t>
      </w:r>
    </w:p>
    <w:p w:rsidR="00CD0103" w:rsidRPr="00501E9D" w:rsidRDefault="00CD0103">
      <w:pPr>
        <w:jc w:val="both"/>
        <w:rPr>
          <w:color w:val="FF0000"/>
          <w:sz w:val="22"/>
          <w:szCs w:val="22"/>
          <w:lang w:val="sr-Cyrl-CS"/>
        </w:rPr>
      </w:pPr>
      <w:proofErr w:type="gramStart"/>
      <w:r w:rsidRPr="00501E9D">
        <w:rPr>
          <w:iCs/>
          <w:sz w:val="22"/>
          <w:szCs w:val="22"/>
        </w:rPr>
        <w:t>Понуђач је дужан да наручиоцу, на његов захтев, омогући приступ код подизвођача, ради утврђивања испуњености тражених услова.</w:t>
      </w:r>
      <w:proofErr w:type="gramEnd"/>
    </w:p>
    <w:p w:rsidR="00CD0103" w:rsidRPr="00501E9D" w:rsidRDefault="00CD0103">
      <w:pPr>
        <w:jc w:val="both"/>
        <w:rPr>
          <w:color w:val="FF0000"/>
          <w:sz w:val="22"/>
          <w:szCs w:val="22"/>
          <w:lang w:val="sr-Cyrl-CS"/>
        </w:rPr>
      </w:pPr>
    </w:p>
    <w:p w:rsidR="00CD0103" w:rsidRPr="00501E9D" w:rsidRDefault="00CD0103">
      <w:pPr>
        <w:jc w:val="both"/>
        <w:rPr>
          <w:sz w:val="22"/>
          <w:szCs w:val="22"/>
        </w:rPr>
      </w:pPr>
      <w:r w:rsidRPr="00501E9D">
        <w:rPr>
          <w:b/>
          <w:sz w:val="22"/>
          <w:szCs w:val="22"/>
          <w:lang w:val="sr-Cyrl-CS"/>
        </w:rPr>
        <w:t>8</w:t>
      </w:r>
      <w:r w:rsidRPr="00501E9D">
        <w:rPr>
          <w:b/>
          <w:sz w:val="22"/>
          <w:szCs w:val="22"/>
        </w:rPr>
        <w:t>. ЗАЈЕДНИЧКА ПОНУДА</w:t>
      </w:r>
    </w:p>
    <w:p w:rsidR="00187A9C" w:rsidRPr="00501E9D" w:rsidRDefault="00187A9C" w:rsidP="00187A9C">
      <w:pPr>
        <w:jc w:val="both"/>
        <w:rPr>
          <w:sz w:val="22"/>
          <w:szCs w:val="22"/>
        </w:rPr>
      </w:pPr>
      <w:proofErr w:type="gramStart"/>
      <w:r w:rsidRPr="00501E9D">
        <w:rPr>
          <w:sz w:val="22"/>
          <w:szCs w:val="22"/>
        </w:rPr>
        <w:t>Понуду може поднети група понуђача.</w:t>
      </w:r>
      <w:proofErr w:type="gramEnd"/>
    </w:p>
    <w:p w:rsidR="00187A9C" w:rsidRPr="00501E9D" w:rsidRDefault="00187A9C" w:rsidP="00187A9C">
      <w:pPr>
        <w:jc w:val="both"/>
        <w:rPr>
          <w:sz w:val="22"/>
          <w:szCs w:val="22"/>
          <w:lang w:val="sr-Cyrl-CS"/>
        </w:rPr>
      </w:pPr>
      <w:r w:rsidRPr="00501E9D">
        <w:rPr>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садржи: </w:t>
      </w:r>
    </w:p>
    <w:p w:rsidR="00187A9C" w:rsidRPr="00501E9D" w:rsidRDefault="00187A9C" w:rsidP="00187A9C">
      <w:pPr>
        <w:numPr>
          <w:ilvl w:val="0"/>
          <w:numId w:val="3"/>
        </w:numPr>
        <w:tabs>
          <w:tab w:val="left" w:pos="720"/>
        </w:tabs>
        <w:ind w:left="720"/>
        <w:jc w:val="both"/>
        <w:rPr>
          <w:sz w:val="22"/>
          <w:szCs w:val="22"/>
        </w:rPr>
      </w:pPr>
      <w:r w:rsidRPr="00501E9D">
        <w:rPr>
          <w:sz w:val="22"/>
          <w:szCs w:val="22"/>
          <w:lang w:val="sr-Cyrl-CS"/>
        </w:rPr>
        <w:t>Податке о члану групе који ће бити носилац посла, односно који ће поднети понуду, и који ће заступати групу понуђача пред наручиоцем</w:t>
      </w:r>
      <w:r w:rsidRPr="00501E9D">
        <w:rPr>
          <w:sz w:val="22"/>
          <w:szCs w:val="22"/>
        </w:rPr>
        <w:t xml:space="preserve">, </w:t>
      </w:r>
    </w:p>
    <w:p w:rsidR="00187A9C" w:rsidRPr="00501E9D" w:rsidRDefault="00187A9C" w:rsidP="00187A9C">
      <w:pPr>
        <w:numPr>
          <w:ilvl w:val="0"/>
          <w:numId w:val="3"/>
        </w:numPr>
        <w:tabs>
          <w:tab w:val="left" w:pos="720"/>
        </w:tabs>
        <w:ind w:left="720"/>
        <w:jc w:val="both"/>
        <w:rPr>
          <w:sz w:val="22"/>
          <w:szCs w:val="22"/>
        </w:rPr>
      </w:pPr>
      <w:r w:rsidRPr="00501E9D">
        <w:rPr>
          <w:sz w:val="22"/>
          <w:szCs w:val="22"/>
          <w:lang w:val="sr-Cyrl-CS"/>
        </w:rPr>
        <w:t>Опис послова сваког понуђача из групе понуђача у извршењу уговора</w:t>
      </w:r>
      <w:r w:rsidRPr="00501E9D">
        <w:rPr>
          <w:sz w:val="22"/>
          <w:szCs w:val="22"/>
        </w:rPr>
        <w:t xml:space="preserve">, </w:t>
      </w:r>
    </w:p>
    <w:p w:rsidR="00187A9C" w:rsidRPr="00501E9D" w:rsidRDefault="00187A9C" w:rsidP="00187A9C">
      <w:pPr>
        <w:jc w:val="both"/>
        <w:rPr>
          <w:sz w:val="22"/>
          <w:szCs w:val="22"/>
        </w:rPr>
      </w:pPr>
      <w:proofErr w:type="gramStart"/>
      <w:r w:rsidRPr="00501E9D">
        <w:rPr>
          <w:rFonts w:eastAsia="TimesNewRomanPSMT"/>
          <w:bCs/>
          <w:sz w:val="22"/>
          <w:szCs w:val="22"/>
        </w:rPr>
        <w:t xml:space="preserve">Група понуђача је дужна да достави све доказе о испуњености услова који су наведени у </w:t>
      </w:r>
      <w:r w:rsidRPr="00501E9D">
        <w:rPr>
          <w:rFonts w:eastAsia="TimesNewRomanPSMT"/>
          <w:bCs/>
          <w:sz w:val="22"/>
          <w:szCs w:val="22"/>
          <w:lang w:val="sr-Cyrl-CS"/>
        </w:rPr>
        <w:t>поглављу</w:t>
      </w:r>
      <w:r w:rsidRPr="00501E9D">
        <w:rPr>
          <w:rFonts w:eastAsia="TimesNewRomanPSMT"/>
          <w:bCs/>
          <w:sz w:val="22"/>
          <w:szCs w:val="22"/>
        </w:rPr>
        <w:t xml:space="preserve"> </w:t>
      </w:r>
      <w:r w:rsidRPr="00501E9D">
        <w:rPr>
          <w:b/>
          <w:iCs/>
          <w:sz w:val="22"/>
          <w:szCs w:val="22"/>
        </w:rPr>
        <w:t>III</w:t>
      </w:r>
      <w:r w:rsidRPr="00501E9D">
        <w:rPr>
          <w:rFonts w:eastAsia="TimesNewRomanPSMT"/>
          <w:bCs/>
          <w:sz w:val="22"/>
          <w:szCs w:val="22"/>
          <w:lang w:val="ru-RU"/>
        </w:rPr>
        <w:t xml:space="preserve"> </w:t>
      </w:r>
      <w:r w:rsidRPr="00501E9D">
        <w:rPr>
          <w:rFonts w:eastAsia="TimesNewRomanPSMT"/>
          <w:bCs/>
          <w:sz w:val="22"/>
          <w:szCs w:val="22"/>
        </w:rPr>
        <w:t>конкурсне документације, у складу са упутством како се доказује испуњеност услова.</w:t>
      </w:r>
      <w:proofErr w:type="gramEnd"/>
    </w:p>
    <w:p w:rsidR="00187A9C" w:rsidRPr="00501E9D" w:rsidRDefault="00187A9C" w:rsidP="00187A9C">
      <w:pPr>
        <w:jc w:val="both"/>
        <w:rPr>
          <w:sz w:val="22"/>
          <w:szCs w:val="22"/>
        </w:rPr>
      </w:pPr>
      <w:proofErr w:type="gramStart"/>
      <w:r w:rsidRPr="00501E9D">
        <w:rPr>
          <w:sz w:val="22"/>
          <w:szCs w:val="22"/>
        </w:rPr>
        <w:t>Понуђачи из групе понуђача одговарају неограничено солидарно према наручиоцу.</w:t>
      </w:r>
      <w:proofErr w:type="gramEnd"/>
      <w:r w:rsidRPr="00501E9D">
        <w:rPr>
          <w:sz w:val="22"/>
          <w:szCs w:val="22"/>
        </w:rPr>
        <w:t xml:space="preserve"> </w:t>
      </w:r>
    </w:p>
    <w:p w:rsidR="00187A9C" w:rsidRPr="00501E9D" w:rsidRDefault="00187A9C" w:rsidP="00187A9C">
      <w:pPr>
        <w:jc w:val="both"/>
        <w:rPr>
          <w:sz w:val="22"/>
          <w:szCs w:val="22"/>
        </w:rPr>
      </w:pPr>
      <w:proofErr w:type="gramStart"/>
      <w:r w:rsidRPr="00501E9D">
        <w:rPr>
          <w:sz w:val="22"/>
          <w:szCs w:val="22"/>
        </w:rPr>
        <w:t>Задруга може поднети понуду самостално, у своје име, а за рачун задругара или заједничку понуду у име задругара.</w:t>
      </w:r>
      <w:proofErr w:type="gramEnd"/>
    </w:p>
    <w:p w:rsidR="00187A9C" w:rsidRPr="00501E9D" w:rsidRDefault="00187A9C" w:rsidP="00187A9C">
      <w:pPr>
        <w:jc w:val="both"/>
        <w:rPr>
          <w:sz w:val="22"/>
          <w:szCs w:val="22"/>
        </w:rPr>
      </w:pPr>
      <w:proofErr w:type="gramStart"/>
      <w:r w:rsidRPr="00501E9D">
        <w:rPr>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187A9C" w:rsidRPr="00501E9D" w:rsidRDefault="00187A9C" w:rsidP="00187A9C">
      <w:pPr>
        <w:jc w:val="both"/>
        <w:rPr>
          <w:sz w:val="22"/>
          <w:szCs w:val="22"/>
          <w:lang w:val="sr-Cyrl-CS"/>
        </w:rPr>
      </w:pPr>
      <w:proofErr w:type="gramStart"/>
      <w:r w:rsidRPr="00501E9D">
        <w:rPr>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53F03" w:rsidRPr="00501E9D" w:rsidRDefault="00A53F03" w:rsidP="00187A9C">
      <w:pPr>
        <w:jc w:val="both"/>
        <w:rPr>
          <w:iCs/>
          <w:color w:val="FF0000"/>
          <w:sz w:val="22"/>
          <w:szCs w:val="22"/>
          <w:lang w:val="sr-Cyrl-CS"/>
        </w:rPr>
      </w:pPr>
    </w:p>
    <w:p w:rsidR="00CD0103" w:rsidRPr="00501E9D" w:rsidRDefault="00CD0103">
      <w:pPr>
        <w:jc w:val="both"/>
        <w:rPr>
          <w:sz w:val="22"/>
          <w:szCs w:val="22"/>
          <w:lang w:val="sr-Cyrl-CS"/>
        </w:rPr>
      </w:pPr>
      <w:r w:rsidRPr="00501E9D">
        <w:rPr>
          <w:b/>
          <w:bCs/>
          <w:iCs/>
          <w:sz w:val="22"/>
          <w:szCs w:val="22"/>
          <w:lang w:val="sr-Cyrl-CS"/>
        </w:rPr>
        <w:t>9</w:t>
      </w:r>
      <w:r w:rsidRPr="00501E9D">
        <w:rPr>
          <w:b/>
          <w:bCs/>
          <w:iCs/>
          <w:sz w:val="22"/>
          <w:szCs w:val="22"/>
        </w:rPr>
        <w:t>. НАЧИН И УСЛОВ</w:t>
      </w:r>
      <w:r w:rsidRPr="00501E9D">
        <w:rPr>
          <w:b/>
          <w:bCs/>
          <w:iCs/>
          <w:sz w:val="22"/>
          <w:szCs w:val="22"/>
          <w:lang w:val="sr-Cyrl-CS"/>
        </w:rPr>
        <w:t>И</w:t>
      </w:r>
      <w:r w:rsidRPr="00501E9D">
        <w:rPr>
          <w:b/>
          <w:bCs/>
          <w:iCs/>
          <w:sz w:val="22"/>
          <w:szCs w:val="22"/>
        </w:rPr>
        <w:t xml:space="preserve"> ПЛАЋАЊА, ГАРАНТНИ РОК, КАО И ДРУГЕ ОКОЛНОСТИ ОД КОЈИХ ЗАВИСИ ПРИХВАТЉИВОСТ ПОНУДЕ</w:t>
      </w:r>
    </w:p>
    <w:p w:rsidR="005D232B" w:rsidRPr="00501E9D" w:rsidRDefault="005D232B" w:rsidP="00E41633">
      <w:pPr>
        <w:spacing w:line="240" w:lineRule="auto"/>
        <w:jc w:val="both"/>
        <w:rPr>
          <w:sz w:val="22"/>
          <w:szCs w:val="22"/>
        </w:rPr>
      </w:pPr>
      <w:r w:rsidRPr="00501E9D">
        <w:rPr>
          <w:sz w:val="22"/>
          <w:szCs w:val="22"/>
          <w:lang w:val="sr-Cyrl-CS"/>
        </w:rPr>
        <w:t>Изведени радови исплаћиваће се путем привремених и окончане ситуације, а према количинама стварно изведених радова, који морају бити евидентирани и оверени у грађевинској књизи, и према уговореним јединичним ценама</w:t>
      </w:r>
      <w:r w:rsidRPr="00501E9D">
        <w:rPr>
          <w:sz w:val="22"/>
          <w:szCs w:val="22"/>
        </w:rPr>
        <w:t>.</w:t>
      </w:r>
      <w:r w:rsidR="00E41633" w:rsidRPr="00501E9D">
        <w:rPr>
          <w:sz w:val="22"/>
          <w:szCs w:val="22"/>
          <w:lang w:val="sr-Cyrl-CS"/>
        </w:rPr>
        <w:t xml:space="preserve"> Наручилац је дужан да примљену и неоспорену ситуацију исплати у року од </w:t>
      </w:r>
      <w:r w:rsidR="00E41633" w:rsidRPr="00501E9D">
        <w:rPr>
          <w:sz w:val="22"/>
          <w:szCs w:val="22"/>
        </w:rPr>
        <w:t>45</w:t>
      </w:r>
      <w:r w:rsidR="00E41633" w:rsidRPr="00501E9D">
        <w:rPr>
          <w:sz w:val="22"/>
          <w:szCs w:val="22"/>
          <w:lang w:val="sr-Cyrl-CS"/>
        </w:rPr>
        <w:t xml:space="preserve"> дана од дана овере од стране надзорног органа</w:t>
      </w:r>
      <w:r w:rsidR="00E41633" w:rsidRPr="00501E9D">
        <w:rPr>
          <w:sz w:val="22"/>
          <w:szCs w:val="22"/>
        </w:rPr>
        <w:t>.</w:t>
      </w:r>
    </w:p>
    <w:p w:rsidR="00CD0103" w:rsidRPr="00501E9D" w:rsidRDefault="00CD0103">
      <w:pPr>
        <w:jc w:val="both"/>
        <w:rPr>
          <w:sz w:val="22"/>
          <w:szCs w:val="22"/>
          <w:lang w:val="sr-Cyrl-CS"/>
        </w:rPr>
      </w:pPr>
      <w:r w:rsidRPr="00501E9D">
        <w:rPr>
          <w:sz w:val="22"/>
          <w:szCs w:val="22"/>
          <w:lang w:val="sr-Cyrl-CS"/>
        </w:rPr>
        <w:t>Плаћање се врши уплатом на рачун понуђача.</w:t>
      </w:r>
    </w:p>
    <w:p w:rsidR="00441F6A" w:rsidRPr="00501E9D" w:rsidRDefault="00441F6A">
      <w:pPr>
        <w:jc w:val="both"/>
        <w:rPr>
          <w:sz w:val="22"/>
          <w:szCs w:val="22"/>
          <w:lang w:val="sr-Cyrl-CS"/>
        </w:rPr>
      </w:pPr>
      <w:r w:rsidRPr="00501E9D">
        <w:rPr>
          <w:sz w:val="22"/>
          <w:szCs w:val="22"/>
          <w:lang w:val="sr-Cyrl-CS"/>
        </w:rPr>
        <w:t>Понуђачу није дозвољено да захтева аванс.</w:t>
      </w:r>
    </w:p>
    <w:p w:rsidR="00CD0103" w:rsidRPr="00501E9D" w:rsidRDefault="00A06EBF">
      <w:pPr>
        <w:jc w:val="both"/>
        <w:rPr>
          <w:sz w:val="22"/>
          <w:szCs w:val="22"/>
          <w:lang w:val="sr-Cyrl-CS"/>
        </w:rPr>
      </w:pPr>
      <w:r w:rsidRPr="00501E9D">
        <w:rPr>
          <w:sz w:val="22"/>
          <w:szCs w:val="22"/>
          <w:lang w:val="sr-Cyrl-CS"/>
        </w:rPr>
        <w:t>Гарантни рок не може бити краћи од 24 месеца од дана примопредаје изведених радова</w:t>
      </w:r>
      <w:r w:rsidR="00CD0103" w:rsidRPr="00501E9D">
        <w:rPr>
          <w:sz w:val="22"/>
          <w:szCs w:val="22"/>
          <w:lang w:val="sr-Cyrl-CS"/>
        </w:rPr>
        <w:t>.</w:t>
      </w:r>
    </w:p>
    <w:p w:rsidR="00CD0103" w:rsidRPr="00501E9D" w:rsidRDefault="00670090">
      <w:pPr>
        <w:jc w:val="both"/>
        <w:rPr>
          <w:sz w:val="22"/>
          <w:szCs w:val="22"/>
          <w:lang w:val="sr-Cyrl-CS"/>
        </w:rPr>
      </w:pPr>
      <w:r w:rsidRPr="00501E9D">
        <w:rPr>
          <w:sz w:val="22"/>
          <w:szCs w:val="22"/>
          <w:lang w:val="sr-Cyrl-CS"/>
        </w:rPr>
        <w:t>Предметни радови се изводе</w:t>
      </w:r>
      <w:r w:rsidR="00CD0103" w:rsidRPr="00501E9D">
        <w:rPr>
          <w:sz w:val="22"/>
          <w:szCs w:val="22"/>
          <w:lang w:val="sr-Cyrl-CS"/>
        </w:rPr>
        <w:t xml:space="preserve"> </w:t>
      </w:r>
      <w:r w:rsidR="00B34DF4" w:rsidRPr="00501E9D">
        <w:rPr>
          <w:sz w:val="22"/>
          <w:szCs w:val="22"/>
          <w:lang w:val="sr-Cyrl-CS"/>
        </w:rPr>
        <w:t xml:space="preserve">на локацији </w:t>
      </w:r>
      <w:r w:rsidR="00EF2027" w:rsidRPr="00501E9D">
        <w:rPr>
          <w:sz w:val="22"/>
          <w:szCs w:val="22"/>
          <w:lang w:val="sr-Cyrl-CS"/>
        </w:rPr>
        <w:t>Факултета ветеринарске медицине,</w:t>
      </w:r>
      <w:r w:rsidR="00CD0103" w:rsidRPr="00501E9D">
        <w:rPr>
          <w:sz w:val="22"/>
          <w:szCs w:val="22"/>
          <w:lang w:val="sr-Cyrl-CS"/>
        </w:rPr>
        <w:t xml:space="preserve">  Београд, </w:t>
      </w:r>
      <w:r w:rsidR="00EF2027" w:rsidRPr="00501E9D">
        <w:rPr>
          <w:sz w:val="22"/>
          <w:szCs w:val="22"/>
          <w:lang w:val="sr-Cyrl-CS"/>
        </w:rPr>
        <w:t>Булевар ослобођења 18.</w:t>
      </w:r>
    </w:p>
    <w:p w:rsidR="00670090" w:rsidRPr="00501E9D" w:rsidRDefault="00670090">
      <w:pPr>
        <w:jc w:val="both"/>
        <w:rPr>
          <w:sz w:val="22"/>
          <w:szCs w:val="22"/>
          <w:lang w:val="sr-Cyrl-CS"/>
        </w:rPr>
      </w:pPr>
      <w:r w:rsidRPr="00501E9D">
        <w:rPr>
          <w:sz w:val="22"/>
          <w:szCs w:val="22"/>
          <w:lang w:val="sr-Cyrl-CS"/>
        </w:rPr>
        <w:t xml:space="preserve">Рок завршетка радова не може бити дужи од </w:t>
      </w:r>
      <w:r w:rsidR="006825F5" w:rsidRPr="00501E9D">
        <w:rPr>
          <w:sz w:val="22"/>
          <w:szCs w:val="22"/>
          <w:lang w:val="sr-Cyrl-CS"/>
        </w:rPr>
        <w:t>3</w:t>
      </w:r>
      <w:r w:rsidR="007E7A93">
        <w:rPr>
          <w:sz w:val="22"/>
          <w:szCs w:val="22"/>
          <w:lang w:val="sr-Cyrl-CS"/>
        </w:rPr>
        <w:t>5</w:t>
      </w:r>
      <w:r w:rsidR="006825F5" w:rsidRPr="00501E9D">
        <w:rPr>
          <w:sz w:val="22"/>
          <w:szCs w:val="22"/>
          <w:lang w:val="sr-Cyrl-CS"/>
        </w:rPr>
        <w:t xml:space="preserve"> </w:t>
      </w:r>
      <w:r w:rsidRPr="00501E9D">
        <w:rPr>
          <w:sz w:val="22"/>
          <w:szCs w:val="22"/>
          <w:lang w:val="sr-Cyrl-CS"/>
        </w:rPr>
        <w:t>(</w:t>
      </w:r>
      <w:r w:rsidR="006825F5" w:rsidRPr="00501E9D">
        <w:rPr>
          <w:sz w:val="22"/>
          <w:szCs w:val="22"/>
          <w:lang w:val="sr-Cyrl-CS"/>
        </w:rPr>
        <w:t>тридесет</w:t>
      </w:r>
      <w:r w:rsidR="007E7A93">
        <w:rPr>
          <w:sz w:val="22"/>
          <w:szCs w:val="22"/>
          <w:lang w:val="sr-Cyrl-CS"/>
        </w:rPr>
        <w:t>пет</w:t>
      </w:r>
      <w:r w:rsidRPr="00501E9D">
        <w:rPr>
          <w:sz w:val="22"/>
          <w:szCs w:val="22"/>
          <w:lang w:val="sr-Cyrl-CS"/>
        </w:rPr>
        <w:t>) календарских дана од дана увођења у посао.</w:t>
      </w:r>
    </w:p>
    <w:p w:rsidR="00CD0103" w:rsidRPr="00501E9D" w:rsidRDefault="00CD0103">
      <w:pPr>
        <w:jc w:val="both"/>
        <w:rPr>
          <w:sz w:val="22"/>
          <w:szCs w:val="22"/>
          <w:lang w:val="sr-Latn-CS" w:eastAsia="sr-Latn-CS"/>
        </w:rPr>
      </w:pPr>
      <w:r w:rsidRPr="00501E9D">
        <w:rPr>
          <w:sz w:val="22"/>
          <w:szCs w:val="22"/>
          <w:lang w:val="sr-Latn-CS" w:eastAsia="sr-Latn-CS"/>
        </w:rPr>
        <w:t>Рок</w:t>
      </w:r>
      <w:r w:rsidRPr="00501E9D">
        <w:rPr>
          <w:sz w:val="22"/>
          <w:szCs w:val="22"/>
          <w:lang w:val="sr-Cyrl-CS" w:eastAsia="sr-Latn-CS"/>
        </w:rPr>
        <w:t xml:space="preserve"> </w:t>
      </w:r>
      <w:r w:rsidRPr="00501E9D">
        <w:rPr>
          <w:sz w:val="22"/>
          <w:szCs w:val="22"/>
          <w:lang w:val="sr-Latn-CS" w:eastAsia="sr-Latn-CS"/>
        </w:rPr>
        <w:t>важења понуде не може бити краћи од 30 дана од дана отварања понуда.</w:t>
      </w:r>
    </w:p>
    <w:p w:rsidR="00CD0103" w:rsidRPr="00501E9D" w:rsidRDefault="00CD0103">
      <w:pPr>
        <w:jc w:val="both"/>
        <w:rPr>
          <w:sz w:val="22"/>
          <w:szCs w:val="22"/>
          <w:lang w:val="sr-Latn-CS" w:eastAsia="sr-Latn-CS"/>
        </w:rPr>
      </w:pPr>
      <w:r w:rsidRPr="00501E9D">
        <w:rPr>
          <w:sz w:val="22"/>
          <w:szCs w:val="22"/>
          <w:lang w:val="sr-Latn-CS" w:eastAsia="sr-Latn-CS"/>
        </w:rPr>
        <w:t>У случају истека рока важења понуде, наручилац је дужан да у писаном облику затражи од понуђача продужење рока важења понуде.</w:t>
      </w:r>
    </w:p>
    <w:p w:rsidR="00670090" w:rsidRPr="00585255" w:rsidRDefault="00CD0103">
      <w:pPr>
        <w:jc w:val="both"/>
        <w:rPr>
          <w:iCs/>
          <w:color w:val="FF0000"/>
          <w:sz w:val="22"/>
          <w:szCs w:val="22"/>
          <w:lang w:val="sr-Cyrl-CS"/>
        </w:rPr>
      </w:pPr>
      <w:r w:rsidRPr="00501E9D">
        <w:rPr>
          <w:sz w:val="22"/>
          <w:szCs w:val="22"/>
          <w:lang w:val="sr-Latn-CS" w:eastAsia="sr-Latn-CS"/>
        </w:rPr>
        <w:t>Понуђач који прихвати захтев за продужење рока важења понуде н</w:t>
      </w:r>
      <w:r w:rsidR="00EF2027" w:rsidRPr="00501E9D">
        <w:rPr>
          <w:sz w:val="22"/>
          <w:szCs w:val="22"/>
          <w:lang w:val="sr-Cyrl-CS" w:eastAsia="sr-Latn-CS"/>
        </w:rPr>
        <w:t>е</w:t>
      </w:r>
      <w:r w:rsidRPr="00501E9D">
        <w:rPr>
          <w:sz w:val="22"/>
          <w:szCs w:val="22"/>
          <w:lang w:val="sr-Latn-CS" w:eastAsia="sr-Latn-CS"/>
        </w:rPr>
        <w:t xml:space="preserve"> може мењати понуду.</w:t>
      </w:r>
    </w:p>
    <w:p w:rsidR="00CD0103" w:rsidRPr="00501E9D" w:rsidRDefault="00CD0103">
      <w:pPr>
        <w:jc w:val="both"/>
        <w:rPr>
          <w:b/>
          <w:bCs/>
          <w:iCs/>
          <w:sz w:val="22"/>
          <w:szCs w:val="22"/>
          <w:lang w:val="sr-Cyrl-CS"/>
        </w:rPr>
      </w:pPr>
    </w:p>
    <w:p w:rsidR="00CD0103" w:rsidRPr="00501E9D" w:rsidRDefault="00CD0103">
      <w:pPr>
        <w:jc w:val="both"/>
        <w:rPr>
          <w:b/>
          <w:iCs/>
          <w:sz w:val="22"/>
          <w:szCs w:val="22"/>
        </w:rPr>
      </w:pPr>
      <w:r w:rsidRPr="00501E9D">
        <w:rPr>
          <w:b/>
          <w:bCs/>
          <w:iCs/>
          <w:sz w:val="22"/>
          <w:szCs w:val="22"/>
          <w:lang w:val="sr-Cyrl-CS"/>
        </w:rPr>
        <w:lastRenderedPageBreak/>
        <w:t>10</w:t>
      </w:r>
      <w:r w:rsidRPr="00501E9D">
        <w:rPr>
          <w:b/>
          <w:bCs/>
          <w:iCs/>
          <w:sz w:val="22"/>
          <w:szCs w:val="22"/>
        </w:rPr>
        <w:t>. ВАЛУТА И НАЧИН НА КОЈИ МОРА ДА БУДЕ НАВЕДЕНА И ИЗРАЖЕНА ЦЕНА У ПОНУДИ</w:t>
      </w:r>
    </w:p>
    <w:p w:rsidR="00CD0103" w:rsidRPr="00501E9D" w:rsidRDefault="00CD0103">
      <w:pPr>
        <w:jc w:val="both"/>
        <w:rPr>
          <w:sz w:val="22"/>
          <w:szCs w:val="22"/>
          <w:lang w:val="sr-Latn-CS"/>
        </w:rPr>
      </w:pPr>
      <w:r w:rsidRPr="00501E9D">
        <w:rPr>
          <w:b/>
          <w:iCs/>
          <w:sz w:val="22"/>
          <w:szCs w:val="22"/>
        </w:rPr>
        <w:t>Цена у понуди мора бити исказана у динарима</w:t>
      </w:r>
      <w:r w:rsidRPr="00501E9D">
        <w:rPr>
          <w:iCs/>
          <w:sz w:val="22"/>
          <w:szCs w:val="22"/>
        </w:rPr>
        <w:t>, са и без пореза на додату вредност,</w:t>
      </w:r>
      <w:r w:rsidRPr="00501E9D">
        <w:rPr>
          <w:sz w:val="22"/>
          <w:szCs w:val="22"/>
        </w:rPr>
        <w:t xml:space="preserve"> са урачунатим свим зависним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CD0103" w:rsidRPr="00501E9D" w:rsidRDefault="00CD0103">
      <w:pPr>
        <w:pStyle w:val="CM7"/>
        <w:spacing w:line="240" w:lineRule="auto"/>
        <w:jc w:val="both"/>
        <w:rPr>
          <w:rFonts w:ascii="Times New Roman" w:hAnsi="Times New Roman" w:cs="Times New Roman"/>
          <w:sz w:val="22"/>
          <w:szCs w:val="22"/>
          <w:lang w:val="sr-Cyrl-CS" w:eastAsia="en-US"/>
        </w:rPr>
      </w:pPr>
      <w:r w:rsidRPr="00501E9D">
        <w:rPr>
          <w:rFonts w:ascii="Times New Roman" w:hAnsi="Times New Roman" w:cs="Times New Roman"/>
          <w:sz w:val="22"/>
          <w:szCs w:val="22"/>
          <w:lang w:val="sr-Latn-CS"/>
        </w:rPr>
        <w:t>Цена је фиксна и не може се мењати.</w:t>
      </w:r>
      <w:r w:rsidRPr="00501E9D">
        <w:rPr>
          <w:rFonts w:ascii="Times New Roman" w:hAnsi="Times New Roman" w:cs="Times New Roman"/>
          <w:sz w:val="22"/>
          <w:szCs w:val="22"/>
          <w:lang w:val="sr-Cyrl-CS"/>
        </w:rPr>
        <w:t xml:space="preserve"> </w:t>
      </w:r>
      <w:r w:rsidRPr="00501E9D">
        <w:rPr>
          <w:rFonts w:ascii="Times New Roman" w:hAnsi="Times New Roman" w:cs="Times New Roman"/>
          <w:iCs/>
          <w:sz w:val="22"/>
          <w:szCs w:val="22"/>
          <w:lang w:val="sr-Latn-CS"/>
        </w:rPr>
        <w:t>Ако је у понуди исказана неуобичајено ниска цена, наручилац ће поступити у складу са чланом 92. Закона.</w:t>
      </w:r>
    </w:p>
    <w:p w:rsidR="00CD0103" w:rsidRPr="00501E9D" w:rsidRDefault="00CD0103">
      <w:pPr>
        <w:pStyle w:val="WW-Default"/>
        <w:rPr>
          <w:color w:val="auto"/>
          <w:sz w:val="22"/>
          <w:szCs w:val="22"/>
          <w:lang w:val="sr-Cyrl-CS" w:eastAsia="en-US"/>
        </w:rPr>
      </w:pPr>
    </w:p>
    <w:p w:rsidR="00CD0103" w:rsidRPr="00501E9D" w:rsidRDefault="00CD0103">
      <w:pPr>
        <w:jc w:val="both"/>
        <w:rPr>
          <w:rFonts w:eastAsia="TimesNewRomanPSMT"/>
          <w:bCs/>
          <w:iCs/>
          <w:sz w:val="22"/>
          <w:szCs w:val="22"/>
        </w:rPr>
      </w:pPr>
      <w:r w:rsidRPr="00501E9D">
        <w:rPr>
          <w:b/>
          <w:iCs/>
          <w:sz w:val="22"/>
          <w:szCs w:val="22"/>
        </w:rPr>
        <w:t>1</w:t>
      </w:r>
      <w:r w:rsidRPr="00501E9D">
        <w:rPr>
          <w:b/>
          <w:iCs/>
          <w:sz w:val="22"/>
          <w:szCs w:val="22"/>
          <w:lang w:val="sr-Cyrl-CS"/>
        </w:rPr>
        <w:t>1</w:t>
      </w:r>
      <w:r w:rsidRPr="00501E9D">
        <w:rPr>
          <w:b/>
          <w:iCs/>
          <w:sz w:val="22"/>
          <w:szCs w:val="22"/>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CD0103" w:rsidRPr="00501E9D" w:rsidRDefault="00CD0103">
      <w:pPr>
        <w:jc w:val="both"/>
        <w:rPr>
          <w:rFonts w:eastAsia="TimesNewRomanPSMT"/>
          <w:bCs/>
          <w:iCs/>
          <w:sz w:val="22"/>
          <w:szCs w:val="22"/>
        </w:rPr>
      </w:pPr>
      <w:proofErr w:type="gramStart"/>
      <w:r w:rsidRPr="00501E9D">
        <w:rPr>
          <w:rFonts w:eastAsia="TimesNewRomanPSMT"/>
          <w:bCs/>
          <w:iCs/>
          <w:sz w:val="22"/>
          <w:szCs w:val="22"/>
        </w:rPr>
        <w:t>Подаци о пореским обавезама се могу добити у Пореској управи, Министарства финансија.</w:t>
      </w:r>
      <w:proofErr w:type="gramEnd"/>
    </w:p>
    <w:p w:rsidR="00CD0103" w:rsidRPr="00501E9D" w:rsidRDefault="00CD0103">
      <w:pPr>
        <w:jc w:val="both"/>
        <w:rPr>
          <w:rFonts w:eastAsia="TimesNewRomanPSMT"/>
          <w:bCs/>
          <w:iCs/>
          <w:sz w:val="22"/>
          <w:szCs w:val="22"/>
        </w:rPr>
      </w:pPr>
      <w:proofErr w:type="gramStart"/>
      <w:r w:rsidRPr="00501E9D">
        <w:rPr>
          <w:rFonts w:eastAsia="TimesNewRomanPSMT"/>
          <w:bCs/>
          <w:iCs/>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CD0103" w:rsidRPr="00501E9D" w:rsidRDefault="00CD0103">
      <w:pPr>
        <w:jc w:val="both"/>
        <w:rPr>
          <w:color w:val="FF0000"/>
          <w:sz w:val="22"/>
          <w:szCs w:val="22"/>
        </w:rPr>
      </w:pPr>
      <w:proofErr w:type="gramStart"/>
      <w:r w:rsidRPr="00501E9D">
        <w:rPr>
          <w:rFonts w:eastAsia="TimesNewRomanPSMT"/>
          <w:bCs/>
          <w:iCs/>
          <w:sz w:val="22"/>
          <w:szCs w:val="22"/>
        </w:rPr>
        <w:t>Подаци о заштити при запошљавању и условима рада се могу добити у Министарству рада, запошљавања и социјалне политике.</w:t>
      </w:r>
      <w:proofErr w:type="gramEnd"/>
    </w:p>
    <w:p w:rsidR="00CD0103" w:rsidRPr="00501E9D" w:rsidRDefault="00CD0103">
      <w:pPr>
        <w:pStyle w:val="CM7"/>
        <w:spacing w:line="240" w:lineRule="auto"/>
        <w:ind w:left="-142"/>
        <w:jc w:val="both"/>
        <w:rPr>
          <w:rFonts w:ascii="Times New Roman" w:hAnsi="Times New Roman" w:cs="Times New Roman"/>
          <w:color w:val="FF0000"/>
          <w:sz w:val="22"/>
          <w:szCs w:val="22"/>
        </w:rPr>
      </w:pPr>
    </w:p>
    <w:p w:rsidR="00CD0103" w:rsidRPr="00501E9D" w:rsidRDefault="00CD0103">
      <w:pPr>
        <w:jc w:val="both"/>
        <w:rPr>
          <w:b/>
          <w:iCs/>
          <w:sz w:val="22"/>
          <w:szCs w:val="22"/>
        </w:rPr>
      </w:pPr>
      <w:r w:rsidRPr="00501E9D">
        <w:rPr>
          <w:b/>
          <w:iCs/>
          <w:sz w:val="22"/>
          <w:szCs w:val="22"/>
        </w:rPr>
        <w:t>1</w:t>
      </w:r>
      <w:r w:rsidRPr="00501E9D">
        <w:rPr>
          <w:b/>
          <w:iCs/>
          <w:sz w:val="22"/>
          <w:szCs w:val="22"/>
          <w:lang w:val="sr-Cyrl-CS"/>
        </w:rPr>
        <w:t>2</w:t>
      </w:r>
      <w:r w:rsidRPr="00501E9D">
        <w:rPr>
          <w:b/>
          <w:iCs/>
          <w:sz w:val="22"/>
          <w:szCs w:val="22"/>
        </w:rPr>
        <w:t>. ПОДАЦИ О ВРСТИ, САДРЖИНИ, НАЧИНУ ПОДНОШЕЊА, ВИСИНИ И РОКОВИМА ОБЕЗБЕЂЕЊА ИСПУЊЕЊА ОБАВЕЗА ПОНУЂАЧА</w:t>
      </w:r>
    </w:p>
    <w:p w:rsidR="00670090" w:rsidRPr="00501E9D" w:rsidRDefault="00670090" w:rsidP="00670090">
      <w:pPr>
        <w:spacing w:line="276" w:lineRule="auto"/>
        <w:rPr>
          <w:b/>
          <w:iCs/>
          <w:sz w:val="22"/>
          <w:szCs w:val="22"/>
        </w:rPr>
      </w:pPr>
    </w:p>
    <w:p w:rsidR="00670090" w:rsidRPr="00501E9D" w:rsidRDefault="00670090" w:rsidP="00670090">
      <w:pPr>
        <w:pStyle w:val="CM7"/>
        <w:suppressAutoHyphens w:val="0"/>
        <w:autoSpaceDN w:val="0"/>
        <w:adjustRightInd w:val="0"/>
        <w:spacing w:line="276" w:lineRule="auto"/>
        <w:rPr>
          <w:rFonts w:ascii="Times New Roman" w:hAnsi="Times New Roman" w:cs="Times New Roman"/>
          <w:b/>
          <w:bCs/>
          <w:iCs/>
          <w:sz w:val="22"/>
          <w:szCs w:val="22"/>
          <w:lang w:val="sr-Cyrl-CS"/>
        </w:rPr>
      </w:pPr>
      <w:r w:rsidRPr="00501E9D">
        <w:rPr>
          <w:rFonts w:ascii="Times New Roman" w:hAnsi="Times New Roman" w:cs="Times New Roman"/>
          <w:sz w:val="22"/>
          <w:szCs w:val="22"/>
          <w:lang w:val="sr-Cyrl-CS"/>
        </w:rPr>
        <w:t xml:space="preserve">Као средство финансијског обезбеђења за озбиљност понуде, понуђач је дужан да достави бланко соло меницу регистровану код НБС, са копијом овереног картона депонованих потписа код пословне банке и меничним овлашћењем, којим се наручилац овлашћује да меницу попуни на износ од 10% од вредности уговора без ПДВ-а, и са </w:t>
      </w:r>
      <w:r w:rsidRPr="00501E9D">
        <w:rPr>
          <w:rFonts w:ascii="Times New Roman" w:hAnsi="Times New Roman" w:cs="Times New Roman"/>
          <w:bCs/>
          <w:iCs/>
          <w:sz w:val="22"/>
          <w:szCs w:val="22"/>
          <w:lang w:val="sr-Cyrl-CS"/>
        </w:rPr>
        <w:t>роком важења 30 дана дужим од рока важења понуде. Наручилац ће уновчити меницу, дату за озбиљност понуде, уколико понуђач након истека рока за подношење понуда повуче, опозове или измени своју понуду и уколико понуђач коме је додељен уговор благовремено не потпише уговор о јавној набавци. Наручилац ће на захтев понуђача са којима није закључен уговор, вратити менице, одмах по закључењу уговора са изабраним понуђачем</w:t>
      </w:r>
      <w:r w:rsidRPr="00501E9D">
        <w:rPr>
          <w:rFonts w:ascii="Times New Roman" w:hAnsi="Times New Roman" w:cs="Times New Roman"/>
          <w:b/>
          <w:bCs/>
          <w:iCs/>
          <w:sz w:val="22"/>
          <w:szCs w:val="22"/>
          <w:lang w:val="sr-Cyrl-CS"/>
        </w:rPr>
        <w:t xml:space="preserve">. </w:t>
      </w:r>
    </w:p>
    <w:p w:rsidR="00670090" w:rsidRPr="00501E9D" w:rsidRDefault="00670090" w:rsidP="00670090">
      <w:pPr>
        <w:pStyle w:val="CM7"/>
        <w:suppressAutoHyphens w:val="0"/>
        <w:autoSpaceDN w:val="0"/>
        <w:adjustRightInd w:val="0"/>
        <w:spacing w:line="276" w:lineRule="auto"/>
        <w:rPr>
          <w:rFonts w:ascii="Times New Roman" w:hAnsi="Times New Roman" w:cs="Times New Roman"/>
          <w:b/>
          <w:bCs/>
          <w:sz w:val="22"/>
          <w:szCs w:val="22"/>
          <w:lang w:val="sr-Cyrl-CS"/>
        </w:rPr>
      </w:pPr>
      <w:r w:rsidRPr="00501E9D">
        <w:rPr>
          <w:rFonts w:ascii="Times New Roman" w:hAnsi="Times New Roman" w:cs="Times New Roman"/>
          <w:b/>
          <w:bCs/>
          <w:iCs/>
          <w:sz w:val="22"/>
          <w:szCs w:val="22"/>
          <w:lang w:val="sr-Cyrl-CS"/>
        </w:rPr>
        <w:t xml:space="preserve">Уколико понуђач не достави меницу, понуда ће бити одбијена као неприхватљива.  </w:t>
      </w:r>
      <w:r w:rsidRPr="00501E9D">
        <w:rPr>
          <w:rFonts w:ascii="Times New Roman" w:hAnsi="Times New Roman" w:cs="Times New Roman"/>
          <w:b/>
          <w:bCs/>
          <w:sz w:val="22"/>
          <w:szCs w:val="22"/>
          <w:lang w:val="sr-Cyrl-CS"/>
        </w:rPr>
        <w:t xml:space="preserve">                                                                                                                                                </w:t>
      </w:r>
    </w:p>
    <w:p w:rsidR="00CD0103" w:rsidRPr="00501E9D" w:rsidRDefault="00CD0103">
      <w:pPr>
        <w:pStyle w:val="NoSpacing"/>
        <w:jc w:val="both"/>
        <w:rPr>
          <w:rFonts w:ascii="Times New Roman" w:hAnsi="Times New Roman" w:cs="Times New Roman"/>
          <w:bCs/>
          <w:iCs/>
        </w:rPr>
      </w:pPr>
    </w:p>
    <w:p w:rsidR="00CD0103" w:rsidRPr="00501E9D" w:rsidRDefault="00CD0103">
      <w:pPr>
        <w:pStyle w:val="NoSpacing"/>
        <w:jc w:val="both"/>
        <w:rPr>
          <w:rFonts w:ascii="Times New Roman" w:hAnsi="Times New Roman" w:cs="Times New Roman"/>
          <w:lang w:val="sr-Cyrl-CS"/>
        </w:rPr>
      </w:pPr>
      <w:r w:rsidRPr="00501E9D">
        <w:rPr>
          <w:rFonts w:ascii="Times New Roman" w:hAnsi="Times New Roman" w:cs="Times New Roman"/>
        </w:rPr>
        <w:t xml:space="preserve">Приликом закључења уговора, изабрани понуђач је у обавези да достави, као средство финансијског обезбеђења </w:t>
      </w:r>
      <w:r w:rsidRPr="00501E9D">
        <w:rPr>
          <w:rFonts w:ascii="Times New Roman" w:hAnsi="Times New Roman" w:cs="Times New Roman"/>
          <w:b/>
        </w:rPr>
        <w:t>за добро извршење посла</w:t>
      </w:r>
      <w:r w:rsidRPr="00501E9D">
        <w:rPr>
          <w:rFonts w:ascii="Times New Roman" w:hAnsi="Times New Roman" w:cs="Times New Roman"/>
        </w:rPr>
        <w:t xml:space="preserve">, оверену печатом и потписану од стране лица овлашћеног за заступање </w:t>
      </w:r>
      <w:r w:rsidRPr="00501E9D">
        <w:rPr>
          <w:rFonts w:ascii="Times New Roman" w:hAnsi="Times New Roman" w:cs="Times New Roman"/>
          <w:lang w:val="sr-Cyrl-CS"/>
        </w:rPr>
        <w:t>бланко соло меницу регистровану код Народне банке Србије, са копијом овереног картона депонованих потписа код пословне банке и меничним овлашћењем</w:t>
      </w:r>
      <w:r w:rsidR="00A53F03" w:rsidRPr="00501E9D">
        <w:rPr>
          <w:rFonts w:ascii="Times New Roman" w:hAnsi="Times New Roman" w:cs="Times New Roman"/>
        </w:rPr>
        <w:t xml:space="preserve"> (са датумом не старијим од 30 дана од дана објављивања позива за подношење понуда)</w:t>
      </w:r>
      <w:r w:rsidRPr="00501E9D">
        <w:rPr>
          <w:rFonts w:ascii="Times New Roman" w:hAnsi="Times New Roman" w:cs="Times New Roman"/>
          <w:lang w:val="sr-Cyrl-CS"/>
        </w:rPr>
        <w:t xml:space="preserve">, којим се наручилац овлашћује да меницу попуни до укупног износа од 10% од уговорене вредности посла без ПДВ-а, </w:t>
      </w:r>
      <w:r w:rsidRPr="00501E9D">
        <w:rPr>
          <w:rFonts w:ascii="Times New Roman" w:hAnsi="Times New Roman" w:cs="Times New Roman"/>
          <w:bCs/>
          <w:iCs/>
        </w:rPr>
        <w:t xml:space="preserve">са роком важности који је 30 </w:t>
      </w:r>
      <w:r w:rsidRPr="00501E9D">
        <w:rPr>
          <w:rFonts w:ascii="Times New Roman" w:hAnsi="Times New Roman" w:cs="Times New Roman"/>
          <w:lang w:val="sr-Latn-CS"/>
        </w:rPr>
        <w:t xml:space="preserve">(тридесет) </w:t>
      </w:r>
      <w:r w:rsidRPr="00501E9D">
        <w:rPr>
          <w:rFonts w:ascii="Times New Roman" w:hAnsi="Times New Roman" w:cs="Times New Roman"/>
          <w:bCs/>
          <w:iCs/>
        </w:rPr>
        <w:t xml:space="preserve">дана дужи </w:t>
      </w:r>
      <w:r w:rsidRPr="00501E9D">
        <w:rPr>
          <w:rFonts w:ascii="Times New Roman" w:hAnsi="Times New Roman" w:cs="Times New Roman"/>
          <w:lang w:val="sr-Latn-CS"/>
        </w:rPr>
        <w:t>од дана истека рока за извршење свих уговорних обавеза понуђача</w:t>
      </w:r>
      <w:r w:rsidR="00A53F03" w:rsidRPr="00501E9D">
        <w:rPr>
          <w:rFonts w:ascii="Times New Roman" w:hAnsi="Times New Roman" w:cs="Times New Roman"/>
        </w:rPr>
        <w:t>(ако се за време трајања уговора промене рокови за извршење уговорне обавезе, рок важности менице за добро извршење посла мора да се продужи).</w:t>
      </w:r>
    </w:p>
    <w:p w:rsidR="00CD0103" w:rsidRPr="00501E9D" w:rsidRDefault="00527B04">
      <w:pPr>
        <w:pStyle w:val="NoSpacing"/>
        <w:jc w:val="both"/>
        <w:rPr>
          <w:rFonts w:ascii="Times New Roman" w:hAnsi="Times New Roman" w:cs="Times New Roman"/>
        </w:rPr>
      </w:pPr>
      <w:proofErr w:type="gramStart"/>
      <w:r w:rsidRPr="00501E9D">
        <w:rPr>
          <w:rFonts w:ascii="Times New Roman" w:hAnsi="Times New Roman" w:cs="Times New Roman"/>
        </w:rPr>
        <w:t xml:space="preserve">Наручилац ће уновчити меницу за добро извршење посла </w:t>
      </w:r>
      <w:r w:rsidRPr="00501E9D">
        <w:rPr>
          <w:rFonts w:ascii="Times New Roman" w:hAnsi="Times New Roman" w:cs="Times New Roman"/>
          <w:iCs/>
        </w:rPr>
        <w:t xml:space="preserve">у случају да </w:t>
      </w:r>
      <w:r w:rsidRPr="00501E9D">
        <w:rPr>
          <w:rFonts w:ascii="Times New Roman" w:hAnsi="Times New Roman" w:cs="Times New Roman"/>
        </w:rPr>
        <w:t>изабрани понуђач не изврш</w:t>
      </w:r>
      <w:r w:rsidRPr="00501E9D">
        <w:rPr>
          <w:rFonts w:ascii="Times New Roman" w:hAnsi="Times New Roman" w:cs="Times New Roman"/>
          <w:lang w:val="sr-Cyrl-CS"/>
        </w:rPr>
        <w:t xml:space="preserve">и </w:t>
      </w:r>
      <w:r w:rsidRPr="00501E9D">
        <w:rPr>
          <w:rFonts w:ascii="Times New Roman" w:hAnsi="Times New Roman" w:cs="Times New Roman"/>
        </w:rPr>
        <w:t>уговорне обавезе у рок</w:t>
      </w:r>
      <w:r w:rsidRPr="00501E9D">
        <w:rPr>
          <w:rFonts w:ascii="Times New Roman" w:hAnsi="Times New Roman" w:cs="Times New Roman"/>
          <w:lang w:val="sr-Cyrl-CS"/>
        </w:rPr>
        <w:t>у</w:t>
      </w:r>
      <w:r w:rsidRPr="00501E9D">
        <w:rPr>
          <w:rFonts w:ascii="Times New Roman" w:hAnsi="Times New Roman" w:cs="Times New Roman"/>
        </w:rPr>
        <w:t xml:space="preserve"> и на начин предвиђен уговором</w:t>
      </w:r>
      <w:r w:rsidR="005D40CC" w:rsidRPr="00501E9D">
        <w:rPr>
          <w:rFonts w:ascii="Times New Roman" w:hAnsi="Times New Roman" w:cs="Times New Roman"/>
        </w:rPr>
        <w:t>.</w:t>
      </w:r>
      <w:proofErr w:type="gramEnd"/>
      <w:r w:rsidRPr="00501E9D">
        <w:rPr>
          <w:rFonts w:ascii="Times New Roman" w:hAnsi="Times New Roman" w:cs="Times New Roman"/>
          <w:lang w:val="sr-Latn-CS"/>
        </w:rPr>
        <w:t xml:space="preserve"> </w:t>
      </w:r>
      <w:r w:rsidR="00CD0103" w:rsidRPr="00501E9D">
        <w:rPr>
          <w:rFonts w:ascii="Times New Roman" w:hAnsi="Times New Roman" w:cs="Times New Roman"/>
          <w:lang w:val="sr-Latn-CS"/>
        </w:rPr>
        <w:t>По извршењу свих уговорних обавеза</w:t>
      </w:r>
      <w:r w:rsidR="00CD0103" w:rsidRPr="00501E9D">
        <w:rPr>
          <w:rFonts w:ascii="Times New Roman" w:hAnsi="Times New Roman" w:cs="Times New Roman"/>
        </w:rPr>
        <w:t>, на захтев</w:t>
      </w:r>
      <w:r w:rsidR="00CD0103" w:rsidRPr="00501E9D">
        <w:rPr>
          <w:rFonts w:ascii="Times New Roman" w:hAnsi="Times New Roman" w:cs="Times New Roman"/>
          <w:lang w:val="sr-Latn-CS"/>
        </w:rPr>
        <w:t xml:space="preserve"> </w:t>
      </w:r>
      <w:r w:rsidR="00CD0103" w:rsidRPr="00501E9D">
        <w:rPr>
          <w:rFonts w:ascii="Times New Roman" w:hAnsi="Times New Roman" w:cs="Times New Roman"/>
        </w:rPr>
        <w:t xml:space="preserve">изабраног </w:t>
      </w:r>
      <w:r w:rsidR="00CD0103" w:rsidRPr="00501E9D">
        <w:rPr>
          <w:rFonts w:ascii="Times New Roman" w:hAnsi="Times New Roman" w:cs="Times New Roman"/>
          <w:lang w:val="sr-Latn-CS"/>
        </w:rPr>
        <w:t>понуђача</w:t>
      </w:r>
      <w:r w:rsidR="00CD0103" w:rsidRPr="00501E9D">
        <w:rPr>
          <w:rFonts w:ascii="Times New Roman" w:hAnsi="Times New Roman" w:cs="Times New Roman"/>
        </w:rPr>
        <w:t>,</w:t>
      </w:r>
      <w:r w:rsidR="00CD0103" w:rsidRPr="00501E9D">
        <w:rPr>
          <w:rFonts w:ascii="Times New Roman" w:hAnsi="Times New Roman" w:cs="Times New Roman"/>
          <w:lang w:val="sr-Latn-CS"/>
        </w:rPr>
        <w:t xml:space="preserve"> </w:t>
      </w:r>
      <w:r w:rsidR="00CD0103" w:rsidRPr="00501E9D">
        <w:rPr>
          <w:rFonts w:ascii="Times New Roman" w:hAnsi="Times New Roman" w:cs="Times New Roman"/>
          <w:bCs/>
          <w:iCs/>
          <w:lang w:val="sr-Cyrl-CS"/>
        </w:rPr>
        <w:t xml:space="preserve">меница </w:t>
      </w:r>
      <w:r w:rsidR="00CD0103" w:rsidRPr="00501E9D">
        <w:rPr>
          <w:rFonts w:ascii="Times New Roman" w:hAnsi="Times New Roman" w:cs="Times New Roman"/>
        </w:rPr>
        <w:t>за добро извршење посла</w:t>
      </w:r>
      <w:r w:rsidR="00CD0103" w:rsidRPr="00501E9D">
        <w:rPr>
          <w:rFonts w:ascii="Times New Roman" w:hAnsi="Times New Roman" w:cs="Times New Roman"/>
          <w:lang w:val="sr-Latn-CS"/>
        </w:rPr>
        <w:t xml:space="preserve"> би</w:t>
      </w:r>
      <w:r w:rsidR="00CD0103" w:rsidRPr="00501E9D">
        <w:rPr>
          <w:rFonts w:ascii="Times New Roman" w:hAnsi="Times New Roman" w:cs="Times New Roman"/>
        </w:rPr>
        <w:t>ће</w:t>
      </w:r>
      <w:r w:rsidR="00CD0103" w:rsidRPr="00501E9D">
        <w:rPr>
          <w:rFonts w:ascii="Times New Roman" w:hAnsi="Times New Roman" w:cs="Times New Roman"/>
          <w:lang w:val="sr-Latn-CS"/>
        </w:rPr>
        <w:t xml:space="preserve"> враћен</w:t>
      </w:r>
      <w:r w:rsidR="00CD0103" w:rsidRPr="00501E9D">
        <w:rPr>
          <w:rFonts w:ascii="Times New Roman" w:hAnsi="Times New Roman" w:cs="Times New Roman"/>
        </w:rPr>
        <w:t>а</w:t>
      </w:r>
      <w:r w:rsidR="00CD0103" w:rsidRPr="00501E9D">
        <w:rPr>
          <w:rFonts w:ascii="Times New Roman" w:hAnsi="Times New Roman" w:cs="Times New Roman"/>
          <w:lang w:val="sr-Latn-CS"/>
        </w:rPr>
        <w:t>.</w:t>
      </w:r>
    </w:p>
    <w:p w:rsidR="00CD0103" w:rsidRPr="00501E9D" w:rsidRDefault="00CD0103">
      <w:pPr>
        <w:pStyle w:val="NoSpacing"/>
        <w:jc w:val="both"/>
        <w:rPr>
          <w:rFonts w:ascii="Times New Roman" w:hAnsi="Times New Roman" w:cs="Times New Roman"/>
        </w:rPr>
      </w:pPr>
    </w:p>
    <w:p w:rsidR="00CD0103" w:rsidRPr="00501E9D" w:rsidRDefault="00CD0103">
      <w:pPr>
        <w:jc w:val="both"/>
        <w:rPr>
          <w:sz w:val="22"/>
          <w:szCs w:val="22"/>
        </w:rPr>
      </w:pPr>
      <w:r w:rsidRPr="00501E9D">
        <w:rPr>
          <w:b/>
          <w:bCs/>
          <w:sz w:val="22"/>
          <w:szCs w:val="22"/>
        </w:rPr>
        <w:t>1</w:t>
      </w:r>
      <w:r w:rsidRPr="00501E9D">
        <w:rPr>
          <w:b/>
          <w:bCs/>
          <w:sz w:val="22"/>
          <w:szCs w:val="22"/>
          <w:lang w:val="sr-Cyrl-CS"/>
        </w:rPr>
        <w:t>3</w:t>
      </w:r>
      <w:r w:rsidRPr="00501E9D">
        <w:rPr>
          <w:b/>
          <w:bCs/>
          <w:sz w:val="22"/>
          <w:szCs w:val="22"/>
        </w:rPr>
        <w:t xml:space="preserve">. ЗАШТИТА ПОВЕРЉИВОСТИ ПОДАТАКА </w:t>
      </w:r>
    </w:p>
    <w:p w:rsidR="00CD0103" w:rsidRPr="00501E9D" w:rsidRDefault="00CD0103">
      <w:pPr>
        <w:pStyle w:val="NoSpacing"/>
        <w:jc w:val="both"/>
        <w:rPr>
          <w:rFonts w:ascii="Times New Roman" w:hAnsi="Times New Roman" w:cs="Times New Roman"/>
          <w:lang w:val="sr-Cyrl-CS"/>
        </w:rPr>
      </w:pPr>
      <w:proofErr w:type="gramStart"/>
      <w:r w:rsidRPr="00501E9D">
        <w:rPr>
          <w:rFonts w:ascii="Times New Roman" w:hAnsi="Times New Roman" w:cs="Times New Roman"/>
        </w:rPr>
        <w:t>Предметна набавка не садржи поверљиве информације које наручилац ставља на располагање.</w:t>
      </w:r>
      <w:proofErr w:type="gramEnd"/>
    </w:p>
    <w:p w:rsidR="00CD0103" w:rsidRPr="00501E9D" w:rsidRDefault="00CD0103">
      <w:pPr>
        <w:pStyle w:val="NoSpacing"/>
        <w:jc w:val="both"/>
        <w:rPr>
          <w:rFonts w:ascii="Times New Roman" w:hAnsi="Times New Roman" w:cs="Times New Roman"/>
          <w:lang w:val="sr-Cyrl-CS"/>
        </w:rPr>
      </w:pPr>
      <w:r w:rsidRPr="00501E9D">
        <w:rPr>
          <w:rFonts w:ascii="Times New Roman" w:hAnsi="Times New Roman" w:cs="Times New Roman"/>
          <w:lang w:val="sr-Cyrl-CS"/>
        </w:rPr>
        <w:t>Наручилац у конкурсној документацији може захтевати заштиту поверљивости података које понуђачима ставља на располагање, укључујући и њихове подизвођаче.</w:t>
      </w:r>
    </w:p>
    <w:p w:rsidR="00CD0103" w:rsidRPr="00501E9D" w:rsidRDefault="00CD0103">
      <w:pPr>
        <w:pStyle w:val="NoSpacing"/>
        <w:jc w:val="both"/>
        <w:rPr>
          <w:rFonts w:ascii="Times New Roman" w:hAnsi="Times New Roman" w:cs="Times New Roman"/>
          <w:lang w:val="sr-Cyrl-CS"/>
        </w:rPr>
      </w:pPr>
      <w:r w:rsidRPr="00501E9D">
        <w:rPr>
          <w:rFonts w:ascii="Times New Roman" w:hAnsi="Times New Roman" w:cs="Times New Roman"/>
          <w:lang w:val="sr-Cyrl-CS"/>
        </w:rPr>
        <w:t xml:space="preserve">Наручилац је дужан да чува као поверљиве податке о понуђачима садржане у понуди које је као такве, у складу са законом, понуђач означио у понуди. </w:t>
      </w:r>
    </w:p>
    <w:p w:rsidR="00CD0103" w:rsidRPr="00501E9D" w:rsidRDefault="00CD0103">
      <w:pPr>
        <w:pStyle w:val="NoSpacing"/>
        <w:jc w:val="both"/>
        <w:rPr>
          <w:rFonts w:ascii="Times New Roman" w:hAnsi="Times New Roman" w:cs="Times New Roman"/>
          <w:lang w:val="sr-Cyrl-CS"/>
        </w:rPr>
      </w:pPr>
      <w:r w:rsidRPr="00501E9D">
        <w:rPr>
          <w:rFonts w:ascii="Times New Roman" w:hAnsi="Times New Roman" w:cs="Times New Roman"/>
          <w:lang w:val="sr-Cyrl-CS"/>
        </w:rPr>
        <w:lastRenderedPageBreak/>
        <w:t>Наручилац је дужан да одбије давање информација која би значила повреду поверљивости података добијених у понуди, као и да чува као пословну тајну имена заинтересованих лица, понуђача, као и податаке о поднетим понудама до отварнања понуда.</w:t>
      </w:r>
    </w:p>
    <w:p w:rsidR="00CD0103" w:rsidRPr="00501E9D" w:rsidRDefault="00CD0103">
      <w:pPr>
        <w:pStyle w:val="NoSpacing"/>
        <w:jc w:val="both"/>
        <w:rPr>
          <w:rFonts w:ascii="Times New Roman" w:hAnsi="Times New Roman" w:cs="Times New Roman"/>
          <w:color w:val="FF0000"/>
        </w:rPr>
      </w:pPr>
      <w:r w:rsidRPr="00501E9D">
        <w:rPr>
          <w:rFonts w:ascii="Times New Roman" w:hAnsi="Times New Roman" w:cs="Times New Roman"/>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понуда.</w:t>
      </w:r>
    </w:p>
    <w:p w:rsidR="00CD0103" w:rsidRPr="00501E9D" w:rsidRDefault="00CD0103">
      <w:pPr>
        <w:pStyle w:val="NoSpacing"/>
        <w:jc w:val="both"/>
        <w:rPr>
          <w:rFonts w:ascii="Times New Roman" w:hAnsi="Times New Roman" w:cs="Times New Roman"/>
          <w:color w:val="FF0000"/>
        </w:rPr>
      </w:pPr>
    </w:p>
    <w:p w:rsidR="00585255" w:rsidRDefault="00585255">
      <w:pPr>
        <w:jc w:val="both"/>
        <w:rPr>
          <w:b/>
          <w:bCs/>
          <w:sz w:val="22"/>
          <w:szCs w:val="22"/>
          <w:lang w:val="sr-Cyrl-CS"/>
        </w:rPr>
      </w:pPr>
    </w:p>
    <w:p w:rsidR="00585255" w:rsidRDefault="00585255">
      <w:pPr>
        <w:jc w:val="both"/>
        <w:rPr>
          <w:b/>
          <w:bCs/>
          <w:sz w:val="22"/>
          <w:szCs w:val="22"/>
          <w:lang w:val="sr-Cyrl-CS"/>
        </w:rPr>
      </w:pPr>
    </w:p>
    <w:p w:rsidR="00CD0103" w:rsidRPr="00501E9D" w:rsidRDefault="00CD0103">
      <w:pPr>
        <w:jc w:val="both"/>
        <w:rPr>
          <w:sz w:val="22"/>
          <w:szCs w:val="22"/>
          <w:lang w:val="sr-Cyrl-CS"/>
        </w:rPr>
      </w:pPr>
      <w:r w:rsidRPr="00501E9D">
        <w:rPr>
          <w:b/>
          <w:bCs/>
          <w:sz w:val="22"/>
          <w:szCs w:val="22"/>
        </w:rPr>
        <w:t>1</w:t>
      </w:r>
      <w:r w:rsidRPr="00501E9D">
        <w:rPr>
          <w:b/>
          <w:bCs/>
          <w:sz w:val="22"/>
          <w:szCs w:val="22"/>
          <w:lang w:val="sr-Cyrl-CS"/>
        </w:rPr>
        <w:t>4</w:t>
      </w:r>
      <w:r w:rsidRPr="00501E9D">
        <w:rPr>
          <w:b/>
          <w:bCs/>
          <w:sz w:val="22"/>
          <w:szCs w:val="22"/>
        </w:rPr>
        <w:t>. ДОДАТНЕ ИНФОРМАЦИЈЕ ИЛИ ПОЈАШЊЕЊА У ВЕЗИ СА ПРИПРЕМАЊЕМ ПОНУДЕ</w:t>
      </w:r>
    </w:p>
    <w:p w:rsidR="00CD0103" w:rsidRPr="00501E9D" w:rsidRDefault="00A53F03">
      <w:pPr>
        <w:pStyle w:val="WW-Default"/>
        <w:rPr>
          <w:sz w:val="22"/>
          <w:szCs w:val="22"/>
        </w:rPr>
      </w:pPr>
      <w:r w:rsidRPr="00501E9D">
        <w:rPr>
          <w:sz w:val="22"/>
          <w:szCs w:val="22"/>
        </w:rPr>
        <w:t xml:space="preserve">Заинтересовано лице може, у писаном облику, путем поште на адресу наручиоца </w:t>
      </w:r>
      <w:r w:rsidRPr="00501E9D">
        <w:rPr>
          <w:sz w:val="22"/>
          <w:szCs w:val="22"/>
          <w:lang w:val="sr-Cyrl-CS"/>
        </w:rPr>
        <w:t>Факултет ветеринарске медицине</w:t>
      </w:r>
      <w:r w:rsidRPr="00501E9D">
        <w:rPr>
          <w:sz w:val="22"/>
          <w:szCs w:val="22"/>
        </w:rPr>
        <w:t xml:space="preserve">, </w:t>
      </w:r>
      <w:r w:rsidRPr="00501E9D">
        <w:rPr>
          <w:sz w:val="22"/>
          <w:szCs w:val="22"/>
          <w:lang w:val="sr-Cyrl-CS"/>
        </w:rPr>
        <w:t>Булевар ослобођења</w:t>
      </w:r>
      <w:r w:rsidRPr="00501E9D">
        <w:rPr>
          <w:sz w:val="22"/>
          <w:szCs w:val="22"/>
        </w:rPr>
        <w:t xml:space="preserve"> број 1</w:t>
      </w:r>
      <w:r w:rsidRPr="00501E9D">
        <w:rPr>
          <w:sz w:val="22"/>
          <w:szCs w:val="22"/>
          <w:lang w:val="sr-Cyrl-CS"/>
        </w:rPr>
        <w:t>8</w:t>
      </w:r>
      <w:r w:rsidRPr="00501E9D">
        <w:rPr>
          <w:sz w:val="22"/>
          <w:szCs w:val="22"/>
        </w:rPr>
        <w:t>, 11000 Београд, или путем електронске поште на email: nabavke@</w:t>
      </w:r>
      <w:r w:rsidRPr="00501E9D">
        <w:rPr>
          <w:sz w:val="22"/>
          <w:szCs w:val="22"/>
          <w:lang w:val="sr-Latn-CS"/>
        </w:rPr>
        <w:t>vet.bg.ac.rs</w:t>
      </w:r>
      <w:r w:rsidRPr="00501E9D">
        <w:rPr>
          <w:sz w:val="22"/>
          <w:szCs w:val="22"/>
        </w:rPr>
        <w:t xml:space="preserve"> svakor радног dana од 08.00 – 14.00 часова,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с тим да се комуникација у поступку јавне набавке врши на начин предвиђен чланом 20. </w:t>
      </w:r>
      <w:proofErr w:type="gramStart"/>
      <w:r w:rsidRPr="00501E9D">
        <w:rPr>
          <w:sz w:val="22"/>
          <w:szCs w:val="22"/>
        </w:rPr>
        <w:t>Закона о јавним набавкама.</w:t>
      </w:r>
      <w:proofErr w:type="gramEnd"/>
      <w:r w:rsidRPr="00501E9D">
        <w:rPr>
          <w:sz w:val="22"/>
          <w:szCs w:val="22"/>
        </w:rPr>
        <w:t xml:space="preserve"> </w:t>
      </w:r>
      <w:proofErr w:type="gramStart"/>
      <w:r w:rsidRPr="00501E9D">
        <w:rPr>
          <w:sz w:val="22"/>
          <w:szCs w:val="22"/>
        </w:rPr>
        <w:t>Наручилац је дужан да у року од три дана од дана пријема захтева, одговор објави на Порталу јавних набавки и на својој интернет страници.</w:t>
      </w:r>
      <w:proofErr w:type="gramEnd"/>
      <w:r w:rsidRPr="00501E9D">
        <w:rPr>
          <w:sz w:val="22"/>
          <w:szCs w:val="22"/>
        </w:rPr>
        <w:t xml:space="preserve"> </w:t>
      </w:r>
      <w:proofErr w:type="gramStart"/>
      <w:r w:rsidRPr="00501E9D">
        <w:rPr>
          <w:sz w:val="22"/>
          <w:szCs w:val="22"/>
        </w:rPr>
        <w:t>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501E9D">
        <w:rPr>
          <w:sz w:val="22"/>
          <w:szCs w:val="22"/>
        </w:rPr>
        <w:t xml:space="preserve"> </w:t>
      </w:r>
      <w:proofErr w:type="gramStart"/>
      <w:r w:rsidRPr="00501E9D">
        <w:rPr>
          <w:sz w:val="22"/>
          <w:szCs w:val="22"/>
        </w:rPr>
        <w:t>По истеку рока предвиђеног за подношење понуда наручилац не може да мења нити да допуњује конкурсну документацију.</w:t>
      </w:r>
      <w:proofErr w:type="gramEnd"/>
      <w:r w:rsidRPr="00501E9D">
        <w:rPr>
          <w:sz w:val="22"/>
          <w:szCs w:val="22"/>
        </w:rPr>
        <w:t xml:space="preserve"> </w:t>
      </w:r>
    </w:p>
    <w:p w:rsidR="00A53F03" w:rsidRPr="00501E9D" w:rsidRDefault="00A53F03">
      <w:pPr>
        <w:pStyle w:val="WW-Default"/>
        <w:rPr>
          <w:sz w:val="22"/>
          <w:szCs w:val="22"/>
          <w:lang w:val="sr-Cyrl-CS" w:eastAsia="en-US"/>
        </w:rPr>
      </w:pPr>
    </w:p>
    <w:p w:rsidR="00CD0103" w:rsidRPr="00501E9D" w:rsidRDefault="00CD0103">
      <w:pPr>
        <w:pStyle w:val="NoSpacing"/>
        <w:jc w:val="both"/>
        <w:rPr>
          <w:rFonts w:ascii="Times New Roman" w:hAnsi="Times New Roman" w:cs="Times New Roman"/>
        </w:rPr>
      </w:pPr>
      <w:r w:rsidRPr="00501E9D">
        <w:rPr>
          <w:rFonts w:ascii="Times New Roman" w:hAnsi="Times New Roman" w:cs="Times New Roman"/>
          <w:b/>
        </w:rPr>
        <w:t>1</w:t>
      </w:r>
      <w:r w:rsidRPr="00501E9D">
        <w:rPr>
          <w:rFonts w:ascii="Times New Roman" w:hAnsi="Times New Roman" w:cs="Times New Roman"/>
          <w:b/>
          <w:lang w:val="sr-Cyrl-CS"/>
        </w:rPr>
        <w:t>5</w:t>
      </w:r>
      <w:r w:rsidRPr="00501E9D">
        <w:rPr>
          <w:rFonts w:ascii="Times New Roman" w:hAnsi="Times New Roman" w:cs="Times New Roman"/>
          <w:b/>
        </w:rPr>
        <w:t xml:space="preserve">. ДОДАТНА ОБЈАШЊЕЊА ОД ПОНУЂАЧА ПОСЛЕ ОТВАРАЊА ПОНУДА И КОНТРОЛА КОД ПОНУЂАЧА ОДНОСНО ЊЕГОВОГ ПОДИЗВОЂАЧА </w:t>
      </w:r>
    </w:p>
    <w:p w:rsidR="00CD0103" w:rsidRPr="00501E9D" w:rsidRDefault="00CD0103">
      <w:pPr>
        <w:pStyle w:val="NoSpacing"/>
        <w:jc w:val="both"/>
        <w:rPr>
          <w:rFonts w:ascii="Times New Roman" w:eastAsia="TimesNewRomanPSMT" w:hAnsi="Times New Roman" w:cs="Times New Roman"/>
        </w:rPr>
      </w:pPr>
      <w:proofErr w:type="gramStart"/>
      <w:r w:rsidRPr="00501E9D">
        <w:rPr>
          <w:rFonts w:ascii="Times New Roman" w:hAnsi="Times New Roman" w:cs="Times New Roman"/>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501E9D">
        <w:rPr>
          <w:rFonts w:ascii="Times New Roman" w:hAnsi="Times New Roman" w:cs="Times New Roman"/>
        </w:rPr>
        <w:t xml:space="preserve"> </w:t>
      </w:r>
      <w:proofErr w:type="gramStart"/>
      <w:r w:rsidRPr="00501E9D">
        <w:rPr>
          <w:rFonts w:ascii="Times New Roman" w:hAnsi="Times New Roman" w:cs="Times New Roman"/>
        </w:rPr>
        <w:t>Закона).</w:t>
      </w:r>
      <w:proofErr w:type="gramEnd"/>
      <w:r w:rsidRPr="00501E9D">
        <w:rPr>
          <w:rFonts w:ascii="Times New Roman" w:hAnsi="Times New Roman" w:cs="Times New Roman"/>
        </w:rPr>
        <w:t xml:space="preserve"> </w:t>
      </w:r>
    </w:p>
    <w:p w:rsidR="00CD0103" w:rsidRPr="00501E9D" w:rsidRDefault="00CD0103">
      <w:pPr>
        <w:pStyle w:val="NoSpacing"/>
        <w:jc w:val="both"/>
        <w:rPr>
          <w:rFonts w:ascii="Times New Roman" w:hAnsi="Times New Roman" w:cs="Times New Roman"/>
        </w:rPr>
      </w:pPr>
      <w:r w:rsidRPr="00501E9D">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501E9D">
        <w:rPr>
          <w:rFonts w:ascii="Times New Roman" w:hAnsi="Times New Roman" w:cs="Times New Roman"/>
        </w:rPr>
        <w:t xml:space="preserve"> контролу (увид) код понуђача, односно његовог подизвођача</w:t>
      </w:r>
      <w:r w:rsidRPr="00501E9D">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D0103" w:rsidRPr="00501E9D" w:rsidRDefault="00CD0103">
      <w:pPr>
        <w:pStyle w:val="NoSpacing"/>
        <w:jc w:val="both"/>
        <w:rPr>
          <w:rFonts w:ascii="Times New Roman" w:hAnsi="Times New Roman" w:cs="Times New Roman"/>
        </w:rPr>
      </w:pPr>
      <w:proofErr w:type="gramStart"/>
      <w:r w:rsidRPr="00501E9D">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501E9D">
        <w:rPr>
          <w:rFonts w:ascii="Times New Roman" w:hAnsi="Times New Roman" w:cs="Times New Roman"/>
        </w:rPr>
        <w:t xml:space="preserve"> </w:t>
      </w:r>
    </w:p>
    <w:p w:rsidR="00CD0103" w:rsidRPr="00501E9D" w:rsidRDefault="00CD0103">
      <w:pPr>
        <w:pStyle w:val="NoSpacing"/>
        <w:jc w:val="both"/>
        <w:rPr>
          <w:rFonts w:ascii="Times New Roman" w:hAnsi="Times New Roman" w:cs="Times New Roman"/>
        </w:rPr>
      </w:pPr>
      <w:proofErr w:type="gramStart"/>
      <w:r w:rsidRPr="00501E9D">
        <w:rPr>
          <w:rFonts w:ascii="Times New Roman" w:hAnsi="Times New Roman" w:cs="Times New Roman"/>
        </w:rPr>
        <w:t>У случају разлике између јединичне и укупне цене, меродавна је јединична цена.</w:t>
      </w:r>
      <w:proofErr w:type="gramEnd"/>
    </w:p>
    <w:p w:rsidR="00CD0103" w:rsidRPr="00501E9D" w:rsidRDefault="00CD0103">
      <w:pPr>
        <w:pStyle w:val="NoSpacing"/>
        <w:jc w:val="both"/>
        <w:rPr>
          <w:rFonts w:ascii="Times New Roman" w:hAnsi="Times New Roman" w:cs="Times New Roman"/>
          <w:color w:val="FF0000"/>
          <w:lang w:val="sr-Cyrl-CS"/>
        </w:rPr>
      </w:pPr>
      <w:proofErr w:type="gramStart"/>
      <w:r w:rsidRPr="00501E9D">
        <w:rPr>
          <w:rFonts w:ascii="Times New Roman" w:hAnsi="Times New Roman" w:cs="Times New Roman"/>
        </w:rPr>
        <w:t>Ако се понуђач не сагласи са исправком рачунских грешака, наручил</w:t>
      </w:r>
      <w:r w:rsidRPr="00501E9D">
        <w:rPr>
          <w:rFonts w:ascii="Times New Roman" w:hAnsi="Times New Roman" w:cs="Times New Roman"/>
          <w:lang w:val="sr-Cyrl-CS"/>
        </w:rPr>
        <w:t>а</w:t>
      </w:r>
      <w:r w:rsidRPr="00501E9D">
        <w:rPr>
          <w:rFonts w:ascii="Times New Roman" w:hAnsi="Times New Roman" w:cs="Times New Roman"/>
        </w:rPr>
        <w:t>ц ће његову понуду одбити као неприхватљиву.</w:t>
      </w:r>
      <w:proofErr w:type="gramEnd"/>
    </w:p>
    <w:p w:rsidR="00CD0103" w:rsidRPr="00501E9D" w:rsidRDefault="00CD0103">
      <w:pPr>
        <w:jc w:val="both"/>
        <w:rPr>
          <w:b/>
          <w:bCs/>
          <w:sz w:val="22"/>
          <w:szCs w:val="22"/>
          <w:lang w:val="sr-Cyrl-CS"/>
        </w:rPr>
      </w:pPr>
    </w:p>
    <w:p w:rsidR="00CD0103" w:rsidRPr="00501E9D" w:rsidRDefault="00CD0103">
      <w:pPr>
        <w:jc w:val="both"/>
        <w:rPr>
          <w:sz w:val="22"/>
          <w:szCs w:val="22"/>
          <w:lang w:val="sr-Cyrl-CS"/>
        </w:rPr>
      </w:pPr>
      <w:r w:rsidRPr="00501E9D">
        <w:rPr>
          <w:b/>
          <w:bCs/>
          <w:sz w:val="22"/>
          <w:szCs w:val="22"/>
        </w:rPr>
        <w:t>1</w:t>
      </w:r>
      <w:r w:rsidR="00A53F03" w:rsidRPr="00501E9D">
        <w:rPr>
          <w:b/>
          <w:bCs/>
          <w:sz w:val="22"/>
          <w:szCs w:val="22"/>
          <w:lang w:val="sr-Latn-CS"/>
        </w:rPr>
        <w:t>6</w:t>
      </w:r>
      <w:r w:rsidRPr="00501E9D">
        <w:rPr>
          <w:b/>
          <w:bCs/>
          <w:sz w:val="22"/>
          <w:szCs w:val="22"/>
        </w:rPr>
        <w:t xml:space="preserve">. ВРСТА КРИТЕРИЈУМА ЗА ДОДЕЛУ УГОВОРА И ЕЛЕМЕНТИ КРИТЕРИЈУМА НА ОСНОВУ КОЈИХ СЕ ДОДЕЉУЈЕ УГОВОР </w:t>
      </w:r>
    </w:p>
    <w:p w:rsidR="00CD0103" w:rsidRPr="00501E9D" w:rsidRDefault="00CD0103">
      <w:pPr>
        <w:pStyle w:val="CM7"/>
        <w:spacing w:line="240" w:lineRule="auto"/>
        <w:jc w:val="both"/>
        <w:rPr>
          <w:rFonts w:ascii="Times New Roman" w:hAnsi="Times New Roman" w:cs="Times New Roman"/>
          <w:sz w:val="22"/>
          <w:szCs w:val="22"/>
          <w:lang w:val="sr-Latn-CS"/>
        </w:rPr>
      </w:pPr>
      <w:r w:rsidRPr="00501E9D">
        <w:rPr>
          <w:rFonts w:ascii="Times New Roman" w:hAnsi="Times New Roman" w:cs="Times New Roman"/>
          <w:sz w:val="22"/>
          <w:szCs w:val="22"/>
          <w:lang w:val="sr-Cyrl-CS"/>
        </w:rPr>
        <w:t xml:space="preserve">Критеријум за оцењивање понуда: </w:t>
      </w:r>
      <w:r w:rsidRPr="00501E9D">
        <w:rPr>
          <w:rFonts w:ascii="Times New Roman" w:hAnsi="Times New Roman" w:cs="Times New Roman"/>
          <w:b/>
          <w:sz w:val="22"/>
          <w:szCs w:val="22"/>
          <w:lang w:val="sr-Cyrl-CS"/>
        </w:rPr>
        <w:t>„</w:t>
      </w:r>
      <w:r w:rsidR="00064D2E" w:rsidRPr="00501E9D">
        <w:rPr>
          <w:rFonts w:ascii="Times New Roman" w:hAnsi="Times New Roman" w:cs="Times New Roman"/>
          <w:b/>
          <w:sz w:val="22"/>
          <w:szCs w:val="22"/>
          <w:lang w:val="sr-Cyrl-CS"/>
        </w:rPr>
        <w:t>најниже понуђена цена</w:t>
      </w:r>
      <w:r w:rsidRPr="00501E9D">
        <w:rPr>
          <w:rFonts w:ascii="Times New Roman" w:hAnsi="Times New Roman" w:cs="Times New Roman"/>
          <w:b/>
          <w:sz w:val="22"/>
          <w:szCs w:val="22"/>
          <w:lang w:val="sr-Cyrl-CS"/>
        </w:rPr>
        <w:t>“</w:t>
      </w:r>
      <w:r w:rsidRPr="00501E9D">
        <w:rPr>
          <w:rFonts w:ascii="Times New Roman" w:hAnsi="Times New Roman" w:cs="Times New Roman"/>
          <w:sz w:val="22"/>
          <w:szCs w:val="22"/>
          <w:lang w:val="sr-Cyrl-CS"/>
        </w:rPr>
        <w:t>.</w:t>
      </w:r>
    </w:p>
    <w:p w:rsidR="002F106C" w:rsidRPr="00501E9D" w:rsidRDefault="002F106C" w:rsidP="002F106C">
      <w:pPr>
        <w:pStyle w:val="ListParagraph"/>
        <w:widowControl w:val="0"/>
        <w:tabs>
          <w:tab w:val="left" w:pos="284"/>
        </w:tabs>
        <w:autoSpaceDE w:val="0"/>
        <w:spacing w:line="240" w:lineRule="auto"/>
        <w:ind w:left="0"/>
        <w:rPr>
          <w:sz w:val="22"/>
          <w:szCs w:val="22"/>
          <w:lang w:val="sr-Cyrl-CS"/>
        </w:rPr>
      </w:pPr>
      <w:proofErr w:type="gramStart"/>
      <w:r w:rsidRPr="00501E9D">
        <w:rPr>
          <w:sz w:val="22"/>
          <w:szCs w:val="22"/>
        </w:rPr>
        <w:t xml:space="preserve">Избор између достављених понуда применом критеријума </w:t>
      </w:r>
      <w:r w:rsidRPr="00501E9D">
        <w:rPr>
          <w:sz w:val="22"/>
          <w:szCs w:val="22"/>
          <w:lang w:val="sr-Cyrl-CS"/>
        </w:rPr>
        <w:t>најниже понуђене цене</w:t>
      </w:r>
      <w:r w:rsidRPr="00501E9D">
        <w:rPr>
          <w:sz w:val="22"/>
          <w:szCs w:val="22"/>
        </w:rPr>
        <w:t xml:space="preserve"> заснива се на </w:t>
      </w:r>
      <w:r w:rsidRPr="00501E9D">
        <w:rPr>
          <w:sz w:val="22"/>
          <w:szCs w:val="22"/>
          <w:lang w:val="sr-Cyrl-CS"/>
        </w:rPr>
        <w:t>најнижој цени као једином критеријуму,</w:t>
      </w:r>
      <w:r w:rsidRPr="00501E9D">
        <w:rPr>
          <w:sz w:val="22"/>
          <w:szCs w:val="22"/>
        </w:rPr>
        <w:t xml:space="preserve"> ако су испуњени сви услови наведени у конкурсној документацији</w:t>
      </w:r>
      <w:r w:rsidRPr="00501E9D">
        <w:rPr>
          <w:sz w:val="22"/>
          <w:szCs w:val="22"/>
          <w:lang w:val="sr-Cyrl-CS"/>
        </w:rPr>
        <w:t>.</w:t>
      </w:r>
      <w:proofErr w:type="gramEnd"/>
      <w:r w:rsidRPr="00501E9D">
        <w:rPr>
          <w:sz w:val="22"/>
          <w:szCs w:val="22"/>
          <w:lang w:val="sr-Cyrl-CS"/>
        </w:rPr>
        <w:t xml:space="preserve"> </w:t>
      </w:r>
    </w:p>
    <w:p w:rsidR="002F106C" w:rsidRPr="00501E9D" w:rsidRDefault="002F106C" w:rsidP="00A53F03">
      <w:pPr>
        <w:pStyle w:val="CM7"/>
        <w:spacing w:line="240" w:lineRule="auto"/>
        <w:rPr>
          <w:rFonts w:ascii="Times New Roman" w:hAnsi="Times New Roman" w:cs="Times New Roman"/>
          <w:sz w:val="22"/>
          <w:szCs w:val="22"/>
          <w:lang w:val="sr-Cyrl-CS"/>
        </w:rPr>
      </w:pPr>
      <w:r w:rsidRPr="00501E9D">
        <w:rPr>
          <w:rFonts w:ascii="Times New Roman" w:eastAsia="Arial Unicode MS" w:hAnsi="Times New Roman" w:cs="Times New Roman"/>
          <w:color w:val="000000"/>
          <w:kern w:val="1"/>
          <w:sz w:val="22"/>
          <w:szCs w:val="22"/>
          <w:lang w:eastAsia="ar-SA"/>
        </w:rPr>
        <w:t xml:space="preserve">У случају примене критеријума најниже понуђене цене, а у ситуацији када постоје понуде </w:t>
      </w:r>
      <w:r w:rsidR="00156F2C" w:rsidRPr="00501E9D">
        <w:rPr>
          <w:rFonts w:ascii="Times New Roman" w:eastAsia="Arial Unicode MS" w:hAnsi="Times New Roman" w:cs="Times New Roman"/>
          <w:color w:val="000000"/>
          <w:kern w:val="1"/>
          <w:sz w:val="22"/>
          <w:szCs w:val="22"/>
          <w:lang w:val="sr-Cyrl-CS" w:eastAsia="ar-SA"/>
        </w:rPr>
        <w:t xml:space="preserve">домаћег и страног </w:t>
      </w:r>
      <w:r w:rsidRPr="00501E9D">
        <w:rPr>
          <w:rFonts w:ascii="Times New Roman" w:eastAsia="Arial Unicode MS" w:hAnsi="Times New Roman" w:cs="Times New Roman"/>
          <w:color w:val="000000"/>
          <w:kern w:val="1"/>
          <w:sz w:val="22"/>
          <w:szCs w:val="22"/>
          <w:lang w:eastAsia="ar-SA"/>
        </w:rPr>
        <w:t>понуђача,</w:t>
      </w:r>
      <w:r w:rsidR="00156F2C" w:rsidRPr="00501E9D">
        <w:rPr>
          <w:rFonts w:ascii="Times New Roman" w:eastAsia="Arial Unicode MS" w:hAnsi="Times New Roman" w:cs="Times New Roman"/>
          <w:color w:val="000000"/>
          <w:kern w:val="1"/>
          <w:sz w:val="22"/>
          <w:szCs w:val="22"/>
          <w:lang w:val="sr-Cyrl-CS" w:eastAsia="ar-SA"/>
        </w:rPr>
        <w:t xml:space="preserve"> који пружају услуге или изводе радове</w:t>
      </w:r>
      <w:r w:rsidRPr="00501E9D">
        <w:rPr>
          <w:rFonts w:ascii="Times New Roman" w:eastAsia="Arial Unicode MS" w:hAnsi="Times New Roman" w:cs="Times New Roman"/>
          <w:color w:val="000000"/>
          <w:kern w:val="1"/>
          <w:sz w:val="22"/>
          <w:szCs w:val="22"/>
          <w:lang w:eastAsia="ar-SA"/>
        </w:rPr>
        <w:t xml:space="preserve"> наручилац мора изабрати понуду </w:t>
      </w:r>
      <w:r w:rsidR="00156F2C" w:rsidRPr="00501E9D">
        <w:rPr>
          <w:rFonts w:ascii="Times New Roman" w:eastAsia="Arial Unicode MS" w:hAnsi="Times New Roman" w:cs="Times New Roman"/>
          <w:color w:val="000000"/>
          <w:kern w:val="1"/>
          <w:sz w:val="22"/>
          <w:szCs w:val="22"/>
          <w:lang w:val="sr-Cyrl-CS" w:eastAsia="ar-SA"/>
        </w:rPr>
        <w:t xml:space="preserve">домаћег </w:t>
      </w:r>
      <w:r w:rsidRPr="00501E9D">
        <w:rPr>
          <w:rFonts w:ascii="Times New Roman" w:eastAsia="Arial Unicode MS" w:hAnsi="Times New Roman" w:cs="Times New Roman"/>
          <w:color w:val="000000"/>
          <w:kern w:val="1"/>
          <w:sz w:val="22"/>
          <w:szCs w:val="22"/>
          <w:lang w:eastAsia="ar-SA"/>
        </w:rPr>
        <w:t xml:space="preserve">понуђача, под условом да његова понуђена цена није </w:t>
      </w:r>
      <w:r w:rsidR="00156F2C" w:rsidRPr="00501E9D">
        <w:rPr>
          <w:rFonts w:ascii="Times New Roman" w:eastAsia="Arial Unicode MS" w:hAnsi="Times New Roman" w:cs="Times New Roman"/>
          <w:color w:val="000000"/>
          <w:kern w:val="1"/>
          <w:sz w:val="22"/>
          <w:szCs w:val="22"/>
          <w:lang w:val="sr-Cyrl-CS" w:eastAsia="ar-SA"/>
        </w:rPr>
        <w:t>већа 5</w:t>
      </w:r>
      <w:r w:rsidRPr="00501E9D">
        <w:rPr>
          <w:rFonts w:ascii="Times New Roman" w:eastAsia="Arial Unicode MS" w:hAnsi="Times New Roman" w:cs="Times New Roman"/>
          <w:color w:val="000000"/>
          <w:kern w:val="1"/>
          <w:sz w:val="22"/>
          <w:szCs w:val="22"/>
          <w:lang w:eastAsia="ar-SA"/>
        </w:rPr>
        <w:t xml:space="preserve">% </w:t>
      </w:r>
      <w:r w:rsidR="00156F2C" w:rsidRPr="00501E9D">
        <w:rPr>
          <w:rFonts w:ascii="Times New Roman" w:eastAsia="Arial Unicode MS" w:hAnsi="Times New Roman" w:cs="Times New Roman"/>
          <w:color w:val="000000"/>
          <w:kern w:val="1"/>
          <w:sz w:val="22"/>
          <w:szCs w:val="22"/>
          <w:lang w:val="sr-Cyrl-CS" w:eastAsia="ar-SA"/>
        </w:rPr>
        <w:t xml:space="preserve"> </w:t>
      </w:r>
      <w:r w:rsidRPr="00501E9D">
        <w:rPr>
          <w:rFonts w:ascii="Times New Roman" w:eastAsia="Arial Unicode MS" w:hAnsi="Times New Roman" w:cs="Times New Roman"/>
          <w:color w:val="000000"/>
          <w:kern w:val="1"/>
          <w:sz w:val="22"/>
          <w:szCs w:val="22"/>
          <w:lang w:eastAsia="ar-SA"/>
        </w:rPr>
        <w:t xml:space="preserve">у односу на најнижу понуђену цену </w:t>
      </w:r>
      <w:r w:rsidR="00156F2C" w:rsidRPr="00501E9D">
        <w:rPr>
          <w:rFonts w:ascii="Times New Roman" w:eastAsia="Arial Unicode MS" w:hAnsi="Times New Roman" w:cs="Times New Roman"/>
          <w:color w:val="000000"/>
          <w:kern w:val="1"/>
          <w:sz w:val="22"/>
          <w:szCs w:val="22"/>
          <w:lang w:val="sr-Cyrl-CS" w:eastAsia="ar-SA"/>
        </w:rPr>
        <w:t xml:space="preserve">страног </w:t>
      </w:r>
      <w:r w:rsidRPr="00501E9D">
        <w:rPr>
          <w:rFonts w:ascii="Times New Roman" w:eastAsia="Arial Unicode MS" w:hAnsi="Times New Roman" w:cs="Times New Roman"/>
          <w:color w:val="000000"/>
          <w:kern w:val="1"/>
          <w:sz w:val="22"/>
          <w:szCs w:val="22"/>
          <w:lang w:eastAsia="ar-SA"/>
        </w:rPr>
        <w:t>понуђача.</w:t>
      </w:r>
      <w:r w:rsidRPr="00501E9D">
        <w:rPr>
          <w:rFonts w:ascii="Times New Roman" w:hAnsi="Times New Roman" w:cs="Times New Roman"/>
          <w:sz w:val="22"/>
          <w:szCs w:val="22"/>
          <w:lang w:val="sr-Cyrl-CS"/>
        </w:rPr>
        <w:t xml:space="preserve"> </w:t>
      </w:r>
    </w:p>
    <w:p w:rsidR="00501E9D" w:rsidRPr="00501E9D" w:rsidRDefault="00501E9D" w:rsidP="00501E9D">
      <w:pPr>
        <w:pStyle w:val="Default"/>
        <w:rPr>
          <w:sz w:val="22"/>
          <w:szCs w:val="22"/>
          <w:lang w:val="sr-Cyrl-CS"/>
        </w:rPr>
      </w:pPr>
    </w:p>
    <w:p w:rsidR="00CD0103" w:rsidRPr="00501E9D" w:rsidRDefault="00CD0103">
      <w:pPr>
        <w:jc w:val="both"/>
        <w:rPr>
          <w:color w:val="auto"/>
          <w:sz w:val="22"/>
          <w:szCs w:val="22"/>
          <w:shd w:val="clear" w:color="auto" w:fill="FFFF00"/>
          <w:lang w:val="sr-Cyrl-CS"/>
        </w:rPr>
      </w:pPr>
      <w:r w:rsidRPr="00501E9D">
        <w:rPr>
          <w:b/>
          <w:bCs/>
          <w:sz w:val="22"/>
          <w:szCs w:val="22"/>
        </w:rPr>
        <w:t>1</w:t>
      </w:r>
      <w:r w:rsidR="00A53F03" w:rsidRPr="00501E9D">
        <w:rPr>
          <w:b/>
          <w:bCs/>
          <w:sz w:val="22"/>
          <w:szCs w:val="22"/>
          <w:lang w:val="sr-Latn-CS"/>
        </w:rPr>
        <w:t>7</w:t>
      </w:r>
      <w:r w:rsidRPr="00501E9D">
        <w:rPr>
          <w:b/>
          <w:bCs/>
          <w:sz w:val="22"/>
          <w:szCs w:val="22"/>
        </w:rPr>
        <w:t xml:space="preserve">. ЕЛЕМЕНТИ КРИТЕРИЈУМА НА ОСНОВУ КОЈИХ ЋЕ НАРУЧИЛАЦ ИЗВРШИТИ ДОДЕЛУ УГОВОРА У СИТУАЦИЈИ КАДА ПОСТОЈЕ ДВЕ ИЛИ ВИШЕ ПОНУДА СА </w:t>
      </w:r>
      <w:r w:rsidRPr="00501E9D">
        <w:rPr>
          <w:b/>
          <w:bCs/>
          <w:color w:val="auto"/>
          <w:sz w:val="22"/>
          <w:szCs w:val="22"/>
        </w:rPr>
        <w:t>ИСТ</w:t>
      </w:r>
      <w:r w:rsidR="002F106C" w:rsidRPr="00501E9D">
        <w:rPr>
          <w:b/>
          <w:bCs/>
          <w:color w:val="auto"/>
          <w:sz w:val="22"/>
          <w:szCs w:val="22"/>
          <w:lang w:val="sr-Cyrl-CS"/>
        </w:rPr>
        <w:t>ОМ ПОНУЂЕНОМ ЦЕНОМ</w:t>
      </w:r>
    </w:p>
    <w:p w:rsidR="002720C7" w:rsidRPr="00501E9D" w:rsidRDefault="002F106C" w:rsidP="00156F2C">
      <w:pPr>
        <w:pStyle w:val="CM7"/>
        <w:spacing w:line="240" w:lineRule="auto"/>
        <w:jc w:val="both"/>
        <w:rPr>
          <w:rFonts w:ascii="Times New Roman" w:hAnsi="Times New Roman" w:cs="Times New Roman"/>
          <w:sz w:val="22"/>
          <w:szCs w:val="22"/>
          <w:lang w:val="sr-Cyrl-CS"/>
        </w:rPr>
      </w:pPr>
      <w:proofErr w:type="gramStart"/>
      <w:r w:rsidRPr="00501E9D">
        <w:rPr>
          <w:rFonts w:ascii="Times New Roman" w:eastAsia="Arial Unicode MS" w:hAnsi="Times New Roman" w:cs="Times New Roman"/>
          <w:color w:val="000000"/>
          <w:kern w:val="1"/>
          <w:sz w:val="22"/>
          <w:szCs w:val="22"/>
          <w:lang w:eastAsia="ar-SA"/>
        </w:rPr>
        <w:t xml:space="preserve">У случају да постоје две или више понуда са истом понуђеном (најнижом) ценом, као најповољнија биће изабрана понуда оног понуђача </w:t>
      </w:r>
      <w:r w:rsidRPr="00501E9D">
        <w:rPr>
          <w:rFonts w:ascii="Times New Roman" w:hAnsi="Times New Roman" w:cs="Times New Roman"/>
          <w:sz w:val="22"/>
          <w:szCs w:val="22"/>
        </w:rPr>
        <w:t xml:space="preserve">који је </w:t>
      </w:r>
      <w:r w:rsidRPr="00501E9D">
        <w:rPr>
          <w:rFonts w:ascii="Times New Roman" w:hAnsi="Times New Roman" w:cs="Times New Roman"/>
          <w:sz w:val="22"/>
          <w:szCs w:val="22"/>
          <w:lang w:val="sr-Cyrl-CS"/>
        </w:rPr>
        <w:t xml:space="preserve">понудио </w:t>
      </w:r>
      <w:r w:rsidR="00156F2C" w:rsidRPr="00501E9D">
        <w:rPr>
          <w:rFonts w:ascii="Times New Roman" w:hAnsi="Times New Roman" w:cs="Times New Roman"/>
          <w:sz w:val="22"/>
          <w:szCs w:val="22"/>
          <w:lang w:val="sr-Cyrl-CS"/>
        </w:rPr>
        <w:t xml:space="preserve">краћи рок </w:t>
      </w:r>
      <w:r w:rsidR="002720C7" w:rsidRPr="00501E9D">
        <w:rPr>
          <w:rFonts w:ascii="Times New Roman" w:hAnsi="Times New Roman" w:cs="Times New Roman"/>
          <w:sz w:val="22"/>
          <w:szCs w:val="22"/>
          <w:lang w:val="sr-Cyrl-CS"/>
        </w:rPr>
        <w:t xml:space="preserve">извођења грађевинских </w:t>
      </w:r>
      <w:r w:rsidR="00156F2C" w:rsidRPr="00501E9D">
        <w:rPr>
          <w:rFonts w:ascii="Times New Roman" w:hAnsi="Times New Roman" w:cs="Times New Roman"/>
          <w:sz w:val="22"/>
          <w:szCs w:val="22"/>
          <w:lang w:val="sr-Cyrl-CS"/>
        </w:rPr>
        <w:t>радова</w:t>
      </w:r>
      <w:r w:rsidRPr="00501E9D">
        <w:rPr>
          <w:rFonts w:ascii="Times New Roman" w:hAnsi="Times New Roman" w:cs="Times New Roman"/>
          <w:sz w:val="22"/>
          <w:szCs w:val="22"/>
          <w:lang w:val="sr-Cyrl-CS"/>
        </w:rPr>
        <w:t>.</w:t>
      </w:r>
      <w:proofErr w:type="gramEnd"/>
      <w:r w:rsidR="00156F2C" w:rsidRPr="00501E9D">
        <w:rPr>
          <w:rFonts w:ascii="Times New Roman" w:hAnsi="Times New Roman" w:cs="Times New Roman"/>
          <w:sz w:val="22"/>
          <w:szCs w:val="22"/>
          <w:lang w:val="sr-Cyrl-CS"/>
        </w:rPr>
        <w:t xml:space="preserve"> </w:t>
      </w:r>
    </w:p>
    <w:p w:rsidR="00CD0103" w:rsidRPr="00501E9D" w:rsidRDefault="00156F2C" w:rsidP="00156F2C">
      <w:pPr>
        <w:pStyle w:val="CM7"/>
        <w:spacing w:line="240" w:lineRule="auto"/>
        <w:jc w:val="both"/>
        <w:rPr>
          <w:rFonts w:ascii="Times New Roman" w:hAnsi="Times New Roman" w:cs="Times New Roman"/>
          <w:sz w:val="22"/>
          <w:szCs w:val="22"/>
          <w:lang w:val="sr-Latn-CS"/>
        </w:rPr>
      </w:pPr>
      <w:r w:rsidRPr="00501E9D">
        <w:rPr>
          <w:rFonts w:ascii="Times New Roman" w:eastAsia="Arial Unicode MS" w:hAnsi="Times New Roman" w:cs="Times New Roman"/>
          <w:kern w:val="1"/>
          <w:sz w:val="22"/>
          <w:szCs w:val="22"/>
          <w:lang w:val="sr-Cyrl-CS" w:eastAsia="ar-SA"/>
        </w:rPr>
        <w:t xml:space="preserve">У </w:t>
      </w:r>
      <w:r w:rsidRPr="00501E9D">
        <w:rPr>
          <w:rFonts w:ascii="Times New Roman" w:eastAsia="Arial Unicode MS" w:hAnsi="Times New Roman" w:cs="Times New Roman"/>
          <w:color w:val="000000"/>
          <w:kern w:val="1"/>
          <w:sz w:val="22"/>
          <w:szCs w:val="22"/>
          <w:lang w:eastAsia="ar-SA"/>
        </w:rPr>
        <w:t>случају да постоје две или више понуда са истом понуђеном ценом</w:t>
      </w:r>
      <w:r w:rsidRPr="00501E9D">
        <w:rPr>
          <w:rFonts w:ascii="Times New Roman" w:eastAsia="Arial Unicode MS" w:hAnsi="Times New Roman" w:cs="Times New Roman"/>
          <w:color w:val="000000"/>
          <w:kern w:val="1"/>
          <w:sz w:val="22"/>
          <w:szCs w:val="22"/>
          <w:lang w:val="sr-Cyrl-CS" w:eastAsia="ar-SA"/>
        </w:rPr>
        <w:t xml:space="preserve"> и истим роком</w:t>
      </w:r>
      <w:r w:rsidR="002720C7" w:rsidRPr="00501E9D">
        <w:rPr>
          <w:rFonts w:ascii="Times New Roman" w:eastAsia="Arial Unicode MS" w:hAnsi="Times New Roman" w:cs="Times New Roman"/>
          <w:color w:val="000000"/>
          <w:kern w:val="1"/>
          <w:sz w:val="22"/>
          <w:szCs w:val="22"/>
          <w:lang w:val="sr-Cyrl-CS" w:eastAsia="ar-SA"/>
        </w:rPr>
        <w:t xml:space="preserve"> </w:t>
      </w:r>
      <w:r w:rsidR="002720C7" w:rsidRPr="00501E9D">
        <w:rPr>
          <w:rFonts w:ascii="Times New Roman" w:hAnsi="Times New Roman" w:cs="Times New Roman"/>
          <w:sz w:val="22"/>
          <w:szCs w:val="22"/>
          <w:lang w:val="sr-Cyrl-CS"/>
        </w:rPr>
        <w:t>извођења грађевинских радова</w:t>
      </w:r>
      <w:r w:rsidRPr="00501E9D">
        <w:rPr>
          <w:rFonts w:ascii="Times New Roman" w:eastAsia="Arial Unicode MS" w:hAnsi="Times New Roman" w:cs="Times New Roman"/>
          <w:color w:val="000000"/>
          <w:kern w:val="1"/>
          <w:sz w:val="22"/>
          <w:szCs w:val="22"/>
          <w:lang w:val="sr-Cyrl-CS" w:eastAsia="ar-SA"/>
        </w:rPr>
        <w:t xml:space="preserve"> радова, </w:t>
      </w:r>
      <w:r w:rsidRPr="00501E9D">
        <w:rPr>
          <w:rFonts w:ascii="Times New Roman" w:eastAsia="Arial Unicode MS" w:hAnsi="Times New Roman" w:cs="Times New Roman"/>
          <w:color w:val="000000"/>
          <w:kern w:val="1"/>
          <w:sz w:val="22"/>
          <w:szCs w:val="22"/>
          <w:lang w:eastAsia="ar-SA"/>
        </w:rPr>
        <w:t xml:space="preserve">као најповољнија биће изабрана понуда оног понуђача </w:t>
      </w:r>
      <w:r w:rsidRPr="00501E9D">
        <w:rPr>
          <w:rFonts w:ascii="Times New Roman" w:hAnsi="Times New Roman" w:cs="Times New Roman"/>
          <w:sz w:val="22"/>
          <w:szCs w:val="22"/>
        </w:rPr>
        <w:t xml:space="preserve">који је </w:t>
      </w:r>
      <w:r w:rsidRPr="00501E9D">
        <w:rPr>
          <w:rFonts w:ascii="Times New Roman" w:hAnsi="Times New Roman" w:cs="Times New Roman"/>
          <w:sz w:val="22"/>
          <w:szCs w:val="22"/>
          <w:lang w:val="sr-Cyrl-CS"/>
        </w:rPr>
        <w:t xml:space="preserve">понудио </w:t>
      </w:r>
      <w:r w:rsidRPr="00501E9D">
        <w:rPr>
          <w:rFonts w:ascii="Times New Roman" w:hAnsi="Times New Roman" w:cs="Times New Roman"/>
          <w:sz w:val="22"/>
          <w:szCs w:val="22"/>
          <w:lang w:val="sr-Cyrl-CS"/>
        </w:rPr>
        <w:lastRenderedPageBreak/>
        <w:t>дужи рок плаћања.</w:t>
      </w:r>
    </w:p>
    <w:p w:rsidR="00501E9D" w:rsidRPr="00501E9D" w:rsidRDefault="00501E9D" w:rsidP="00501E9D">
      <w:pPr>
        <w:pStyle w:val="Default"/>
        <w:rPr>
          <w:sz w:val="22"/>
          <w:szCs w:val="22"/>
          <w:lang w:val="sr-Latn-CS"/>
        </w:rPr>
      </w:pPr>
      <w:proofErr w:type="gramStart"/>
      <w:r w:rsidRPr="00501E9D">
        <w:rPr>
          <w:sz w:val="22"/>
          <w:szCs w:val="22"/>
        </w:rPr>
        <w:t>У случају истог понуђеног рока и</w:t>
      </w:r>
      <w:r w:rsidRPr="00501E9D">
        <w:rPr>
          <w:sz w:val="22"/>
          <w:szCs w:val="22"/>
          <w:lang w:val="sr-Cyrl-CS"/>
        </w:rPr>
        <w:t xml:space="preserve">звођења грађевинских радова </w:t>
      </w:r>
      <w:r w:rsidRPr="00501E9D">
        <w:rPr>
          <w:sz w:val="22"/>
          <w:szCs w:val="22"/>
        </w:rPr>
        <w:t>и рока плаћања, наручилац ће по лутријском принципу (извлачењем папирића) у присуству понуђача, изабрати најповољнијег понуђача којем ће доделити уговор за ову јавну набавку.</w:t>
      </w:r>
      <w:proofErr w:type="gramEnd"/>
    </w:p>
    <w:p w:rsidR="00156F2C" w:rsidRDefault="00156F2C" w:rsidP="00156F2C">
      <w:pPr>
        <w:pStyle w:val="Default"/>
        <w:rPr>
          <w:sz w:val="22"/>
          <w:szCs w:val="22"/>
          <w:lang w:val="sr-Cyrl-CS"/>
        </w:rPr>
      </w:pPr>
    </w:p>
    <w:p w:rsidR="00585255" w:rsidRDefault="00585255" w:rsidP="00156F2C">
      <w:pPr>
        <w:pStyle w:val="Default"/>
        <w:rPr>
          <w:sz w:val="22"/>
          <w:szCs w:val="22"/>
          <w:lang w:val="sr-Cyrl-CS"/>
        </w:rPr>
      </w:pPr>
    </w:p>
    <w:p w:rsidR="00585255" w:rsidRPr="00501E9D" w:rsidRDefault="00585255" w:rsidP="00156F2C">
      <w:pPr>
        <w:pStyle w:val="Default"/>
        <w:rPr>
          <w:sz w:val="22"/>
          <w:szCs w:val="22"/>
          <w:lang w:val="sr-Cyrl-CS"/>
        </w:rPr>
      </w:pPr>
    </w:p>
    <w:p w:rsidR="00CD0103" w:rsidRPr="00501E9D" w:rsidRDefault="00CD0103">
      <w:pPr>
        <w:jc w:val="both"/>
        <w:rPr>
          <w:rFonts w:eastAsia="TimesNewRomanPSMT"/>
          <w:bCs/>
          <w:iCs/>
          <w:sz w:val="22"/>
          <w:szCs w:val="22"/>
        </w:rPr>
      </w:pPr>
      <w:r w:rsidRPr="00501E9D">
        <w:rPr>
          <w:b/>
          <w:sz w:val="22"/>
          <w:szCs w:val="22"/>
          <w:lang w:val="sr-Cyrl-CS"/>
        </w:rPr>
        <w:t>1</w:t>
      </w:r>
      <w:r w:rsidR="00501E9D" w:rsidRPr="00501E9D">
        <w:rPr>
          <w:b/>
          <w:sz w:val="22"/>
          <w:szCs w:val="22"/>
          <w:lang w:val="sr-Cyrl-CS"/>
        </w:rPr>
        <w:t>8</w:t>
      </w:r>
      <w:r w:rsidRPr="00501E9D">
        <w:rPr>
          <w:b/>
          <w:sz w:val="22"/>
          <w:szCs w:val="22"/>
        </w:rPr>
        <w:t>. КОРИШЋЕЊЕ ПАТЕНТА И ОДГОВОРНОСТ ЗА ПОВРЕДУ ЗАШТИЋЕНИХ ПРАВА ИНТЕЛЕКТУАЛНЕ СВОЈИНЕ ТРЕЋИХ ЛИЦА</w:t>
      </w:r>
    </w:p>
    <w:p w:rsidR="00CD0103" w:rsidRDefault="00CD0103">
      <w:pPr>
        <w:jc w:val="both"/>
        <w:rPr>
          <w:rFonts w:eastAsia="TimesNewRomanPSMT"/>
          <w:bCs/>
          <w:iCs/>
          <w:sz w:val="22"/>
          <w:szCs w:val="22"/>
          <w:lang w:val="sr-Cyrl-CS"/>
        </w:rPr>
      </w:pPr>
      <w:proofErr w:type="gramStart"/>
      <w:r w:rsidRPr="00501E9D">
        <w:rPr>
          <w:rFonts w:eastAsia="TimesNewRomanPSMT"/>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585255" w:rsidRPr="00585255" w:rsidRDefault="00585255">
      <w:pPr>
        <w:jc w:val="both"/>
        <w:rPr>
          <w:b/>
          <w:sz w:val="22"/>
          <w:szCs w:val="22"/>
          <w:lang w:val="sr-Cyrl-CS"/>
        </w:rPr>
      </w:pPr>
    </w:p>
    <w:p w:rsidR="00CD0103" w:rsidRPr="00501E9D" w:rsidRDefault="00CD0103">
      <w:pPr>
        <w:jc w:val="both"/>
        <w:rPr>
          <w:b/>
          <w:sz w:val="22"/>
          <w:szCs w:val="22"/>
        </w:rPr>
      </w:pPr>
    </w:p>
    <w:p w:rsidR="00CD0103" w:rsidRPr="00501E9D" w:rsidRDefault="00501E9D">
      <w:pPr>
        <w:pStyle w:val="NoSpacing"/>
        <w:jc w:val="both"/>
        <w:rPr>
          <w:rFonts w:ascii="Times New Roman" w:hAnsi="Times New Roman" w:cs="Times New Roman"/>
        </w:rPr>
      </w:pPr>
      <w:r w:rsidRPr="00501E9D">
        <w:rPr>
          <w:rFonts w:ascii="Times New Roman" w:hAnsi="Times New Roman" w:cs="Times New Roman"/>
          <w:b/>
          <w:lang w:val="sr-Cyrl-CS"/>
        </w:rPr>
        <w:t>19</w:t>
      </w:r>
      <w:r w:rsidR="00CD0103" w:rsidRPr="00501E9D">
        <w:rPr>
          <w:rFonts w:ascii="Times New Roman" w:hAnsi="Times New Roman" w:cs="Times New Roman"/>
          <w:b/>
        </w:rPr>
        <w:t xml:space="preserve">. НАЧИН И РОК ЗА ПОДНОШЕЊЕ ЗАХТЕВА ЗА ЗАШТИТУ ПРАВА ПОНУЂАЧА </w:t>
      </w:r>
    </w:p>
    <w:p w:rsidR="00501E9D" w:rsidRPr="00501E9D" w:rsidRDefault="00501E9D" w:rsidP="00501E9D">
      <w:pPr>
        <w:jc w:val="both"/>
        <w:rPr>
          <w:sz w:val="22"/>
          <w:szCs w:val="22"/>
        </w:rPr>
      </w:pPr>
      <w:r w:rsidRPr="00501E9D">
        <w:rPr>
          <w:sz w:val="22"/>
          <w:szCs w:val="22"/>
        </w:rPr>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501E9D">
        <w:rPr>
          <w:sz w:val="22"/>
          <w:szCs w:val="22"/>
          <w:lang w:val="sr-Cyrl-CS"/>
        </w:rPr>
        <w:t>.</w:t>
      </w:r>
      <w:r w:rsidRPr="00501E9D">
        <w:rPr>
          <w:sz w:val="22"/>
          <w:szCs w:val="22"/>
        </w:rPr>
        <w:t xml:space="preserve"> Захтев за заштиту права подноси се наручиоцу, а копија се истовремено доставља Републичкој комисији.</w:t>
      </w:r>
      <w:r w:rsidRPr="00501E9D">
        <w:rPr>
          <w:rFonts w:eastAsia="TimesNewRomanPSMT"/>
          <w:bCs/>
          <w:sz w:val="22"/>
          <w:szCs w:val="22"/>
        </w:rPr>
        <w:t xml:space="preserve">Захтев за </w:t>
      </w:r>
      <w:r w:rsidRPr="00501E9D">
        <w:rPr>
          <w:sz w:val="22"/>
          <w:szCs w:val="22"/>
        </w:rPr>
        <w:t>заштиту права се доставља</w:t>
      </w:r>
      <w:r w:rsidRPr="00501E9D">
        <w:rPr>
          <w:rFonts w:eastAsia="TimesNewRomanPSMT"/>
          <w:bCs/>
          <w:sz w:val="22"/>
          <w:szCs w:val="22"/>
        </w:rPr>
        <w:t xml:space="preserve"> непосредно, електронском поштом</w:t>
      </w:r>
      <w:r w:rsidRPr="00501E9D">
        <w:rPr>
          <w:sz w:val="22"/>
          <w:szCs w:val="22"/>
          <w:lang w:val="sr-Cyrl-CS"/>
        </w:rPr>
        <w:t xml:space="preserve"> на </w:t>
      </w:r>
      <w:r w:rsidRPr="00501E9D">
        <w:rPr>
          <w:iCs/>
          <w:sz w:val="22"/>
          <w:szCs w:val="22"/>
        </w:rPr>
        <w:t>e</w:t>
      </w:r>
      <w:r w:rsidRPr="00501E9D">
        <w:rPr>
          <w:iCs/>
          <w:sz w:val="22"/>
          <w:szCs w:val="22"/>
          <w:lang w:val="ru-RU"/>
        </w:rPr>
        <w:t>-</w:t>
      </w:r>
      <w:r w:rsidRPr="00501E9D">
        <w:rPr>
          <w:iCs/>
          <w:sz w:val="22"/>
          <w:szCs w:val="22"/>
        </w:rPr>
        <w:t>mail</w:t>
      </w:r>
      <w:r w:rsidRPr="00501E9D">
        <w:rPr>
          <w:sz w:val="22"/>
          <w:szCs w:val="22"/>
          <w:lang w:val="sr-Cyrl-CS"/>
        </w:rPr>
        <w:t xml:space="preserve">: </w:t>
      </w:r>
      <w:r w:rsidRPr="00501E9D">
        <w:rPr>
          <w:sz w:val="22"/>
          <w:szCs w:val="22"/>
        </w:rPr>
        <w:t>nabavke@vet.bg.ac.rs</w:t>
      </w:r>
      <w:r w:rsidRPr="00501E9D">
        <w:rPr>
          <w:rFonts w:eastAsia="TimesNewRomanPSMT"/>
          <w:bCs/>
          <w:i/>
          <w:sz w:val="22"/>
          <w:szCs w:val="22"/>
        </w:rPr>
        <w:t xml:space="preserve"> </w:t>
      </w:r>
      <w:r w:rsidRPr="00501E9D">
        <w:rPr>
          <w:rFonts w:eastAsia="TimesNewRomanPSMT"/>
          <w:bCs/>
          <w:sz w:val="22"/>
          <w:szCs w:val="22"/>
        </w:rPr>
        <w:t>или препорученом пошиљком са повратницом.</w:t>
      </w:r>
      <w:r w:rsidRPr="00501E9D">
        <w:rPr>
          <w:rFonts w:eastAsia="TimesNewRomanPSMT"/>
          <w:bCs/>
          <w:color w:val="FF0000"/>
          <w:sz w:val="22"/>
          <w:szCs w:val="22"/>
          <w:lang w:val="sr-Cyrl-CS"/>
        </w:rPr>
        <w:t xml:space="preserve"> </w:t>
      </w:r>
      <w:proofErr w:type="gramStart"/>
      <w:r w:rsidRPr="00501E9D">
        <w:rPr>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501E9D">
        <w:rPr>
          <w:sz w:val="22"/>
          <w:szCs w:val="22"/>
          <w:lang w:val="sr-Cyrl-CS"/>
        </w:rPr>
        <w:t xml:space="preserve"> Н</w:t>
      </w:r>
      <w:r w:rsidRPr="00501E9D">
        <w:rPr>
          <w:sz w:val="22"/>
          <w:szCs w:val="22"/>
        </w:rPr>
        <w:t>аручилац објављује обавештење о поднетом захтеву за заштиту права на Порталу јавних набавки</w:t>
      </w:r>
      <w:r w:rsidRPr="00501E9D">
        <w:rPr>
          <w:sz w:val="22"/>
          <w:szCs w:val="22"/>
          <w:lang w:val="sr-Cyrl-CS"/>
        </w:rPr>
        <w:t xml:space="preserve"> и својој интернет страници</w:t>
      </w:r>
      <w:r w:rsidRPr="00501E9D">
        <w:rPr>
          <w:sz w:val="22"/>
          <w:szCs w:val="22"/>
        </w:rPr>
        <w:t xml:space="preserve"> најкасније у року од 2 дана од дана пријема захтева.</w:t>
      </w:r>
    </w:p>
    <w:p w:rsidR="00501E9D" w:rsidRPr="00501E9D" w:rsidRDefault="00501E9D" w:rsidP="00501E9D">
      <w:pPr>
        <w:jc w:val="both"/>
        <w:rPr>
          <w:sz w:val="22"/>
          <w:szCs w:val="22"/>
          <w:lang w:val="sr-Cyrl-CS"/>
        </w:rPr>
      </w:pPr>
      <w:r w:rsidRPr="00501E9D">
        <w:rPr>
          <w:sz w:val="22"/>
          <w:szCs w:val="22"/>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w:t>
      </w:r>
      <w:r w:rsidRPr="00501E9D">
        <w:rPr>
          <w:sz w:val="22"/>
          <w:szCs w:val="22"/>
          <w:lang w:val="sr-Cyrl-CS"/>
        </w:rPr>
        <w:t xml:space="preserve"> и уколико </w:t>
      </w:r>
      <w:r w:rsidRPr="00501E9D">
        <w:rPr>
          <w:sz w:val="22"/>
          <w:szCs w:val="22"/>
        </w:rPr>
        <w:t xml:space="preserve">је подносилац захтева у складу са чланом 63. </w:t>
      </w:r>
      <w:proofErr w:type="gramStart"/>
      <w:r w:rsidRPr="00501E9D">
        <w:rPr>
          <w:sz w:val="22"/>
          <w:szCs w:val="22"/>
        </w:rPr>
        <w:t>став</w:t>
      </w:r>
      <w:proofErr w:type="gramEnd"/>
      <w:r w:rsidRPr="00501E9D">
        <w:rPr>
          <w:sz w:val="22"/>
          <w:szCs w:val="22"/>
        </w:rPr>
        <w:t xml:space="preserve"> 2. </w:t>
      </w:r>
      <w:proofErr w:type="gramStart"/>
      <w:r w:rsidRPr="00501E9D">
        <w:rPr>
          <w:sz w:val="22"/>
          <w:szCs w:val="22"/>
        </w:rPr>
        <w:t>овог</w:t>
      </w:r>
      <w:proofErr w:type="gramEnd"/>
      <w:r w:rsidRPr="00501E9D">
        <w:rPr>
          <w:sz w:val="22"/>
          <w:szCs w:val="22"/>
        </w:rPr>
        <w:t xml:space="preserve"> закона указао наручиоцу на евентуалне недостатке и неправилности, а наручилац исте није </w:t>
      </w:r>
      <w:r w:rsidRPr="00501E9D">
        <w:rPr>
          <w:sz w:val="22"/>
          <w:szCs w:val="22"/>
          <w:lang w:val="sr-Cyrl-CS"/>
        </w:rPr>
        <w:t>отклонио.</w:t>
      </w:r>
    </w:p>
    <w:p w:rsidR="00501E9D" w:rsidRPr="00501E9D" w:rsidRDefault="00501E9D" w:rsidP="00501E9D">
      <w:pPr>
        <w:jc w:val="both"/>
        <w:rPr>
          <w:sz w:val="22"/>
          <w:szCs w:val="22"/>
        </w:rPr>
      </w:pPr>
      <w:proofErr w:type="gramStart"/>
      <w:r w:rsidRPr="00501E9D">
        <w:rPr>
          <w:sz w:val="22"/>
          <w:szCs w:val="22"/>
        </w:rPr>
        <w:t>После доношења одлуке о додели уговора или одлуке о обустави поступка јавне набавке, рок за подношење захтева за заштиту права је 5 дана од дана објављивања одлуке на Порталу јавних набавки.</w:t>
      </w:r>
      <w:proofErr w:type="gramEnd"/>
    </w:p>
    <w:p w:rsidR="00501E9D" w:rsidRPr="00501E9D" w:rsidRDefault="00501E9D" w:rsidP="00501E9D">
      <w:pPr>
        <w:jc w:val="both"/>
        <w:rPr>
          <w:sz w:val="22"/>
          <w:szCs w:val="22"/>
        </w:rPr>
      </w:pPr>
      <w:proofErr w:type="gramStart"/>
      <w:r w:rsidRPr="00501E9D">
        <w:rPr>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501E9D">
        <w:rPr>
          <w:sz w:val="22"/>
          <w:szCs w:val="22"/>
        </w:rPr>
        <w:t xml:space="preserve"> </w:t>
      </w:r>
    </w:p>
    <w:p w:rsidR="00501E9D" w:rsidRPr="00501E9D" w:rsidRDefault="00501E9D" w:rsidP="00501E9D">
      <w:pPr>
        <w:jc w:val="both"/>
        <w:rPr>
          <w:sz w:val="22"/>
          <w:szCs w:val="22"/>
        </w:rPr>
      </w:pPr>
      <w:proofErr w:type="gramStart"/>
      <w:r w:rsidRPr="00501E9D">
        <w:rPr>
          <w:sz w:val="22"/>
          <w:szCs w:val="22"/>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501E9D">
        <w:rPr>
          <w:sz w:val="22"/>
          <w:szCs w:val="22"/>
        </w:rPr>
        <w:t xml:space="preserve"> </w:t>
      </w:r>
    </w:p>
    <w:p w:rsidR="00501E9D" w:rsidRPr="00501E9D" w:rsidRDefault="00501E9D" w:rsidP="00501E9D">
      <w:pPr>
        <w:jc w:val="both"/>
        <w:rPr>
          <w:sz w:val="22"/>
          <w:szCs w:val="22"/>
          <w:lang w:val="sr-Latn-CS" w:eastAsia="sr-Latn-CS"/>
        </w:rPr>
      </w:pPr>
      <w:r w:rsidRPr="00501E9D">
        <w:rPr>
          <w:sz w:val="22"/>
          <w:szCs w:val="22"/>
        </w:rPr>
        <w:t xml:space="preserve">Подносилац захтева је дужан да на рачун буџета Републике Србије уплати таксу од </w:t>
      </w:r>
      <w:r w:rsidRPr="00501E9D">
        <w:rPr>
          <w:sz w:val="22"/>
          <w:szCs w:val="22"/>
          <w:lang w:val="sr-Cyrl-CS"/>
        </w:rPr>
        <w:t>6</w:t>
      </w:r>
      <w:r w:rsidRPr="00501E9D">
        <w:rPr>
          <w:sz w:val="22"/>
          <w:szCs w:val="22"/>
        </w:rPr>
        <w:t>0.000,00 динара</w:t>
      </w:r>
      <w:r w:rsidRPr="00501E9D">
        <w:rPr>
          <w:sz w:val="22"/>
          <w:szCs w:val="22"/>
          <w:lang w:val="sr-Cyrl-CS"/>
        </w:rPr>
        <w:t>:</w:t>
      </w:r>
    </w:p>
    <w:p w:rsidR="00501E9D" w:rsidRPr="00501E9D" w:rsidRDefault="00501E9D" w:rsidP="00501E9D">
      <w:pPr>
        <w:autoSpaceDE w:val="0"/>
        <w:spacing w:after="20" w:line="240" w:lineRule="auto"/>
        <w:jc w:val="both"/>
        <w:rPr>
          <w:sz w:val="22"/>
          <w:szCs w:val="22"/>
          <w:lang w:val="sr-Latn-CS" w:eastAsia="sr-Latn-CS"/>
        </w:rPr>
      </w:pPr>
      <w:r w:rsidRPr="00501E9D">
        <w:rPr>
          <w:sz w:val="22"/>
          <w:szCs w:val="22"/>
          <w:lang w:val="sr-Latn-CS" w:eastAsia="sr-Latn-CS"/>
        </w:rPr>
        <w:t xml:space="preserve">1) број жиро рачуна: </w:t>
      </w:r>
      <w:r w:rsidRPr="00501E9D">
        <w:rPr>
          <w:sz w:val="22"/>
          <w:szCs w:val="22"/>
        </w:rPr>
        <w:t>840-</w:t>
      </w:r>
      <w:r w:rsidRPr="00501E9D">
        <w:rPr>
          <w:sz w:val="22"/>
          <w:szCs w:val="22"/>
          <w:lang w:val="sr-Cyrl-CS"/>
        </w:rPr>
        <w:t>30678845</w:t>
      </w:r>
      <w:r w:rsidRPr="00501E9D">
        <w:rPr>
          <w:sz w:val="22"/>
          <w:szCs w:val="22"/>
        </w:rPr>
        <w:t>-</w:t>
      </w:r>
      <w:r w:rsidRPr="00501E9D">
        <w:rPr>
          <w:sz w:val="22"/>
          <w:szCs w:val="22"/>
          <w:lang w:val="sr-Cyrl-CS"/>
        </w:rPr>
        <w:t>06</w:t>
      </w:r>
      <w:r w:rsidRPr="00501E9D">
        <w:rPr>
          <w:sz w:val="22"/>
          <w:szCs w:val="22"/>
          <w:lang w:val="sr-Latn-CS" w:eastAsia="sr-Latn-CS"/>
        </w:rPr>
        <w:t xml:space="preserve">, </w:t>
      </w:r>
    </w:p>
    <w:p w:rsidR="00501E9D" w:rsidRPr="00501E9D" w:rsidRDefault="00501E9D" w:rsidP="00501E9D">
      <w:pPr>
        <w:autoSpaceDE w:val="0"/>
        <w:spacing w:after="20" w:line="240" w:lineRule="auto"/>
        <w:jc w:val="both"/>
        <w:rPr>
          <w:sz w:val="22"/>
          <w:szCs w:val="22"/>
          <w:lang w:val="sr-Latn-CS" w:eastAsia="sr-Latn-CS"/>
        </w:rPr>
      </w:pPr>
      <w:r w:rsidRPr="00501E9D">
        <w:rPr>
          <w:sz w:val="22"/>
          <w:szCs w:val="22"/>
          <w:lang w:val="sr-Latn-CS" w:eastAsia="sr-Latn-CS"/>
        </w:rPr>
        <w:t xml:space="preserve">2) шифра плаћања 153 или 253, </w:t>
      </w:r>
    </w:p>
    <w:p w:rsidR="00501E9D" w:rsidRPr="00501E9D" w:rsidRDefault="00501E9D" w:rsidP="00501E9D">
      <w:pPr>
        <w:autoSpaceDE w:val="0"/>
        <w:spacing w:after="20" w:line="240" w:lineRule="auto"/>
        <w:jc w:val="both"/>
        <w:rPr>
          <w:sz w:val="22"/>
          <w:szCs w:val="22"/>
          <w:lang w:val="sr-Latn-CS" w:eastAsia="sr-Latn-CS"/>
        </w:rPr>
      </w:pPr>
      <w:r w:rsidRPr="00501E9D">
        <w:rPr>
          <w:sz w:val="22"/>
          <w:szCs w:val="22"/>
          <w:lang w:val="sr-Latn-CS" w:eastAsia="sr-Latn-CS"/>
        </w:rPr>
        <w:t xml:space="preserve">3) позив на број: 97 50-016, </w:t>
      </w:r>
    </w:p>
    <w:p w:rsidR="00501E9D" w:rsidRPr="00501E9D" w:rsidRDefault="00501E9D" w:rsidP="00501E9D">
      <w:pPr>
        <w:autoSpaceDE w:val="0"/>
        <w:spacing w:after="20" w:line="240" w:lineRule="auto"/>
        <w:jc w:val="both"/>
        <w:rPr>
          <w:sz w:val="22"/>
          <w:szCs w:val="22"/>
          <w:lang w:val="sr-Latn-CS" w:eastAsia="sr-Latn-CS"/>
        </w:rPr>
      </w:pPr>
      <w:r w:rsidRPr="00501E9D">
        <w:rPr>
          <w:sz w:val="22"/>
          <w:szCs w:val="22"/>
          <w:lang w:val="sr-Latn-CS" w:eastAsia="sr-Latn-CS"/>
        </w:rPr>
        <w:t>4) сврха: Републичка административна такса са ознаком и бројем јавне</w:t>
      </w:r>
      <w:r w:rsidRPr="00501E9D">
        <w:rPr>
          <w:sz w:val="22"/>
          <w:szCs w:val="22"/>
          <w:lang w:eastAsia="sr-Latn-CS"/>
        </w:rPr>
        <w:t xml:space="preserve"> </w:t>
      </w:r>
      <w:r w:rsidRPr="00501E9D">
        <w:rPr>
          <w:sz w:val="22"/>
          <w:szCs w:val="22"/>
          <w:lang w:val="sr-Latn-CS" w:eastAsia="sr-Latn-CS"/>
        </w:rPr>
        <w:t>набавке на коју се односи</w:t>
      </w:r>
      <w:r w:rsidRPr="00501E9D">
        <w:rPr>
          <w:sz w:val="22"/>
          <w:szCs w:val="22"/>
          <w:lang w:val="sr-Cyrl-CS" w:eastAsia="sr-Latn-CS"/>
        </w:rPr>
        <w:t xml:space="preserve"> </w:t>
      </w:r>
      <w:r w:rsidRPr="00501E9D">
        <w:rPr>
          <w:sz w:val="22"/>
          <w:szCs w:val="22"/>
          <w:lang w:val="sr-Latn-CS" w:eastAsia="sr-Latn-CS"/>
        </w:rPr>
        <w:t xml:space="preserve">поднети захтев за заштиту права, </w:t>
      </w:r>
    </w:p>
    <w:p w:rsidR="00501E9D" w:rsidRPr="00501E9D" w:rsidRDefault="00501E9D" w:rsidP="00501E9D">
      <w:pPr>
        <w:autoSpaceDE w:val="0"/>
        <w:spacing w:after="20" w:line="240" w:lineRule="auto"/>
        <w:jc w:val="both"/>
        <w:rPr>
          <w:sz w:val="22"/>
          <w:szCs w:val="22"/>
          <w:lang w:val="sr-Latn-CS" w:eastAsia="sr-Latn-CS"/>
        </w:rPr>
      </w:pPr>
      <w:r w:rsidRPr="00501E9D">
        <w:rPr>
          <w:sz w:val="22"/>
          <w:szCs w:val="22"/>
          <w:lang w:val="sr-Latn-CS" w:eastAsia="sr-Latn-CS"/>
        </w:rPr>
        <w:t xml:space="preserve">5) назив наручиоца, </w:t>
      </w:r>
    </w:p>
    <w:p w:rsidR="00501E9D" w:rsidRPr="00501E9D" w:rsidRDefault="00501E9D" w:rsidP="00501E9D">
      <w:pPr>
        <w:autoSpaceDE w:val="0"/>
        <w:spacing w:line="240" w:lineRule="auto"/>
        <w:jc w:val="both"/>
        <w:rPr>
          <w:sz w:val="22"/>
          <w:szCs w:val="22"/>
          <w:lang w:val="sr-Latn-CS" w:eastAsia="sr-Latn-CS"/>
        </w:rPr>
      </w:pPr>
      <w:r w:rsidRPr="00501E9D">
        <w:rPr>
          <w:sz w:val="22"/>
          <w:szCs w:val="22"/>
          <w:lang w:val="sr-Latn-CS" w:eastAsia="sr-Latn-CS"/>
        </w:rPr>
        <w:t xml:space="preserve">6) корисник: Буџет Републике Србије. </w:t>
      </w:r>
    </w:p>
    <w:p w:rsidR="00501E9D" w:rsidRPr="00501E9D" w:rsidRDefault="00501E9D" w:rsidP="00501E9D">
      <w:pPr>
        <w:autoSpaceDE w:val="0"/>
        <w:spacing w:line="240" w:lineRule="auto"/>
        <w:jc w:val="both"/>
        <w:rPr>
          <w:sz w:val="22"/>
          <w:szCs w:val="22"/>
          <w:lang w:val="sr-Latn-CS" w:eastAsia="sr-Latn-CS"/>
        </w:rPr>
      </w:pPr>
      <w:r w:rsidRPr="00501E9D">
        <w:rPr>
          <w:sz w:val="22"/>
          <w:szCs w:val="22"/>
          <w:lang w:val="sr-Latn-CS" w:eastAsia="sr-Latn-CS"/>
        </w:rPr>
        <w:t xml:space="preserve">Потврда о извршеној уплати републичке административне таксе из чл. 156. Закона мора да: </w:t>
      </w:r>
    </w:p>
    <w:p w:rsidR="00501E9D" w:rsidRPr="00501E9D" w:rsidRDefault="00501E9D" w:rsidP="00501E9D">
      <w:pPr>
        <w:autoSpaceDE w:val="0"/>
        <w:spacing w:after="20" w:line="240" w:lineRule="auto"/>
        <w:jc w:val="both"/>
        <w:rPr>
          <w:sz w:val="22"/>
          <w:szCs w:val="22"/>
          <w:lang w:val="sr-Latn-CS" w:eastAsia="sr-Latn-CS"/>
        </w:rPr>
      </w:pPr>
      <w:r w:rsidRPr="00501E9D">
        <w:rPr>
          <w:sz w:val="22"/>
          <w:szCs w:val="22"/>
          <w:lang w:val="sr-Latn-CS" w:eastAsia="sr-Latn-CS"/>
        </w:rPr>
        <w:t>1) буде издата од стране банке и да садржи печат банке;</w:t>
      </w:r>
    </w:p>
    <w:p w:rsidR="00501E9D" w:rsidRPr="00501E9D" w:rsidRDefault="00501E9D" w:rsidP="00501E9D">
      <w:pPr>
        <w:autoSpaceDE w:val="0"/>
        <w:spacing w:line="240" w:lineRule="auto"/>
        <w:jc w:val="both"/>
        <w:rPr>
          <w:rFonts w:eastAsia="TimesNewRomanPSMT"/>
          <w:bCs/>
          <w:sz w:val="22"/>
          <w:szCs w:val="22"/>
        </w:rPr>
      </w:pPr>
      <w:r w:rsidRPr="00501E9D">
        <w:rPr>
          <w:sz w:val="22"/>
          <w:szCs w:val="22"/>
          <w:lang w:val="sr-Latn-CS" w:eastAsia="sr-Latn-CS"/>
        </w:rPr>
        <w:t>2) 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501E9D" w:rsidRPr="00501E9D" w:rsidRDefault="00501E9D" w:rsidP="00501E9D">
      <w:pPr>
        <w:pStyle w:val="NoSpacing"/>
        <w:jc w:val="both"/>
        <w:rPr>
          <w:rFonts w:ascii="Times New Roman" w:hAnsi="Times New Roman" w:cs="Times New Roman"/>
          <w:lang w:val="sr-Cyrl-CS" w:eastAsia="en-US"/>
        </w:rPr>
      </w:pPr>
      <w:proofErr w:type="gramStart"/>
      <w:r w:rsidRPr="00501E9D">
        <w:rPr>
          <w:rFonts w:ascii="Times New Roman" w:eastAsia="TimesNewRomanPSMT" w:hAnsi="Times New Roman" w:cs="Times New Roman"/>
          <w:bCs/>
        </w:rPr>
        <w:t>Поступак заштите права понуђача регулисан је одредбама чл.</w:t>
      </w:r>
      <w:proofErr w:type="gramEnd"/>
      <w:r w:rsidRPr="00501E9D">
        <w:rPr>
          <w:rFonts w:ascii="Times New Roman" w:eastAsia="TimesNewRomanPSMT" w:hAnsi="Times New Roman" w:cs="Times New Roman"/>
          <w:bCs/>
        </w:rPr>
        <w:t xml:space="preserve"> 138 – 167. </w:t>
      </w:r>
      <w:proofErr w:type="gramStart"/>
      <w:r w:rsidRPr="00501E9D">
        <w:rPr>
          <w:rFonts w:ascii="Times New Roman" w:eastAsia="TimesNewRomanPSMT" w:hAnsi="Times New Roman" w:cs="Times New Roman"/>
          <w:bCs/>
        </w:rPr>
        <w:t>Закона.</w:t>
      </w:r>
      <w:proofErr w:type="gramEnd"/>
    </w:p>
    <w:p w:rsidR="00501E9D" w:rsidRDefault="00501E9D" w:rsidP="00501E9D">
      <w:pPr>
        <w:pStyle w:val="WW-Default"/>
        <w:rPr>
          <w:sz w:val="22"/>
          <w:szCs w:val="22"/>
          <w:lang w:val="sr-Cyrl-CS" w:eastAsia="en-US"/>
        </w:rPr>
      </w:pPr>
    </w:p>
    <w:p w:rsidR="009F558E" w:rsidRDefault="009F558E" w:rsidP="00501E9D">
      <w:pPr>
        <w:pStyle w:val="WW-Default"/>
        <w:rPr>
          <w:sz w:val="22"/>
          <w:szCs w:val="22"/>
          <w:lang w:val="sr-Cyrl-CS" w:eastAsia="en-US"/>
        </w:rPr>
      </w:pPr>
    </w:p>
    <w:p w:rsidR="009F558E" w:rsidRDefault="009F558E" w:rsidP="00501E9D">
      <w:pPr>
        <w:pStyle w:val="WW-Default"/>
        <w:rPr>
          <w:sz w:val="22"/>
          <w:szCs w:val="22"/>
          <w:lang w:val="sr-Cyrl-CS" w:eastAsia="en-US"/>
        </w:rPr>
      </w:pPr>
    </w:p>
    <w:p w:rsidR="009F558E" w:rsidRPr="00501E9D" w:rsidRDefault="009F558E" w:rsidP="00501E9D">
      <w:pPr>
        <w:pStyle w:val="WW-Default"/>
        <w:rPr>
          <w:sz w:val="22"/>
          <w:szCs w:val="22"/>
          <w:lang w:val="sr-Cyrl-CS" w:eastAsia="en-US"/>
        </w:rPr>
      </w:pPr>
    </w:p>
    <w:p w:rsidR="00CD0103" w:rsidRPr="00501E9D" w:rsidRDefault="00CD0103">
      <w:pPr>
        <w:jc w:val="both"/>
        <w:rPr>
          <w:sz w:val="22"/>
          <w:szCs w:val="22"/>
        </w:rPr>
      </w:pPr>
      <w:r w:rsidRPr="00501E9D">
        <w:rPr>
          <w:b/>
          <w:sz w:val="22"/>
          <w:szCs w:val="22"/>
          <w:lang w:val="sr-Cyrl-CS"/>
        </w:rPr>
        <w:lastRenderedPageBreak/>
        <w:t>2</w:t>
      </w:r>
      <w:r w:rsidR="00501E9D" w:rsidRPr="00501E9D">
        <w:rPr>
          <w:b/>
          <w:sz w:val="22"/>
          <w:szCs w:val="22"/>
          <w:lang w:val="sr-Cyrl-CS"/>
        </w:rPr>
        <w:t>0</w:t>
      </w:r>
      <w:r w:rsidRPr="00501E9D">
        <w:rPr>
          <w:b/>
          <w:sz w:val="22"/>
          <w:szCs w:val="22"/>
        </w:rPr>
        <w:t>. РОК У КОЈЕМ ЋЕ УГОВОР БИТИ ЗАКЉУЧЕН</w:t>
      </w:r>
    </w:p>
    <w:p w:rsidR="00501E9D" w:rsidRPr="00501E9D" w:rsidRDefault="00501E9D" w:rsidP="00501E9D">
      <w:pPr>
        <w:rPr>
          <w:sz w:val="22"/>
          <w:szCs w:val="22"/>
        </w:rPr>
      </w:pPr>
      <w:r w:rsidRPr="00501E9D">
        <w:rPr>
          <w:sz w:val="22"/>
          <w:szCs w:val="22"/>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CD0103" w:rsidRPr="00501E9D" w:rsidRDefault="00501E9D" w:rsidP="00501E9D">
      <w:pPr>
        <w:rPr>
          <w:sz w:val="22"/>
          <w:szCs w:val="22"/>
          <w:lang w:val="sr-Cyrl-CS"/>
        </w:rPr>
      </w:pPr>
      <w:proofErr w:type="gramStart"/>
      <w:r w:rsidRPr="00501E9D">
        <w:rPr>
          <w:sz w:val="22"/>
          <w:szCs w:val="22"/>
        </w:rPr>
        <w:t>У случају да је поднета само једна понуда наручилац може закључити уговор о јавној набавци, пре истека рока за подношење захтева за заштиту права, у складу са чланом 112.</w:t>
      </w:r>
      <w:proofErr w:type="gramEnd"/>
      <w:r w:rsidRPr="00501E9D">
        <w:rPr>
          <w:sz w:val="22"/>
          <w:szCs w:val="22"/>
        </w:rPr>
        <w:t xml:space="preserve"> </w:t>
      </w:r>
      <w:proofErr w:type="gramStart"/>
      <w:r w:rsidRPr="00501E9D">
        <w:rPr>
          <w:sz w:val="22"/>
          <w:szCs w:val="22"/>
        </w:rPr>
        <w:t>став</w:t>
      </w:r>
      <w:proofErr w:type="gramEnd"/>
      <w:r w:rsidRPr="00501E9D">
        <w:rPr>
          <w:sz w:val="22"/>
          <w:szCs w:val="22"/>
        </w:rPr>
        <w:t xml:space="preserve"> 2. </w:t>
      </w:r>
      <w:proofErr w:type="gramStart"/>
      <w:r w:rsidRPr="00501E9D">
        <w:rPr>
          <w:sz w:val="22"/>
          <w:szCs w:val="22"/>
        </w:rPr>
        <w:t>тачка</w:t>
      </w:r>
      <w:proofErr w:type="gramEnd"/>
      <w:r w:rsidRPr="00501E9D">
        <w:rPr>
          <w:sz w:val="22"/>
          <w:szCs w:val="22"/>
          <w:lang w:val="sr-Cyrl-CS"/>
        </w:rPr>
        <w:t xml:space="preserve"> 5. З</w:t>
      </w:r>
      <w:r w:rsidRPr="00501E9D">
        <w:rPr>
          <w:sz w:val="22"/>
          <w:szCs w:val="22"/>
        </w:rPr>
        <w:t>акона</w:t>
      </w:r>
      <w:r w:rsidRPr="00501E9D">
        <w:rPr>
          <w:sz w:val="22"/>
          <w:szCs w:val="22"/>
          <w:lang w:val="sr-Cyrl-CS"/>
        </w:rPr>
        <w:t>.</w:t>
      </w:r>
    </w:p>
    <w:p w:rsidR="00501E9D" w:rsidRPr="00501E9D" w:rsidRDefault="00501E9D">
      <w:pPr>
        <w:jc w:val="both"/>
        <w:rPr>
          <w:b/>
          <w:sz w:val="22"/>
          <w:szCs w:val="22"/>
          <w:lang w:val="sr-Cyrl-CS"/>
        </w:rPr>
      </w:pPr>
    </w:p>
    <w:p w:rsidR="00501E9D" w:rsidRPr="00501E9D" w:rsidRDefault="00501E9D">
      <w:pPr>
        <w:jc w:val="both"/>
        <w:rPr>
          <w:b/>
          <w:sz w:val="22"/>
          <w:szCs w:val="22"/>
          <w:lang w:val="sr-Cyrl-CS"/>
        </w:rPr>
      </w:pPr>
    </w:p>
    <w:p w:rsidR="00CD0103" w:rsidRPr="00501E9D" w:rsidRDefault="00CD0103">
      <w:pPr>
        <w:jc w:val="both"/>
        <w:rPr>
          <w:sz w:val="22"/>
          <w:szCs w:val="22"/>
          <w:lang w:val="sr-Cyrl-CS"/>
        </w:rPr>
      </w:pPr>
      <w:r w:rsidRPr="00501E9D">
        <w:rPr>
          <w:b/>
          <w:sz w:val="22"/>
          <w:szCs w:val="22"/>
          <w:lang w:val="sr-Cyrl-CS"/>
        </w:rPr>
        <w:t>2</w:t>
      </w:r>
      <w:r w:rsidR="00501E9D" w:rsidRPr="00501E9D">
        <w:rPr>
          <w:b/>
          <w:sz w:val="22"/>
          <w:szCs w:val="22"/>
          <w:lang w:val="sr-Cyrl-CS"/>
        </w:rPr>
        <w:t>1</w:t>
      </w:r>
      <w:r w:rsidRPr="00501E9D">
        <w:rPr>
          <w:b/>
          <w:sz w:val="22"/>
          <w:szCs w:val="22"/>
        </w:rPr>
        <w:t>. ОБУСТАВА ПОСТУПКА</w:t>
      </w:r>
    </w:p>
    <w:p w:rsidR="00CD0103" w:rsidRPr="00501E9D" w:rsidRDefault="00CD0103">
      <w:pPr>
        <w:jc w:val="both"/>
        <w:rPr>
          <w:color w:val="FF0000"/>
          <w:sz w:val="22"/>
          <w:szCs w:val="22"/>
          <w:lang w:val="sr-Cyrl-CS"/>
        </w:rPr>
      </w:pPr>
      <w:r w:rsidRPr="00501E9D">
        <w:rPr>
          <w:sz w:val="22"/>
          <w:szCs w:val="22"/>
          <w:lang w:val="sr-Cyrl-CS"/>
        </w:rPr>
        <w:t>Наручилац може да обустави поступак јавне набавке у складу са одредбама члана 109. Закона о јавним набавкама.</w:t>
      </w:r>
    </w:p>
    <w:p w:rsidR="00CD0103" w:rsidRPr="00577C05" w:rsidRDefault="00CD0103" w:rsidP="00577C05">
      <w:pPr>
        <w:pStyle w:val="ListParagraph"/>
        <w:pageBreakBefore/>
        <w:shd w:val="clear" w:color="auto" w:fill="FFFFFF"/>
        <w:tabs>
          <w:tab w:val="center" w:pos="5053"/>
        </w:tabs>
        <w:ind w:left="360"/>
        <w:rPr>
          <w:lang w:val="sr-Cyrl-CS"/>
        </w:rPr>
      </w:pPr>
      <w:r>
        <w:rPr>
          <w:lang w:val="sr-Latn-CS"/>
        </w:rPr>
        <w:lastRenderedPageBreak/>
        <w:br/>
        <w:t xml:space="preserve">                                              </w:t>
      </w:r>
      <w:r w:rsidR="00577C05">
        <w:rPr>
          <w:lang w:val="sr-Latn-CS"/>
        </w:rPr>
        <w:t xml:space="preserve">                         </w:t>
      </w:r>
      <w:r>
        <w:rPr>
          <w:lang w:val="sr-Latn-CS"/>
        </w:rPr>
        <w:t xml:space="preserve">                              </w:t>
      </w:r>
      <w:r w:rsidR="00577C05">
        <w:rPr>
          <w:lang w:val="sr-Latn-CS"/>
        </w:rPr>
        <w:t xml:space="preserve">                               </w:t>
      </w:r>
    </w:p>
    <w:p w:rsidR="00CD0103" w:rsidRDefault="00CD0103" w:rsidP="00AB7E78">
      <w:pPr>
        <w:pStyle w:val="opstiusloviNABRAJANJE"/>
        <w:tabs>
          <w:tab w:val="clear" w:pos="810"/>
        </w:tabs>
        <w:spacing w:after="0"/>
        <w:ind w:left="0" w:firstLine="0"/>
        <w:jc w:val="center"/>
        <w:rPr>
          <w:b/>
          <w:color w:val="auto"/>
          <w:lang w:val="sr-Cyrl-CS"/>
        </w:rPr>
      </w:pPr>
      <w:r>
        <w:rPr>
          <w:b/>
          <w:color w:val="auto"/>
          <w:sz w:val="28"/>
          <w:szCs w:val="28"/>
        </w:rPr>
        <w:t>V ОБРАЗАЦ ПОНУДЕ</w:t>
      </w:r>
    </w:p>
    <w:p w:rsidR="00CD0103" w:rsidRDefault="00CD0103">
      <w:pPr>
        <w:pStyle w:val="opstiusloviNABRAJANJE"/>
        <w:tabs>
          <w:tab w:val="clear" w:pos="810"/>
        </w:tabs>
        <w:spacing w:after="0"/>
        <w:ind w:left="0" w:firstLine="0"/>
        <w:jc w:val="center"/>
        <w:rPr>
          <w:b/>
          <w:color w:val="auto"/>
          <w:lang w:val="sr-Cyrl-CS"/>
        </w:rPr>
      </w:pPr>
    </w:p>
    <w:p w:rsidR="00CD0103" w:rsidRDefault="00CD0103">
      <w:pPr>
        <w:pStyle w:val="opstiusloviNABRAJANJE"/>
        <w:tabs>
          <w:tab w:val="clear" w:pos="810"/>
        </w:tabs>
        <w:spacing w:after="0"/>
        <w:ind w:left="0" w:firstLine="0"/>
        <w:rPr>
          <w:b/>
          <w:color w:val="auto"/>
          <w:lang w:val="sr-Cyrl-CS"/>
        </w:rPr>
      </w:pPr>
    </w:p>
    <w:p w:rsidR="00CD0103" w:rsidRDefault="00CD0103">
      <w:pPr>
        <w:widowControl w:val="0"/>
        <w:tabs>
          <w:tab w:val="center" w:pos="709"/>
        </w:tabs>
        <w:autoSpaceDE w:val="0"/>
        <w:spacing w:before="155" w:line="240" w:lineRule="auto"/>
        <w:ind w:left="709"/>
        <w:jc w:val="both"/>
        <w:rPr>
          <w:b/>
          <w:lang w:eastAsia="en-US"/>
        </w:rPr>
      </w:pPr>
      <w:r>
        <w:rPr>
          <w:rFonts w:eastAsia="Times New Roman"/>
          <w:lang w:eastAsia="en-US"/>
        </w:rPr>
        <w:t xml:space="preserve">            </w:t>
      </w:r>
      <w:r>
        <w:rPr>
          <w:lang w:eastAsia="en-US"/>
        </w:rPr>
        <w:t>Поводом позива за подношење понуда за доделу уговора о</w:t>
      </w:r>
      <w:r>
        <w:rPr>
          <w:lang w:val="sr-Cyrl-CS" w:eastAsia="en-US"/>
        </w:rPr>
        <w:t xml:space="preserve"> набавци </w:t>
      </w:r>
      <w:r w:rsidR="00670090">
        <w:rPr>
          <w:lang w:val="sr-Cyrl-CS"/>
        </w:rPr>
        <w:t>извођења грађ</w:t>
      </w:r>
      <w:r>
        <w:rPr>
          <w:lang w:val="sr-Cyrl-CS"/>
        </w:rPr>
        <w:t>е</w:t>
      </w:r>
      <w:r w:rsidR="00670090">
        <w:rPr>
          <w:lang w:val="sr-Cyrl-CS"/>
        </w:rPr>
        <w:t xml:space="preserve">винских радова на </w:t>
      </w:r>
      <w:r w:rsidR="00585255">
        <w:rPr>
          <w:lang w:val="sr-Cyrl-CS"/>
        </w:rPr>
        <w:t>адаптацији амфитеатра за топографску анатомију,</w:t>
      </w:r>
      <w:r w:rsidR="00577C05" w:rsidRPr="00C20978">
        <w:rPr>
          <w:bCs/>
          <w:lang w:val="sr-Cyrl-CS"/>
        </w:rPr>
        <w:t xml:space="preserve"> </w:t>
      </w:r>
      <w:r w:rsidR="00577C05" w:rsidRPr="00C20978">
        <w:rPr>
          <w:bCs/>
        </w:rPr>
        <w:t>Факултета ветеринарске медицине</w:t>
      </w:r>
      <w:r>
        <w:rPr>
          <w:lang w:val="sr-Cyrl-CS"/>
        </w:rPr>
        <w:t xml:space="preserve"> </w:t>
      </w:r>
      <w:r>
        <w:rPr>
          <w:lang w:val="sr-Cyrl-CS" w:eastAsia="en-US"/>
        </w:rPr>
        <w:t xml:space="preserve">у поступку јавне набавке мале </w:t>
      </w:r>
      <w:proofErr w:type="gramStart"/>
      <w:r>
        <w:rPr>
          <w:lang w:val="sr-Cyrl-CS" w:eastAsia="en-US"/>
        </w:rPr>
        <w:t>вредности  под</w:t>
      </w:r>
      <w:proofErr w:type="gramEnd"/>
      <w:r>
        <w:rPr>
          <w:lang w:val="sr-Cyrl-CS" w:eastAsia="en-US"/>
        </w:rPr>
        <w:t xml:space="preserve"> ознаком и </w:t>
      </w:r>
      <w:r>
        <w:rPr>
          <w:lang w:eastAsia="en-US"/>
        </w:rPr>
        <w:t>бро</w:t>
      </w:r>
      <w:r>
        <w:rPr>
          <w:lang w:val="sr-Cyrl-CS" w:eastAsia="en-US"/>
        </w:rPr>
        <w:t>јем</w:t>
      </w:r>
      <w:r>
        <w:rPr>
          <w:lang w:eastAsia="en-US"/>
        </w:rPr>
        <w:t xml:space="preserve"> </w:t>
      </w:r>
      <w:r w:rsidRPr="00DB51B6">
        <w:rPr>
          <w:lang w:eastAsia="en-US"/>
        </w:rPr>
        <w:t>ЈН-</w:t>
      </w:r>
      <w:r w:rsidR="00256579" w:rsidRPr="00DB51B6">
        <w:rPr>
          <w:lang w:eastAsia="en-US"/>
        </w:rPr>
        <w:t>01-</w:t>
      </w:r>
      <w:r w:rsidR="00577C05">
        <w:rPr>
          <w:lang w:val="sr-Cyrl-CS" w:eastAsia="en-US"/>
        </w:rPr>
        <w:t>8</w:t>
      </w:r>
      <w:r w:rsidR="00256579" w:rsidRPr="00DB51B6">
        <w:rPr>
          <w:lang w:eastAsia="en-US"/>
        </w:rPr>
        <w:t>/</w:t>
      </w:r>
      <w:r w:rsidR="00585255">
        <w:rPr>
          <w:lang w:val="sr-Cyrl-CS" w:eastAsia="en-US"/>
        </w:rPr>
        <w:t>11</w:t>
      </w:r>
      <w:r w:rsidR="00256579" w:rsidRPr="00DB51B6">
        <w:rPr>
          <w:lang w:eastAsia="en-US"/>
        </w:rPr>
        <w:t>-201</w:t>
      </w:r>
      <w:r w:rsidR="00577C05">
        <w:rPr>
          <w:lang w:val="sr-Cyrl-CS" w:eastAsia="en-US"/>
        </w:rPr>
        <w:t>5</w:t>
      </w:r>
      <w:r>
        <w:rPr>
          <w:lang w:eastAsia="en-US"/>
        </w:rPr>
        <w:t>,</w:t>
      </w:r>
      <w:r>
        <w:rPr>
          <w:lang w:val="sr-Cyrl-CS" w:eastAsia="en-US"/>
        </w:rPr>
        <w:t xml:space="preserve"> </w:t>
      </w:r>
      <w:r>
        <w:rPr>
          <w:lang w:eastAsia="en-US"/>
        </w:rPr>
        <w:t xml:space="preserve">неопозиво дајемо следећу: </w:t>
      </w:r>
    </w:p>
    <w:p w:rsidR="00CD0103" w:rsidRDefault="00CD0103">
      <w:pPr>
        <w:widowControl w:val="0"/>
        <w:tabs>
          <w:tab w:val="center" w:pos="5670"/>
        </w:tabs>
        <w:autoSpaceDE w:val="0"/>
        <w:spacing w:before="218" w:line="240" w:lineRule="auto"/>
        <w:jc w:val="center"/>
        <w:rPr>
          <w:b/>
          <w:lang w:eastAsia="en-US"/>
        </w:rPr>
      </w:pPr>
    </w:p>
    <w:p w:rsidR="00CD0103" w:rsidRDefault="00CD0103">
      <w:pPr>
        <w:widowControl w:val="0"/>
        <w:tabs>
          <w:tab w:val="center" w:pos="5670"/>
        </w:tabs>
        <w:autoSpaceDE w:val="0"/>
        <w:spacing w:before="218" w:line="240" w:lineRule="auto"/>
        <w:jc w:val="center"/>
        <w:rPr>
          <w:lang w:val="sr-Cyrl-CS" w:eastAsia="en-US"/>
        </w:rPr>
      </w:pPr>
      <w:proofErr w:type="gramStart"/>
      <w:r>
        <w:rPr>
          <w:b/>
          <w:lang w:eastAsia="en-US"/>
        </w:rPr>
        <w:t>П О Н У Д У   број ____________ од ______________ 201</w:t>
      </w:r>
      <w:r w:rsidR="00577C05">
        <w:rPr>
          <w:b/>
          <w:lang w:val="sr-Cyrl-CS" w:eastAsia="en-US"/>
        </w:rPr>
        <w:t>5</w:t>
      </w:r>
      <w:r>
        <w:rPr>
          <w:b/>
          <w:lang w:eastAsia="en-US"/>
        </w:rPr>
        <w:t>.</w:t>
      </w:r>
      <w:proofErr w:type="gramEnd"/>
      <w:r>
        <w:rPr>
          <w:b/>
          <w:lang w:eastAsia="en-US"/>
        </w:rPr>
        <w:t xml:space="preserve"> </w:t>
      </w:r>
      <w:proofErr w:type="gramStart"/>
      <w:r>
        <w:rPr>
          <w:b/>
          <w:lang w:eastAsia="en-US"/>
        </w:rPr>
        <w:t>године</w:t>
      </w:r>
      <w:proofErr w:type="gramEnd"/>
    </w:p>
    <w:p w:rsidR="00CD0103" w:rsidRDefault="00CD0103">
      <w:pPr>
        <w:widowControl w:val="0"/>
        <w:tabs>
          <w:tab w:val="center" w:pos="5670"/>
        </w:tabs>
        <w:autoSpaceDE w:val="0"/>
        <w:spacing w:before="218" w:line="240" w:lineRule="auto"/>
        <w:jc w:val="center"/>
        <w:rPr>
          <w:lang w:val="sr-Cyrl-CS" w:eastAsia="en-US"/>
        </w:rPr>
      </w:pPr>
    </w:p>
    <w:p w:rsidR="00CD0103" w:rsidRDefault="00CD0103">
      <w:pPr>
        <w:widowControl w:val="0"/>
        <w:tabs>
          <w:tab w:val="center" w:pos="709"/>
        </w:tabs>
        <w:autoSpaceDE w:val="0"/>
        <w:spacing w:before="155" w:line="240" w:lineRule="auto"/>
        <w:ind w:left="709"/>
        <w:jc w:val="both"/>
        <w:rPr>
          <w:lang w:eastAsia="en-US"/>
        </w:rPr>
      </w:pPr>
      <w:r>
        <w:rPr>
          <w:b/>
          <w:i/>
          <w:lang w:val="sr-Cyrl-CS"/>
        </w:rPr>
        <w:t>1) ПОДАЦИ О ПОНУЂАЧУ</w:t>
      </w:r>
    </w:p>
    <w:p w:rsidR="00CD0103" w:rsidRDefault="00CD0103">
      <w:pPr>
        <w:widowControl w:val="0"/>
        <w:tabs>
          <w:tab w:val="left" w:pos="851"/>
        </w:tabs>
        <w:autoSpaceDE w:val="0"/>
        <w:spacing w:before="80" w:line="240" w:lineRule="auto"/>
        <w:rPr>
          <w:lang w:eastAsia="en-US"/>
        </w:rPr>
      </w:pPr>
    </w:p>
    <w:p w:rsidR="00CD0103" w:rsidRDefault="00CD0103">
      <w:pPr>
        <w:widowControl w:val="0"/>
        <w:tabs>
          <w:tab w:val="left" w:pos="851"/>
        </w:tabs>
        <w:autoSpaceDE w:val="0"/>
        <w:spacing w:before="80" w:line="360" w:lineRule="auto"/>
        <w:rPr>
          <w:rFonts w:eastAsia="Times New Roman"/>
          <w:lang w:eastAsia="en-US"/>
        </w:rPr>
      </w:pPr>
      <w:r>
        <w:rPr>
          <w:lang w:eastAsia="en-US"/>
        </w:rPr>
        <w:tab/>
      </w:r>
      <w:r>
        <w:rPr>
          <w:lang w:val="sr-Cyrl-CS" w:eastAsia="en-US"/>
        </w:rPr>
        <w:t>Назив понуђача</w:t>
      </w:r>
      <w:r>
        <w:rPr>
          <w:lang w:eastAsia="en-US"/>
        </w:rPr>
        <w:t xml:space="preserve">: </w:t>
      </w:r>
      <w:r>
        <w:rPr>
          <w:lang w:val="sr-Cyrl-CS" w:eastAsia="en-US"/>
        </w:rPr>
        <w:tab/>
      </w:r>
      <w:r>
        <w:rPr>
          <w:lang w:val="sr-Cyrl-CS" w:eastAsia="en-US"/>
        </w:rPr>
        <w:tab/>
      </w:r>
      <w:r>
        <w:rPr>
          <w:lang w:val="sr-Cyrl-CS" w:eastAsia="en-US"/>
        </w:rPr>
        <w:tab/>
        <w:t xml:space="preserve">       </w:t>
      </w:r>
      <w:r>
        <w:rPr>
          <w:lang w:val="sr-Cyrl-CS" w:eastAsia="en-US"/>
        </w:rPr>
        <w:br/>
        <w:t xml:space="preserve">                </w:t>
      </w:r>
      <w:r>
        <w:rPr>
          <w:lang w:eastAsia="en-US"/>
        </w:rPr>
        <w:t>____________________________________________________</w:t>
      </w:r>
    </w:p>
    <w:p w:rsidR="00CD0103" w:rsidRDefault="00CD0103">
      <w:pPr>
        <w:widowControl w:val="0"/>
        <w:tabs>
          <w:tab w:val="left" w:pos="851"/>
        </w:tabs>
        <w:autoSpaceDE w:val="0"/>
        <w:spacing w:before="80" w:line="360" w:lineRule="auto"/>
        <w:rPr>
          <w:lang w:eastAsia="en-US"/>
        </w:rPr>
      </w:pPr>
      <w:r>
        <w:rPr>
          <w:rFonts w:eastAsia="Times New Roman"/>
          <w:lang w:eastAsia="en-US"/>
        </w:rPr>
        <w:t xml:space="preserve">         </w:t>
      </w:r>
      <w:r>
        <w:rPr>
          <w:rFonts w:eastAsia="Times New Roman"/>
          <w:lang w:val="sr-Cyrl-CS" w:eastAsia="en-US"/>
        </w:rPr>
        <w:t xml:space="preserve">      </w:t>
      </w:r>
      <w:r>
        <w:rPr>
          <w:lang w:eastAsia="en-US"/>
        </w:rPr>
        <w:t xml:space="preserve">Адреса: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CD0103" w:rsidRDefault="00CD0103">
      <w:pPr>
        <w:widowControl w:val="0"/>
        <w:tabs>
          <w:tab w:val="left" w:pos="851"/>
        </w:tabs>
        <w:autoSpaceDE w:val="0"/>
        <w:spacing w:before="80" w:line="360" w:lineRule="auto"/>
        <w:rPr>
          <w:lang w:eastAsia="en-US"/>
        </w:rPr>
      </w:pPr>
      <w:r>
        <w:rPr>
          <w:lang w:eastAsia="en-US"/>
        </w:rPr>
        <w:tab/>
        <w:t xml:space="preserve">Матични број: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w:t>
      </w:r>
    </w:p>
    <w:p w:rsidR="00CD0103" w:rsidRDefault="00CD0103">
      <w:pPr>
        <w:widowControl w:val="0"/>
        <w:tabs>
          <w:tab w:val="left" w:pos="851"/>
        </w:tabs>
        <w:autoSpaceDE w:val="0"/>
        <w:spacing w:before="80" w:line="360" w:lineRule="auto"/>
        <w:rPr>
          <w:rFonts w:eastAsia="Times New Roman"/>
          <w:lang w:val="sr-Cyrl-CS" w:eastAsia="en-US"/>
        </w:rPr>
      </w:pPr>
      <w:r>
        <w:rPr>
          <w:lang w:eastAsia="en-US"/>
        </w:rPr>
        <w:tab/>
        <w:t>Порески идентификациони број:</w:t>
      </w:r>
    </w:p>
    <w:p w:rsidR="00CD0103" w:rsidRDefault="00CD0103">
      <w:pPr>
        <w:widowControl w:val="0"/>
        <w:tabs>
          <w:tab w:val="left" w:pos="851"/>
        </w:tabs>
        <w:autoSpaceDE w:val="0"/>
        <w:spacing w:before="80" w:line="360" w:lineRule="auto"/>
        <w:rPr>
          <w:lang w:eastAsia="en-US"/>
        </w:rPr>
      </w:pPr>
      <w:r>
        <w:rPr>
          <w:rFonts w:eastAsia="Times New Roman"/>
          <w:lang w:val="sr-Cyrl-CS" w:eastAsia="en-US"/>
        </w:rPr>
        <w:t xml:space="preserve">              </w:t>
      </w:r>
      <w:r>
        <w:rPr>
          <w:lang w:eastAsia="en-US"/>
        </w:rPr>
        <w:t>____________________________________________________</w:t>
      </w:r>
    </w:p>
    <w:p w:rsidR="00CD0103" w:rsidRDefault="00CD0103">
      <w:pPr>
        <w:widowControl w:val="0"/>
        <w:tabs>
          <w:tab w:val="left" w:pos="851"/>
        </w:tabs>
        <w:autoSpaceDE w:val="0"/>
        <w:spacing w:before="80" w:line="360" w:lineRule="auto"/>
        <w:rPr>
          <w:lang w:eastAsia="en-US"/>
        </w:rPr>
      </w:pPr>
      <w:r>
        <w:rPr>
          <w:lang w:eastAsia="en-US"/>
        </w:rPr>
        <w:tab/>
        <w:t xml:space="preserve">Име и презиме одговорног лица: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CD0103" w:rsidRDefault="00CD0103">
      <w:pPr>
        <w:widowControl w:val="0"/>
        <w:tabs>
          <w:tab w:val="left" w:pos="851"/>
        </w:tabs>
        <w:autoSpaceDE w:val="0"/>
        <w:spacing w:before="80" w:line="360" w:lineRule="auto"/>
        <w:rPr>
          <w:lang w:eastAsia="en-US"/>
        </w:rPr>
      </w:pPr>
      <w:r>
        <w:rPr>
          <w:lang w:eastAsia="en-US"/>
        </w:rPr>
        <w:tab/>
        <w:t xml:space="preserve">Име и презиме особе за контакт: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CD0103" w:rsidRDefault="00CD0103">
      <w:pPr>
        <w:widowControl w:val="0"/>
        <w:tabs>
          <w:tab w:val="left" w:pos="851"/>
        </w:tabs>
        <w:autoSpaceDE w:val="0"/>
        <w:spacing w:before="80" w:line="360" w:lineRule="auto"/>
        <w:rPr>
          <w:lang w:eastAsia="en-US"/>
        </w:rPr>
      </w:pPr>
      <w:r>
        <w:rPr>
          <w:lang w:eastAsia="en-US"/>
        </w:rPr>
        <w:tab/>
        <w:t xml:space="preserve">Број телефона: </w:t>
      </w:r>
      <w:r>
        <w:rPr>
          <w:lang w:eastAsia="en-US"/>
        </w:rPr>
        <w:tab/>
      </w:r>
      <w:r>
        <w:rPr>
          <w:lang w:eastAsia="en-US"/>
        </w:rPr>
        <w:tab/>
        <w:t xml:space="preserve">            </w:t>
      </w:r>
      <w:r>
        <w:rPr>
          <w:lang w:val="sr-Cyrl-CS" w:eastAsia="en-US"/>
        </w:rPr>
        <w:br/>
        <w:t xml:space="preserve">              </w:t>
      </w:r>
      <w:r>
        <w:rPr>
          <w:lang w:eastAsia="en-US"/>
        </w:rPr>
        <w:t>_____________________________________________________</w:t>
      </w:r>
    </w:p>
    <w:p w:rsidR="00CD0103" w:rsidRDefault="00CD0103">
      <w:pPr>
        <w:widowControl w:val="0"/>
        <w:tabs>
          <w:tab w:val="left" w:pos="851"/>
        </w:tabs>
        <w:autoSpaceDE w:val="0"/>
        <w:spacing w:before="80" w:line="360" w:lineRule="auto"/>
        <w:rPr>
          <w:lang w:eastAsia="en-US"/>
        </w:rPr>
      </w:pPr>
      <w:r>
        <w:rPr>
          <w:lang w:eastAsia="en-US"/>
        </w:rPr>
        <w:tab/>
        <w:t>Број факса:</w:t>
      </w:r>
      <w:r>
        <w:rPr>
          <w:lang w:eastAsia="en-US"/>
        </w:rPr>
        <w:tab/>
      </w:r>
      <w:r>
        <w:rPr>
          <w:lang w:eastAsia="en-US"/>
        </w:rPr>
        <w:tab/>
      </w:r>
      <w:r>
        <w:rPr>
          <w:lang w:eastAsia="en-US"/>
        </w:rPr>
        <w:tab/>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CD0103" w:rsidRDefault="00CD0103">
      <w:pPr>
        <w:widowControl w:val="0"/>
        <w:tabs>
          <w:tab w:val="left" w:pos="851"/>
        </w:tabs>
        <w:autoSpaceDE w:val="0"/>
        <w:spacing w:before="80" w:line="360" w:lineRule="auto"/>
        <w:rPr>
          <w:lang w:eastAsia="en-US"/>
        </w:rPr>
      </w:pPr>
      <w:r>
        <w:rPr>
          <w:lang w:eastAsia="en-US"/>
        </w:rPr>
        <w:tab/>
        <w:t>Адреса електронске поште:</w:t>
      </w:r>
      <w:r>
        <w:rPr>
          <w:lang w:eastAsia="en-US"/>
        </w:rPr>
        <w:tab/>
      </w:r>
      <w:r>
        <w:rPr>
          <w:lang w:val="sr-Cyrl-CS" w:eastAsia="en-US"/>
        </w:rPr>
        <w:t xml:space="preserve">        </w:t>
      </w:r>
      <w:r>
        <w:rPr>
          <w:lang w:val="sr-Latn-CS" w:eastAsia="en-US"/>
        </w:rPr>
        <w:t xml:space="preserve">  </w:t>
      </w:r>
      <w:r>
        <w:rPr>
          <w:lang w:eastAsia="en-US"/>
        </w:rPr>
        <w:t xml:space="preserve"> </w:t>
      </w:r>
      <w:r>
        <w:rPr>
          <w:lang w:val="sr-Cyrl-CS" w:eastAsia="en-US"/>
        </w:rPr>
        <w:br/>
        <w:t xml:space="preserve">             </w:t>
      </w:r>
      <w:r>
        <w:rPr>
          <w:lang w:eastAsia="en-US"/>
        </w:rPr>
        <w:t xml:space="preserve">_____________________________________________________ </w:t>
      </w:r>
    </w:p>
    <w:p w:rsidR="00CD0103" w:rsidRDefault="00CD0103">
      <w:pPr>
        <w:widowControl w:val="0"/>
        <w:tabs>
          <w:tab w:val="left" w:pos="851"/>
        </w:tabs>
        <w:autoSpaceDE w:val="0"/>
        <w:spacing w:before="80" w:line="360" w:lineRule="auto"/>
        <w:rPr>
          <w:lang w:val="sr-Cyrl-CS" w:eastAsia="en-US"/>
        </w:rPr>
      </w:pPr>
      <w:r>
        <w:rPr>
          <w:lang w:eastAsia="en-US"/>
        </w:rPr>
        <w:tab/>
        <w:t>Пословни текући рачун:</w:t>
      </w:r>
      <w:r>
        <w:rPr>
          <w:lang w:eastAsia="en-US"/>
        </w:rPr>
        <w:tab/>
        <w:t xml:space="preserve">            </w:t>
      </w:r>
      <w:r>
        <w:rPr>
          <w:lang w:val="sr-Cyrl-CS" w:eastAsia="en-US"/>
        </w:rPr>
        <w:br/>
        <w:t xml:space="preserve">             </w:t>
      </w:r>
      <w:r>
        <w:rPr>
          <w:lang w:eastAsia="en-US"/>
        </w:rPr>
        <w:t>_____________________________________________________</w:t>
      </w:r>
    </w:p>
    <w:p w:rsidR="00CD0103" w:rsidRDefault="00CD0103">
      <w:pPr>
        <w:widowControl w:val="0"/>
        <w:tabs>
          <w:tab w:val="left" w:pos="851"/>
        </w:tabs>
        <w:autoSpaceDE w:val="0"/>
        <w:spacing w:before="80" w:line="360" w:lineRule="auto"/>
        <w:rPr>
          <w:lang w:val="sr-Cyrl-CS" w:eastAsia="en-US"/>
        </w:rPr>
      </w:pPr>
    </w:p>
    <w:p w:rsidR="00CD0103" w:rsidRDefault="00CD0103">
      <w:pPr>
        <w:widowControl w:val="0"/>
        <w:tabs>
          <w:tab w:val="left" w:pos="851"/>
        </w:tabs>
        <w:autoSpaceDE w:val="0"/>
        <w:spacing w:before="80" w:line="240" w:lineRule="auto"/>
        <w:rPr>
          <w:lang w:val="sr-Cyrl-CS" w:eastAsia="en-US"/>
        </w:rPr>
      </w:pPr>
      <w:r>
        <w:rPr>
          <w:lang w:eastAsia="en-US"/>
        </w:rPr>
        <w:tab/>
      </w:r>
      <w:r>
        <w:rPr>
          <w:b/>
          <w:lang w:eastAsia="en-US"/>
        </w:rPr>
        <w:t>Понуду дајемо</w:t>
      </w:r>
      <w:r>
        <w:rPr>
          <w:lang w:eastAsia="en-US"/>
        </w:rPr>
        <w:t xml:space="preserve"> (заокружити):</w:t>
      </w:r>
    </w:p>
    <w:p w:rsidR="00CD0103" w:rsidRDefault="00CD0103">
      <w:pPr>
        <w:pStyle w:val="NoSpacing"/>
        <w:rPr>
          <w:lang w:val="sr-Cyrl-CS" w:eastAsia="en-US"/>
        </w:rPr>
      </w:pPr>
    </w:p>
    <w:p w:rsidR="00CD0103" w:rsidRDefault="00CD0103">
      <w:pPr>
        <w:widowControl w:val="0"/>
        <w:tabs>
          <w:tab w:val="left" w:pos="851"/>
        </w:tabs>
        <w:autoSpaceDE w:val="0"/>
        <w:spacing w:line="240" w:lineRule="auto"/>
      </w:pPr>
      <w:r>
        <w:rPr>
          <w:lang w:eastAsia="en-US"/>
        </w:rPr>
        <w:tab/>
      </w:r>
      <w:r>
        <w:rPr>
          <w:b/>
          <w:lang w:eastAsia="en-US"/>
        </w:rPr>
        <w:t xml:space="preserve">a) самостално         </w:t>
      </w:r>
      <w:r>
        <w:rPr>
          <w:b/>
          <w:lang w:val="sr-Cyrl-CS" w:eastAsia="en-US"/>
        </w:rPr>
        <w:t xml:space="preserve">       </w:t>
      </w:r>
      <w:r>
        <w:rPr>
          <w:b/>
          <w:lang w:eastAsia="en-US"/>
        </w:rPr>
        <w:t>б) са подизвођачем            в) заједничка понуда</w:t>
      </w:r>
    </w:p>
    <w:p w:rsidR="00CD0103" w:rsidRDefault="00CD0103">
      <w:pPr>
        <w:pStyle w:val="NabrajanjeSaPodbrajanjem1"/>
        <w:tabs>
          <w:tab w:val="clear" w:pos="425"/>
        </w:tabs>
        <w:spacing w:before="0" w:after="0" w:line="240" w:lineRule="auto"/>
        <w:ind w:left="284" w:firstLine="0"/>
        <w:rPr>
          <w:b w:val="0"/>
        </w:rPr>
      </w:pPr>
    </w:p>
    <w:p w:rsidR="00CD0103" w:rsidRDefault="00CD0103">
      <w:pPr>
        <w:pStyle w:val="NabrajanjeSaPodbrajanjem1"/>
        <w:tabs>
          <w:tab w:val="clear" w:pos="425"/>
        </w:tabs>
        <w:spacing w:before="0" w:after="0" w:line="240" w:lineRule="auto"/>
        <w:ind w:left="284" w:firstLine="0"/>
        <w:rPr>
          <w:b w:val="0"/>
        </w:rPr>
      </w:pPr>
    </w:p>
    <w:p w:rsidR="00CD0103" w:rsidRDefault="00CD0103">
      <w:pPr>
        <w:ind w:firstLine="708"/>
        <w:jc w:val="both"/>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D0103" w:rsidRDefault="00CD0103">
      <w:pPr>
        <w:pStyle w:val="NabrajanjeSaPodbrajanjem1"/>
        <w:tabs>
          <w:tab w:val="clear" w:pos="425"/>
        </w:tabs>
        <w:spacing w:before="0" w:after="0" w:line="240" w:lineRule="auto"/>
        <w:ind w:left="284" w:firstLine="0"/>
        <w:rPr>
          <w:b w:val="0"/>
        </w:rPr>
      </w:pPr>
    </w:p>
    <w:p w:rsidR="00CD0103" w:rsidRDefault="00CD0103">
      <w:pPr>
        <w:pStyle w:val="NabrajanjeSaPodbrajanjem1"/>
        <w:tabs>
          <w:tab w:val="clear" w:pos="425"/>
        </w:tabs>
        <w:spacing w:before="0" w:after="0" w:line="240" w:lineRule="auto"/>
        <w:ind w:left="284" w:firstLine="0"/>
        <w:rPr>
          <w:b w:val="0"/>
        </w:rPr>
      </w:pPr>
    </w:p>
    <w:p w:rsidR="00CD0103" w:rsidRDefault="00CD0103">
      <w:pPr>
        <w:ind w:firstLine="708"/>
        <w:jc w:val="both"/>
        <w:rPr>
          <w:b/>
          <w:bCs/>
          <w:i/>
        </w:rPr>
      </w:pPr>
      <w:r>
        <w:rPr>
          <w:b/>
          <w:bCs/>
          <w:i/>
          <w:lang w:val="sr-Cyrl-CS"/>
        </w:rPr>
        <w:t xml:space="preserve">2) </w:t>
      </w:r>
      <w:r>
        <w:rPr>
          <w:b/>
          <w:bCs/>
          <w:i/>
        </w:rPr>
        <w:t>ПОДАЦИ О ПОДИЗВОЂАЧУ</w:t>
      </w:r>
    </w:p>
    <w:p w:rsidR="00CD0103" w:rsidRDefault="00CD0103">
      <w:pPr>
        <w:contextualSpacing/>
        <w:rPr>
          <w:b/>
          <w:bCs/>
          <w:i/>
        </w:rPr>
      </w:pPr>
    </w:p>
    <w:p w:rsidR="00CD0103" w:rsidRDefault="00CD0103">
      <w:pPr>
        <w:pStyle w:val="NoSpacing"/>
        <w:spacing w:line="480" w:lineRule="auto"/>
        <w:rPr>
          <w:rFonts w:ascii="Times New Roman" w:eastAsia="Times New Roman" w:hAnsi="Times New Roman" w:cs="Times New Roman"/>
          <w:lang w:val="sr-Cyrl-CS"/>
        </w:rPr>
      </w:pPr>
      <w:r>
        <w:rPr>
          <w:rFonts w:ascii="Times New Roman" w:hAnsi="Times New Roman" w:cs="Times New Roman"/>
          <w:b/>
          <w:bCs/>
        </w:rPr>
        <w:t>1.</w:t>
      </w:r>
      <w:r>
        <w:t xml:space="preserve"> </w:t>
      </w:r>
      <w:r>
        <w:rPr>
          <w:rFonts w:ascii="Times New Roman" w:hAnsi="Times New Roman" w:cs="Times New Roman"/>
        </w:rPr>
        <w:t>Назив подизвођача: __________________________________;</w:t>
      </w:r>
      <w:r>
        <w:rPr>
          <w:rFonts w:ascii="Times New Roman" w:hAnsi="Times New Roman" w:cs="Times New Roman"/>
          <w:lang w:val="sr-Cyrl-CS"/>
        </w:rPr>
        <w:br/>
      </w:r>
      <w:r>
        <w:rPr>
          <w:rFonts w:ascii="Times New Roman" w:hAnsi="Times New Roman" w:cs="Times New Roman"/>
        </w:rPr>
        <w:t xml:space="preserve">   Матични број: </w:t>
      </w:r>
      <w:r>
        <w:rPr>
          <w:rFonts w:ascii="Times New Roman" w:hAnsi="Times New Roman" w:cs="Times New Roman"/>
          <w:lang w:val="sr-Cyrl-CS"/>
        </w:rPr>
        <w:t xml:space="preserve">   </w:t>
      </w:r>
      <w:r>
        <w:rPr>
          <w:rFonts w:ascii="Times New Roman" w:hAnsi="Times New Roman" w:cs="Times New Roman"/>
        </w:rPr>
        <w:t>__________________;</w:t>
      </w:r>
    </w:p>
    <w:p w:rsidR="00CD0103" w:rsidRDefault="00CD0103">
      <w:pPr>
        <w:pStyle w:val="NoSpacing"/>
        <w:spacing w:line="480" w:lineRule="auto"/>
        <w:rPr>
          <w:rFonts w:ascii="Times New Roman" w:eastAsia="Times New Roman" w:hAnsi="Times New Roman" w:cs="Times New Roman"/>
        </w:rPr>
      </w:pPr>
      <w:r>
        <w:rPr>
          <w:rFonts w:ascii="Times New Roman" w:eastAsia="Times New Roman" w:hAnsi="Times New Roman" w:cs="Times New Roman"/>
          <w:lang w:val="sr-Cyrl-CS"/>
        </w:rPr>
        <w:t xml:space="preserve"> </w:t>
      </w:r>
      <w:r>
        <w:rPr>
          <w:rFonts w:ascii="Times New Roman" w:eastAsia="Times New Roman" w:hAnsi="Times New Roman" w:cs="Times New Roman"/>
          <w:lang w:val="sr-Latn-CS"/>
        </w:rPr>
        <w:t xml:space="preserve">  </w:t>
      </w:r>
      <w:r>
        <w:rPr>
          <w:rFonts w:ascii="Times New Roman" w:hAnsi="Times New Roman" w:cs="Times New Roman"/>
        </w:rPr>
        <w:t>Адреса: _________________________________________;</w:t>
      </w:r>
    </w:p>
    <w:p w:rsidR="00CD0103" w:rsidRDefault="00CD0103">
      <w:pPr>
        <w:pStyle w:val="NoSpacing"/>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ПИБ: __________________________;</w:t>
      </w:r>
    </w:p>
    <w:p w:rsidR="00CD0103" w:rsidRDefault="00CD0103">
      <w:pPr>
        <w:pStyle w:val="NoSpacing"/>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Име особе за контакт: ________________________________;</w:t>
      </w:r>
      <w:r>
        <w:rPr>
          <w:rFonts w:ascii="Times New Roman" w:hAnsi="Times New Roman" w:cs="Times New Roman"/>
        </w:rPr>
        <w:br/>
        <w:t xml:space="preserve">   И-мејл</w:t>
      </w:r>
      <w:r>
        <w:rPr>
          <w:rFonts w:ascii="Times New Roman" w:hAnsi="Times New Roman" w:cs="Times New Roman"/>
          <w:iCs/>
        </w:rPr>
        <w:t>:   ________________________;</w:t>
      </w:r>
    </w:p>
    <w:p w:rsidR="00CD0103" w:rsidRDefault="00CD0103">
      <w:pPr>
        <w:pStyle w:val="NoSpacing"/>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Проценат укупне вредности јавне набавке који се поверава подизвођачу: ____________;</w:t>
      </w:r>
    </w:p>
    <w:p w:rsidR="00CD0103" w:rsidRDefault="00CD0103">
      <w:pPr>
        <w:pStyle w:val="NoSpacing"/>
        <w:spacing w:line="480" w:lineRule="auto"/>
        <w:jc w:val="both"/>
        <w:rPr>
          <w:lang w:val="sr-Cyrl-CS"/>
        </w:rPr>
      </w:pPr>
      <w:r>
        <w:rPr>
          <w:rFonts w:ascii="Times New Roman" w:eastAsia="Times New Roman" w:hAnsi="Times New Roman" w:cs="Times New Roman"/>
        </w:rPr>
        <w:t xml:space="preserve">  </w:t>
      </w:r>
      <w:r>
        <w:rPr>
          <w:rFonts w:ascii="Times New Roman" w:hAnsi="Times New Roman" w:cs="Times New Roman"/>
        </w:rPr>
        <w:t xml:space="preserve">Део предмета набавке који ће извршити подизвођач:  ___________________________________. </w:t>
      </w:r>
    </w:p>
    <w:p w:rsidR="00CD0103" w:rsidRDefault="00CD0103">
      <w:pPr>
        <w:spacing w:line="240" w:lineRule="auto"/>
        <w:rPr>
          <w:lang w:val="sr-Cyrl-CS"/>
        </w:rPr>
      </w:pPr>
    </w:p>
    <w:p w:rsidR="00CD0103" w:rsidRDefault="00CD0103">
      <w:pPr>
        <w:pStyle w:val="NoSpacing"/>
        <w:spacing w:line="480" w:lineRule="auto"/>
        <w:rPr>
          <w:rFonts w:ascii="Times New Roman" w:eastAsia="Times New Roman" w:hAnsi="Times New Roman" w:cs="Times New Roman"/>
        </w:rPr>
      </w:pPr>
      <w:r>
        <w:rPr>
          <w:rFonts w:ascii="Times New Roman" w:hAnsi="Times New Roman" w:cs="Times New Roman"/>
          <w:b/>
          <w:bCs/>
        </w:rPr>
        <w:t xml:space="preserve">2. </w:t>
      </w:r>
      <w:r>
        <w:rPr>
          <w:rFonts w:ascii="Times New Roman" w:hAnsi="Times New Roman" w:cs="Times New Roman"/>
        </w:rPr>
        <w:t>Назив подизвођача</w:t>
      </w:r>
      <w:proofErr w:type="gramStart"/>
      <w:r>
        <w:rPr>
          <w:rFonts w:ascii="Times New Roman" w:hAnsi="Times New Roman" w:cs="Times New Roman"/>
        </w:rPr>
        <w:t>:_</w:t>
      </w:r>
      <w:proofErr w:type="gramEnd"/>
      <w:r>
        <w:rPr>
          <w:rFonts w:ascii="Times New Roman" w:hAnsi="Times New Roman" w:cs="Times New Roman"/>
        </w:rPr>
        <w:t>_________________________________;</w:t>
      </w:r>
      <w:r>
        <w:rPr>
          <w:rFonts w:ascii="Times New Roman" w:hAnsi="Times New Roman" w:cs="Times New Roman"/>
          <w:lang w:val="sr-Cyrl-CS"/>
        </w:rPr>
        <w:br/>
      </w:r>
      <w:r>
        <w:rPr>
          <w:rFonts w:ascii="Times New Roman" w:hAnsi="Times New Roman" w:cs="Times New Roman"/>
        </w:rPr>
        <w:t xml:space="preserve">    Матични број: __________________;</w:t>
      </w:r>
    </w:p>
    <w:p w:rsidR="00CD0103" w:rsidRDefault="00CD0103">
      <w:pPr>
        <w:pStyle w:val="NoSpacing"/>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Адреса: ____________________________________________;</w:t>
      </w:r>
      <w:r>
        <w:rPr>
          <w:rFonts w:ascii="Times New Roman" w:hAnsi="Times New Roman" w:cs="Times New Roman"/>
          <w:lang w:val="sr-Latn-CS"/>
        </w:rPr>
        <w:t xml:space="preserve">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rPr>
        <w:t xml:space="preserve"> ПИБ: __________________________;</w:t>
      </w:r>
    </w:p>
    <w:p w:rsidR="00CD0103" w:rsidRDefault="00CD0103">
      <w:pPr>
        <w:pStyle w:val="NoSpacing"/>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Име особе за контакт: ________________________________;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lang w:val="sr-Cyrl-CS"/>
        </w:rPr>
        <w:t xml:space="preserve"> </w:t>
      </w:r>
      <w:r>
        <w:rPr>
          <w:rFonts w:ascii="Times New Roman" w:hAnsi="Times New Roman" w:cs="Times New Roman"/>
        </w:rPr>
        <w:t>И-мејл</w:t>
      </w:r>
      <w:r>
        <w:rPr>
          <w:rFonts w:ascii="Times New Roman" w:hAnsi="Times New Roman" w:cs="Times New Roman"/>
          <w:iCs/>
        </w:rPr>
        <w:t>:  ________________________;</w:t>
      </w:r>
    </w:p>
    <w:p w:rsidR="00CD0103" w:rsidRDefault="00CD0103">
      <w:pPr>
        <w:pStyle w:val="NoSpacing"/>
        <w:spacing w:line="480" w:lineRule="auto"/>
        <w:rPr>
          <w:rFonts w:eastAsia="Times New Roman"/>
        </w:rPr>
      </w:pPr>
      <w:r>
        <w:rPr>
          <w:rFonts w:ascii="Times New Roman" w:eastAsia="Times New Roman" w:hAnsi="Times New Roman" w:cs="Times New Roman"/>
        </w:rPr>
        <w:t xml:space="preserve">   </w:t>
      </w:r>
      <w:r>
        <w:rPr>
          <w:rFonts w:ascii="Times New Roman" w:hAnsi="Times New Roman" w:cs="Times New Roman"/>
        </w:rPr>
        <w:t>Проценат укупне вредности јавне набавке који се поверава подизвођачу: _________;</w:t>
      </w:r>
    </w:p>
    <w:p w:rsidR="00CD0103" w:rsidRDefault="00CD0103">
      <w:pPr>
        <w:contextualSpacing/>
        <w:rPr>
          <w:b/>
          <w:bCs/>
          <w:i/>
        </w:rPr>
      </w:pPr>
      <w:r>
        <w:rPr>
          <w:rFonts w:eastAsia="Times New Roman"/>
        </w:rPr>
        <w:t xml:space="preserve">   </w:t>
      </w:r>
      <w:r>
        <w:t>Део предмета набавке који ће извршити подизвођач:  _____________________________.</w:t>
      </w:r>
    </w:p>
    <w:p w:rsidR="00CD0103" w:rsidRDefault="00CD0103">
      <w:pPr>
        <w:jc w:val="both"/>
        <w:rPr>
          <w:b/>
          <w:bCs/>
          <w:i/>
        </w:rPr>
      </w:pPr>
    </w:p>
    <w:p w:rsidR="00CD0103" w:rsidRDefault="00CD0103">
      <w:pPr>
        <w:jc w:val="both"/>
        <w:rPr>
          <w:b/>
          <w:bCs/>
          <w:i/>
        </w:rPr>
      </w:pPr>
    </w:p>
    <w:p w:rsidR="00CD0103" w:rsidRDefault="00CD0103">
      <w:pPr>
        <w:jc w:val="both"/>
        <w:rPr>
          <w:b/>
          <w:bCs/>
          <w:i/>
          <w:lang w:val="sr-Cyrl-CS"/>
        </w:rPr>
      </w:pPr>
      <w:r>
        <w:rPr>
          <w:b/>
          <w:bCs/>
          <w:i/>
          <w:iCs/>
          <w:lang w:val="ru-RU"/>
        </w:rPr>
        <w:t xml:space="preserve">Напомена: </w:t>
      </w:r>
      <w:r>
        <w:rPr>
          <w:i/>
          <w:iCs/>
          <w:lang w:val="ru-RU"/>
        </w:rPr>
        <w:t>Образац „Подаци о подизвођачу“ попуњавају само они понуђачи који подносе понуду са подизвођачем, а уколико има већи број подизвођача од места предвиђених у обрасцу, потребно је да се наведени образац копира у довољном броју примерака, да се попуни и достави за сваког подизвођача.</w:t>
      </w:r>
    </w:p>
    <w:p w:rsidR="00CD0103" w:rsidRDefault="00CD0103">
      <w:pPr>
        <w:ind w:firstLine="708"/>
        <w:jc w:val="both"/>
        <w:rPr>
          <w:b/>
          <w:bCs/>
          <w:i/>
          <w:lang w:val="sr-Cyrl-CS"/>
        </w:rPr>
      </w:pPr>
    </w:p>
    <w:p w:rsidR="00CD0103" w:rsidRDefault="00CD0103">
      <w:pPr>
        <w:ind w:firstLine="708"/>
        <w:jc w:val="both"/>
        <w:rPr>
          <w:b/>
          <w:bCs/>
          <w:i/>
          <w:lang w:val="ru-RU"/>
        </w:rPr>
      </w:pPr>
      <w:r>
        <w:rPr>
          <w:b/>
          <w:bCs/>
          <w:i/>
          <w:lang w:val="sr-Cyrl-CS"/>
        </w:rPr>
        <w:lastRenderedPageBreak/>
        <w:t xml:space="preserve">3) </w:t>
      </w:r>
      <w:r>
        <w:rPr>
          <w:b/>
          <w:bCs/>
          <w:i/>
          <w:lang w:val="ru-RU"/>
        </w:rPr>
        <w:t>ПОДАЦИ О УЧЕСНИКУ  У ЗАЈЕДНИЧКОЈ ПОНУДИ</w:t>
      </w:r>
    </w:p>
    <w:p w:rsidR="00CD0103" w:rsidRDefault="00CD0103">
      <w:pPr>
        <w:rPr>
          <w:b/>
          <w:bCs/>
          <w:i/>
          <w:lang w:val="ru-RU"/>
        </w:rPr>
      </w:pPr>
    </w:p>
    <w:p w:rsidR="00CD0103" w:rsidRDefault="00CD0103">
      <w:pPr>
        <w:pStyle w:val="NoSpacing"/>
        <w:spacing w:line="480" w:lineRule="auto"/>
        <w:rPr>
          <w:rFonts w:eastAsia="Calibri"/>
          <w:lang w:val="sr-Cyrl-CS"/>
        </w:rPr>
      </w:pPr>
      <w:r>
        <w:rPr>
          <w:rFonts w:ascii="Times New Roman" w:hAnsi="Times New Roman" w:cs="Times New Roman"/>
          <w:b/>
        </w:rPr>
        <w:t>1.</w:t>
      </w:r>
      <w:r>
        <w:rPr>
          <w:rFonts w:ascii="Times New Roman" w:hAnsi="Times New Roman" w:cs="Times New Roman"/>
        </w:rPr>
        <w:t xml:space="preserve"> Назив </w:t>
      </w:r>
      <w:r>
        <w:rPr>
          <w:rFonts w:ascii="Times New Roman" w:hAnsi="Times New Roman" w:cs="Times New Roman"/>
          <w:lang w:val="sr-Cyrl-CS"/>
        </w:rPr>
        <w:t>учесника</w:t>
      </w:r>
      <w:r>
        <w:rPr>
          <w:rFonts w:ascii="Times New Roman" w:hAnsi="Times New Roman" w:cs="Times New Roman"/>
        </w:rPr>
        <w:t>: _________________________;</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lang w:val="sr-Cyrl-CS"/>
        </w:rPr>
        <w:t xml:space="preserve"> </w:t>
      </w:r>
      <w:r>
        <w:rPr>
          <w:rFonts w:ascii="Times New Roman" w:hAnsi="Times New Roman" w:cs="Times New Roman"/>
        </w:rPr>
        <w:t>Адреса: ____________________________</w:t>
      </w:r>
      <w:r>
        <w:rPr>
          <w:rFonts w:ascii="Times New Roman" w:hAnsi="Times New Roman" w:cs="Times New Roman"/>
          <w:lang w:val="sr-Cyrl-CS"/>
        </w:rPr>
        <w:t>_</w:t>
      </w:r>
      <w:r>
        <w:rPr>
          <w:rFonts w:ascii="Times New Roman" w:hAnsi="Times New Roman" w:cs="Times New Roman"/>
        </w:rPr>
        <w:t>____</w:t>
      </w:r>
      <w:r>
        <w:rPr>
          <w:rFonts w:ascii="Times New Roman" w:hAnsi="Times New Roman" w:cs="Times New Roman"/>
          <w:lang w:val="sr-Cyrl-CS"/>
        </w:rPr>
        <w:t>_</w:t>
      </w:r>
      <w:r>
        <w:rPr>
          <w:rFonts w:ascii="Times New Roman" w:hAnsi="Times New Roman" w:cs="Times New Roman"/>
        </w:rPr>
        <w:t>___;</w:t>
      </w:r>
    </w:p>
    <w:p w:rsidR="00CD0103" w:rsidRDefault="00CD0103">
      <w:pPr>
        <w:pStyle w:val="NoSpacing"/>
        <w:spacing w:line="480" w:lineRule="auto"/>
        <w:rPr>
          <w:rFonts w:ascii="Times New Roman" w:hAnsi="Times New Roman" w:cs="Times New Roman"/>
          <w:b/>
        </w:rPr>
      </w:pPr>
      <w:r>
        <w:rPr>
          <w:rFonts w:eastAsia="Calibri"/>
          <w:lang w:val="sr-Cyrl-CS"/>
        </w:rPr>
        <w:t xml:space="preserve">     </w:t>
      </w:r>
      <w:r>
        <w:rPr>
          <w:rFonts w:ascii="Times New Roman" w:hAnsi="Times New Roman" w:cs="Times New Roman"/>
        </w:rPr>
        <w:t xml:space="preserve">Матични број: ___________________________;  </w:t>
      </w:r>
      <w:r>
        <w:rPr>
          <w:rFonts w:ascii="Times New Roman" w:hAnsi="Times New Roman" w:cs="Times New Roman"/>
          <w:lang w:val="sr-Cyrl-CS"/>
        </w:rPr>
        <w:br/>
        <w:t xml:space="preserve">   </w:t>
      </w:r>
      <w:proofErr w:type="gramStart"/>
      <w:r>
        <w:rPr>
          <w:rFonts w:ascii="Times New Roman" w:hAnsi="Times New Roman" w:cs="Times New Roman"/>
        </w:rPr>
        <w:t>ПИБ :</w:t>
      </w:r>
      <w:proofErr w:type="gramEnd"/>
      <w:r>
        <w:rPr>
          <w:rFonts w:ascii="Times New Roman" w:hAnsi="Times New Roman" w:cs="Times New Roman"/>
        </w:rPr>
        <w:t xml:space="preserve">  _________________________</w:t>
      </w:r>
      <w:r>
        <w:rPr>
          <w:rFonts w:ascii="Times New Roman" w:hAnsi="Times New Roman" w:cs="Times New Roman"/>
          <w:lang w:val="sr-Cyrl-CS"/>
        </w:rPr>
        <w:t>_</w:t>
      </w:r>
      <w:r>
        <w:rPr>
          <w:rFonts w:ascii="Times New Roman" w:hAnsi="Times New Roman" w:cs="Times New Roman"/>
        </w:rPr>
        <w:t>_______</w:t>
      </w:r>
      <w:r>
        <w:rPr>
          <w:rFonts w:ascii="Times New Roman" w:hAnsi="Times New Roman" w:cs="Times New Roman"/>
          <w:lang w:val="sr-Cyrl-CS"/>
        </w:rPr>
        <w:t>_</w:t>
      </w:r>
      <w:r>
        <w:rPr>
          <w:rFonts w:ascii="Times New Roman" w:hAnsi="Times New Roman" w:cs="Times New Roman"/>
        </w:rPr>
        <w:t xml:space="preserve">____;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lang w:val="sr-Cyrl-CS"/>
        </w:rPr>
        <w:t xml:space="preserve"> </w:t>
      </w:r>
      <w:r>
        <w:rPr>
          <w:rFonts w:ascii="Times New Roman" w:hAnsi="Times New Roman" w:cs="Times New Roman"/>
        </w:rPr>
        <w:t xml:space="preserve">Тел./Факс: ______________________________; </w:t>
      </w:r>
      <w:r>
        <w:rPr>
          <w:rFonts w:ascii="Times New Roman" w:hAnsi="Times New Roman" w:cs="Times New Roman"/>
          <w:lang w:val="sr-Cyrl-CS"/>
        </w:rPr>
        <w:br/>
      </w:r>
      <w:r>
        <w:rPr>
          <w:rFonts w:ascii="Times New Roman" w:hAnsi="Times New Roman" w:cs="Times New Roman"/>
        </w:rPr>
        <w:t xml:space="preserve">   И-мејл:  ____________________</w:t>
      </w:r>
      <w:r>
        <w:rPr>
          <w:rFonts w:ascii="Times New Roman" w:hAnsi="Times New Roman" w:cs="Times New Roman"/>
          <w:lang w:val="sr-Cyrl-CS"/>
        </w:rPr>
        <w:t>_</w:t>
      </w:r>
      <w:r>
        <w:rPr>
          <w:rFonts w:ascii="Times New Roman" w:hAnsi="Times New Roman" w:cs="Times New Roman"/>
        </w:rPr>
        <w:t>_____________</w:t>
      </w:r>
      <w:r>
        <w:rPr>
          <w:rFonts w:ascii="Times New Roman" w:hAnsi="Times New Roman" w:cs="Times New Roman"/>
          <w:lang w:val="sr-Cyrl-CS"/>
        </w:rPr>
        <w:t>_</w:t>
      </w:r>
      <w:r>
        <w:rPr>
          <w:rFonts w:ascii="Times New Roman" w:hAnsi="Times New Roman" w:cs="Times New Roman"/>
        </w:rPr>
        <w:t xml:space="preserve">__;  </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bCs/>
        </w:rPr>
        <w:t>Име особе за контакт</w:t>
      </w:r>
      <w:r>
        <w:rPr>
          <w:rFonts w:ascii="Times New Roman" w:hAnsi="Times New Roman" w:cs="Times New Roman"/>
        </w:rPr>
        <w:t>:  ___________________________</w:t>
      </w:r>
      <w:r>
        <w:rPr>
          <w:rFonts w:ascii="Times New Roman" w:hAnsi="Times New Roman" w:cs="Times New Roman"/>
          <w:lang w:val="sr-Cyrl-CS"/>
        </w:rPr>
        <w:t>.</w:t>
      </w:r>
    </w:p>
    <w:p w:rsidR="00CD0103" w:rsidRDefault="00CD0103">
      <w:pPr>
        <w:pStyle w:val="NoSpacing"/>
        <w:spacing w:line="480" w:lineRule="auto"/>
        <w:rPr>
          <w:rFonts w:ascii="Times New Roman" w:eastAsia="Times New Roman" w:hAnsi="Times New Roman" w:cs="Times New Roman"/>
          <w:lang w:val="sr-Cyrl-CS"/>
        </w:rPr>
      </w:pPr>
      <w:r>
        <w:rPr>
          <w:rFonts w:ascii="Times New Roman" w:hAnsi="Times New Roman" w:cs="Times New Roman"/>
          <w:b/>
        </w:rPr>
        <w:t>2.</w:t>
      </w:r>
      <w:r>
        <w:rPr>
          <w:rFonts w:ascii="Times New Roman" w:hAnsi="Times New Roman" w:cs="Times New Roman"/>
        </w:rPr>
        <w:t xml:space="preserve">  Назив </w:t>
      </w:r>
      <w:r>
        <w:rPr>
          <w:rFonts w:ascii="Times New Roman" w:hAnsi="Times New Roman" w:cs="Times New Roman"/>
          <w:lang w:val="sr-Cyrl-CS"/>
        </w:rPr>
        <w:t>учесника</w:t>
      </w:r>
      <w:r>
        <w:rPr>
          <w:rFonts w:ascii="Times New Roman" w:hAnsi="Times New Roman" w:cs="Times New Roman"/>
        </w:rPr>
        <w:t>: _________________________;</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lang w:val="sr-Cyrl-CS"/>
        </w:rPr>
        <w:t xml:space="preserve">  </w:t>
      </w:r>
      <w:r>
        <w:rPr>
          <w:rFonts w:ascii="Times New Roman" w:hAnsi="Times New Roman" w:cs="Times New Roman"/>
        </w:rPr>
        <w:t>Адреса: ____________________________</w:t>
      </w:r>
      <w:r>
        <w:rPr>
          <w:rFonts w:ascii="Times New Roman" w:hAnsi="Times New Roman" w:cs="Times New Roman"/>
          <w:lang w:val="sr-Cyrl-CS"/>
        </w:rPr>
        <w:t>_</w:t>
      </w:r>
      <w:r>
        <w:rPr>
          <w:rFonts w:ascii="Times New Roman" w:hAnsi="Times New Roman" w:cs="Times New Roman"/>
        </w:rPr>
        <w:t>____</w:t>
      </w:r>
      <w:r>
        <w:rPr>
          <w:rFonts w:ascii="Times New Roman" w:hAnsi="Times New Roman" w:cs="Times New Roman"/>
          <w:lang w:val="sr-Cyrl-CS"/>
        </w:rPr>
        <w:t>_</w:t>
      </w:r>
      <w:r>
        <w:rPr>
          <w:rFonts w:ascii="Times New Roman" w:hAnsi="Times New Roman" w:cs="Times New Roman"/>
        </w:rPr>
        <w:t>___;</w:t>
      </w:r>
    </w:p>
    <w:p w:rsidR="00CD0103" w:rsidRDefault="00CD0103">
      <w:pPr>
        <w:pStyle w:val="NoSpacing"/>
        <w:spacing w:line="480" w:lineRule="auto"/>
        <w:rPr>
          <w:rFonts w:ascii="Times New Roman" w:hAnsi="Times New Roman" w:cs="Times New Roman"/>
          <w:b/>
        </w:rPr>
      </w:pPr>
      <w:r>
        <w:rPr>
          <w:rFonts w:ascii="Times New Roman" w:eastAsia="Times New Roman" w:hAnsi="Times New Roman" w:cs="Times New Roman"/>
          <w:lang w:val="sr-Cyrl-CS"/>
        </w:rPr>
        <w:t xml:space="preserve"> </w:t>
      </w:r>
      <w:r>
        <w:rPr>
          <w:rFonts w:ascii="Times New Roman" w:eastAsia="Times New Roman" w:hAnsi="Times New Roman" w:cs="Times New Roman"/>
          <w:lang w:val="sr-Latn-CS"/>
        </w:rPr>
        <w:t xml:space="preserve"> </w:t>
      </w:r>
      <w:r>
        <w:rPr>
          <w:rFonts w:ascii="Times New Roman" w:eastAsia="Times New Roman" w:hAnsi="Times New Roman" w:cs="Times New Roman"/>
          <w:lang w:val="sr-Cyrl-CS"/>
        </w:rPr>
        <w:t xml:space="preserve">  </w:t>
      </w:r>
      <w:r>
        <w:rPr>
          <w:rFonts w:ascii="Times New Roman" w:hAnsi="Times New Roman" w:cs="Times New Roman"/>
        </w:rPr>
        <w:t>Матични број: ___________________________;</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lang w:val="sr-Cyrl-CS"/>
        </w:rPr>
        <w:t xml:space="preserve"> </w:t>
      </w:r>
      <w:r>
        <w:rPr>
          <w:rFonts w:ascii="Times New Roman" w:hAnsi="Times New Roman" w:cs="Times New Roman"/>
        </w:rPr>
        <w:t xml:space="preserve"> </w:t>
      </w:r>
      <w:proofErr w:type="gramStart"/>
      <w:r>
        <w:rPr>
          <w:rFonts w:ascii="Times New Roman" w:hAnsi="Times New Roman" w:cs="Times New Roman"/>
        </w:rPr>
        <w:t>ПИБ :</w:t>
      </w:r>
      <w:proofErr w:type="gramEnd"/>
      <w:r>
        <w:rPr>
          <w:rFonts w:ascii="Times New Roman" w:hAnsi="Times New Roman" w:cs="Times New Roman"/>
        </w:rPr>
        <w:t xml:space="preserve">  _________________________</w:t>
      </w:r>
      <w:r>
        <w:rPr>
          <w:rFonts w:ascii="Times New Roman" w:hAnsi="Times New Roman" w:cs="Times New Roman"/>
          <w:lang w:val="sr-Cyrl-CS"/>
        </w:rPr>
        <w:t>_</w:t>
      </w:r>
      <w:r>
        <w:rPr>
          <w:rFonts w:ascii="Times New Roman" w:hAnsi="Times New Roman" w:cs="Times New Roman"/>
        </w:rPr>
        <w:t>_______</w:t>
      </w:r>
      <w:r>
        <w:rPr>
          <w:rFonts w:ascii="Times New Roman" w:hAnsi="Times New Roman" w:cs="Times New Roman"/>
          <w:lang w:val="sr-Cyrl-CS"/>
        </w:rPr>
        <w:t>_</w:t>
      </w:r>
      <w:r>
        <w:rPr>
          <w:rFonts w:ascii="Times New Roman" w:hAnsi="Times New Roman" w:cs="Times New Roman"/>
        </w:rPr>
        <w:t xml:space="preserve">____; </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rPr>
        <w:t xml:space="preserve">Тел./Факс: ______________________________; </w:t>
      </w:r>
      <w:r>
        <w:rPr>
          <w:rFonts w:ascii="Times New Roman" w:hAnsi="Times New Roman" w:cs="Times New Roman"/>
          <w:lang w:val="sr-Cyrl-CS"/>
        </w:rPr>
        <w:br/>
        <w:t xml:space="preserve"> </w:t>
      </w:r>
      <w:r>
        <w:rPr>
          <w:rFonts w:ascii="Times New Roman" w:hAnsi="Times New Roman" w:cs="Times New Roman"/>
        </w:rPr>
        <w:t xml:space="preserve">  И-мејл:  ____________________</w:t>
      </w:r>
      <w:r>
        <w:rPr>
          <w:rFonts w:ascii="Times New Roman" w:hAnsi="Times New Roman" w:cs="Times New Roman"/>
          <w:lang w:val="sr-Cyrl-CS"/>
        </w:rPr>
        <w:t>_</w:t>
      </w:r>
      <w:r>
        <w:rPr>
          <w:rFonts w:ascii="Times New Roman" w:hAnsi="Times New Roman" w:cs="Times New Roman"/>
        </w:rPr>
        <w:t>_____________</w:t>
      </w:r>
      <w:r>
        <w:rPr>
          <w:rFonts w:ascii="Times New Roman" w:hAnsi="Times New Roman" w:cs="Times New Roman"/>
          <w:lang w:val="sr-Cyrl-CS"/>
        </w:rPr>
        <w:t>_</w:t>
      </w:r>
      <w:r>
        <w:rPr>
          <w:rFonts w:ascii="Times New Roman" w:hAnsi="Times New Roman" w:cs="Times New Roman"/>
        </w:rPr>
        <w:t xml:space="preserve">__;    </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bCs/>
        </w:rPr>
        <w:t>Име особе за контакт</w:t>
      </w:r>
      <w:r>
        <w:rPr>
          <w:rFonts w:ascii="Times New Roman" w:hAnsi="Times New Roman" w:cs="Times New Roman"/>
        </w:rPr>
        <w:t>:  ____________________________________</w:t>
      </w:r>
      <w:r>
        <w:rPr>
          <w:rFonts w:ascii="Times New Roman" w:hAnsi="Times New Roman" w:cs="Times New Roman"/>
          <w:lang w:val="sr-Cyrl-CS"/>
        </w:rPr>
        <w:t>;</w:t>
      </w:r>
    </w:p>
    <w:p w:rsidR="00CD0103" w:rsidRDefault="00CD0103">
      <w:pPr>
        <w:pStyle w:val="NoSpacing"/>
        <w:spacing w:line="480" w:lineRule="auto"/>
        <w:rPr>
          <w:rFonts w:ascii="Times New Roman" w:eastAsia="Times New Roman" w:hAnsi="Times New Roman" w:cs="Times New Roman"/>
          <w:lang w:val="sr-Cyrl-CS"/>
        </w:rPr>
      </w:pPr>
      <w:r>
        <w:rPr>
          <w:rFonts w:ascii="Times New Roman" w:hAnsi="Times New Roman" w:cs="Times New Roman"/>
          <w:b/>
        </w:rPr>
        <w:t>3.</w:t>
      </w:r>
      <w:r>
        <w:rPr>
          <w:rFonts w:ascii="Times New Roman" w:hAnsi="Times New Roman" w:cs="Times New Roman"/>
        </w:rPr>
        <w:t xml:space="preserve"> Назив </w:t>
      </w:r>
      <w:r>
        <w:rPr>
          <w:rFonts w:ascii="Times New Roman" w:hAnsi="Times New Roman" w:cs="Times New Roman"/>
          <w:lang w:val="sr-Cyrl-CS"/>
        </w:rPr>
        <w:t>учесника</w:t>
      </w:r>
      <w:r>
        <w:rPr>
          <w:rFonts w:ascii="Times New Roman" w:hAnsi="Times New Roman" w:cs="Times New Roman"/>
        </w:rPr>
        <w:t>: _________________________;</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rPr>
        <w:t>Адреса: ____________________________</w:t>
      </w:r>
      <w:r>
        <w:rPr>
          <w:rFonts w:ascii="Times New Roman" w:hAnsi="Times New Roman" w:cs="Times New Roman"/>
          <w:lang w:val="sr-Cyrl-CS"/>
        </w:rPr>
        <w:t>_</w:t>
      </w:r>
      <w:r>
        <w:rPr>
          <w:rFonts w:ascii="Times New Roman" w:hAnsi="Times New Roman" w:cs="Times New Roman"/>
        </w:rPr>
        <w:t>____</w:t>
      </w:r>
      <w:r>
        <w:rPr>
          <w:rFonts w:ascii="Times New Roman" w:hAnsi="Times New Roman" w:cs="Times New Roman"/>
          <w:lang w:val="sr-Cyrl-CS"/>
        </w:rPr>
        <w:t>_</w:t>
      </w:r>
      <w:r>
        <w:rPr>
          <w:rFonts w:ascii="Times New Roman" w:hAnsi="Times New Roman" w:cs="Times New Roman"/>
        </w:rPr>
        <w:t>___;</w:t>
      </w:r>
    </w:p>
    <w:p w:rsidR="00CD0103" w:rsidRDefault="00CD0103">
      <w:pPr>
        <w:pStyle w:val="NoSpacing"/>
        <w:spacing w:line="480" w:lineRule="auto"/>
        <w:rPr>
          <w:rFonts w:ascii="Times New Roman" w:hAnsi="Times New Roman" w:cs="Times New Roman"/>
          <w:lang w:val="sr-Cyrl-CS"/>
        </w:rPr>
      </w:pPr>
      <w:r>
        <w:rPr>
          <w:rFonts w:ascii="Times New Roman" w:eastAsia="Times New Roman" w:hAnsi="Times New Roman" w:cs="Times New Roman"/>
          <w:lang w:val="sr-Cyrl-CS"/>
        </w:rPr>
        <w:t xml:space="preserve">   </w:t>
      </w:r>
      <w:r>
        <w:rPr>
          <w:rFonts w:ascii="Times New Roman" w:hAnsi="Times New Roman" w:cs="Times New Roman"/>
        </w:rPr>
        <w:t>Матични број: ___________________________;</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lang w:val="sr-Cyrl-CS"/>
        </w:rPr>
        <w:t xml:space="preserve"> </w:t>
      </w:r>
      <w:r>
        <w:rPr>
          <w:rFonts w:ascii="Times New Roman" w:hAnsi="Times New Roman" w:cs="Times New Roman"/>
        </w:rPr>
        <w:t xml:space="preserve"> </w:t>
      </w:r>
      <w:proofErr w:type="gramStart"/>
      <w:r>
        <w:rPr>
          <w:rFonts w:ascii="Times New Roman" w:hAnsi="Times New Roman" w:cs="Times New Roman"/>
        </w:rPr>
        <w:t>ПИБ :</w:t>
      </w:r>
      <w:proofErr w:type="gramEnd"/>
      <w:r>
        <w:rPr>
          <w:rFonts w:ascii="Times New Roman" w:hAnsi="Times New Roman" w:cs="Times New Roman"/>
        </w:rPr>
        <w:t xml:space="preserve">  _________________________</w:t>
      </w:r>
      <w:r>
        <w:rPr>
          <w:rFonts w:ascii="Times New Roman" w:hAnsi="Times New Roman" w:cs="Times New Roman"/>
          <w:lang w:val="sr-Cyrl-CS"/>
        </w:rPr>
        <w:t>_</w:t>
      </w:r>
      <w:r>
        <w:rPr>
          <w:rFonts w:ascii="Times New Roman" w:hAnsi="Times New Roman" w:cs="Times New Roman"/>
        </w:rPr>
        <w:t>_______</w:t>
      </w:r>
      <w:r>
        <w:rPr>
          <w:rFonts w:ascii="Times New Roman" w:hAnsi="Times New Roman" w:cs="Times New Roman"/>
          <w:lang w:val="sr-Cyrl-CS"/>
        </w:rPr>
        <w:t>_</w:t>
      </w:r>
      <w:r>
        <w:rPr>
          <w:rFonts w:ascii="Times New Roman" w:hAnsi="Times New Roman" w:cs="Times New Roman"/>
        </w:rPr>
        <w:t xml:space="preserve">____; </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rPr>
        <w:t xml:space="preserve">Тел./Факс: ______________________________; </w:t>
      </w:r>
      <w:r>
        <w:rPr>
          <w:rFonts w:ascii="Times New Roman" w:hAnsi="Times New Roman" w:cs="Times New Roman"/>
          <w:lang w:val="sr-Cyrl-CS"/>
        </w:rPr>
        <w:br/>
        <w:t xml:space="preserve"> </w:t>
      </w:r>
      <w:r>
        <w:rPr>
          <w:rFonts w:ascii="Times New Roman" w:hAnsi="Times New Roman" w:cs="Times New Roman"/>
        </w:rPr>
        <w:t xml:space="preserve">  И-мејл:  ____________________</w:t>
      </w:r>
      <w:r>
        <w:rPr>
          <w:rFonts w:ascii="Times New Roman" w:hAnsi="Times New Roman" w:cs="Times New Roman"/>
          <w:lang w:val="sr-Cyrl-CS"/>
        </w:rPr>
        <w:t>_</w:t>
      </w:r>
      <w:r>
        <w:rPr>
          <w:rFonts w:ascii="Times New Roman" w:hAnsi="Times New Roman" w:cs="Times New Roman"/>
        </w:rPr>
        <w:t>_____________</w:t>
      </w:r>
      <w:r>
        <w:rPr>
          <w:rFonts w:ascii="Times New Roman" w:hAnsi="Times New Roman" w:cs="Times New Roman"/>
          <w:lang w:val="sr-Cyrl-CS"/>
        </w:rPr>
        <w:t>_</w:t>
      </w:r>
      <w:r>
        <w:rPr>
          <w:rFonts w:ascii="Times New Roman" w:hAnsi="Times New Roman" w:cs="Times New Roman"/>
        </w:rPr>
        <w:t xml:space="preserve">__;    </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bCs/>
        </w:rPr>
        <w:t>Име особе за контакт</w:t>
      </w:r>
      <w:r>
        <w:rPr>
          <w:rFonts w:ascii="Times New Roman" w:hAnsi="Times New Roman" w:cs="Times New Roman"/>
        </w:rPr>
        <w:t>:  ____________________________________</w:t>
      </w:r>
      <w:r>
        <w:rPr>
          <w:rFonts w:ascii="Times New Roman" w:hAnsi="Times New Roman" w:cs="Times New Roman"/>
          <w:lang w:val="sr-Cyrl-CS"/>
        </w:rPr>
        <w:t>;</w:t>
      </w:r>
    </w:p>
    <w:p w:rsidR="00CD0103" w:rsidRDefault="00CD0103">
      <w:pPr>
        <w:pStyle w:val="NoSpacing"/>
        <w:spacing w:line="480" w:lineRule="auto"/>
        <w:ind w:left="225"/>
        <w:rPr>
          <w:rFonts w:ascii="Times New Roman" w:hAnsi="Times New Roman" w:cs="Times New Roman"/>
          <w:lang w:val="sr-Cyrl-CS"/>
        </w:rPr>
      </w:pPr>
    </w:p>
    <w:p w:rsidR="00CD0103" w:rsidRDefault="00CD0103">
      <w:pPr>
        <w:jc w:val="both"/>
        <w:rPr>
          <w:b/>
          <w:bCs/>
          <w:i/>
          <w:iCs/>
          <w:u w:val="single"/>
          <w:lang w:val="sr-Cyrl-CS"/>
        </w:rPr>
      </w:pPr>
      <w:r>
        <w:rPr>
          <w:b/>
          <w:bCs/>
          <w:i/>
          <w:iCs/>
        </w:rPr>
        <w:t xml:space="preserve">Напомена: </w:t>
      </w:r>
      <w:r>
        <w:rPr>
          <w:i/>
          <w:iCs/>
          <w:lang w:val="ru-RU"/>
        </w:rPr>
        <w:t>Образац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обрасцу,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D0103" w:rsidRDefault="00CD0103">
      <w:pPr>
        <w:jc w:val="both"/>
        <w:rPr>
          <w:b/>
          <w:bCs/>
          <w:i/>
          <w:iCs/>
          <w:u w:val="single"/>
          <w:lang w:val="sr-Cyrl-CS"/>
        </w:rPr>
      </w:pPr>
    </w:p>
    <w:p w:rsidR="00585255" w:rsidRDefault="00585255">
      <w:pPr>
        <w:widowControl w:val="0"/>
        <w:tabs>
          <w:tab w:val="left" w:pos="855"/>
        </w:tabs>
        <w:autoSpaceDE w:val="0"/>
        <w:spacing w:before="87" w:line="240" w:lineRule="auto"/>
        <w:jc w:val="center"/>
        <w:rPr>
          <w:b/>
          <w:sz w:val="28"/>
          <w:szCs w:val="28"/>
          <w:lang w:val="sr-Cyrl-CS" w:eastAsia="en-US"/>
        </w:rPr>
      </w:pPr>
    </w:p>
    <w:p w:rsidR="00585255" w:rsidRDefault="00585255">
      <w:pPr>
        <w:widowControl w:val="0"/>
        <w:tabs>
          <w:tab w:val="left" w:pos="855"/>
        </w:tabs>
        <w:autoSpaceDE w:val="0"/>
        <w:spacing w:before="87" w:line="240" w:lineRule="auto"/>
        <w:jc w:val="center"/>
        <w:rPr>
          <w:b/>
          <w:sz w:val="28"/>
          <w:szCs w:val="28"/>
          <w:lang w:val="sr-Cyrl-CS" w:eastAsia="en-US"/>
        </w:rPr>
      </w:pPr>
    </w:p>
    <w:p w:rsidR="00CD0103" w:rsidRDefault="00CD0103">
      <w:pPr>
        <w:widowControl w:val="0"/>
        <w:tabs>
          <w:tab w:val="left" w:pos="855"/>
        </w:tabs>
        <w:autoSpaceDE w:val="0"/>
        <w:spacing w:before="87" w:line="240" w:lineRule="auto"/>
        <w:jc w:val="center"/>
        <w:rPr>
          <w:b/>
          <w:bCs/>
          <w:iCs/>
          <w:u w:val="single"/>
          <w:lang w:val="sr-Cyrl-CS"/>
        </w:rPr>
      </w:pPr>
      <w:r>
        <w:rPr>
          <w:b/>
          <w:sz w:val="28"/>
          <w:szCs w:val="28"/>
          <w:lang w:eastAsia="en-US"/>
        </w:rPr>
        <w:lastRenderedPageBreak/>
        <w:t>УКУПНО ПОНУЂЕНА ЦЕНА</w:t>
      </w:r>
    </w:p>
    <w:p w:rsidR="00CD0103" w:rsidRDefault="00CD0103">
      <w:pPr>
        <w:jc w:val="center"/>
        <w:rPr>
          <w:b/>
          <w:bCs/>
          <w:iCs/>
          <w:u w:val="single"/>
          <w:lang w:val="sr-Cyrl-CS"/>
        </w:rPr>
      </w:pPr>
    </w:p>
    <w:p w:rsidR="00CD0103" w:rsidRDefault="00CD0103">
      <w:pPr>
        <w:widowControl w:val="0"/>
        <w:tabs>
          <w:tab w:val="left" w:pos="855"/>
        </w:tabs>
        <w:autoSpaceDE w:val="0"/>
        <w:spacing w:before="87" w:line="240" w:lineRule="auto"/>
        <w:rPr>
          <w:b/>
          <w:sz w:val="28"/>
          <w:szCs w:val="28"/>
          <w:lang w:val="ru-RU"/>
        </w:rPr>
      </w:pPr>
      <w:r>
        <w:rPr>
          <w:rFonts w:eastAsia="Times New Roman"/>
          <w:b/>
          <w:lang w:eastAsia="en-US"/>
        </w:rPr>
        <w:t xml:space="preserve">         </w:t>
      </w:r>
      <w:r>
        <w:rPr>
          <w:lang w:eastAsia="en-US"/>
        </w:rPr>
        <w:t>(</w:t>
      </w:r>
      <w:proofErr w:type="gramStart"/>
      <w:r>
        <w:rPr>
          <w:lang w:eastAsia="en-US"/>
        </w:rPr>
        <w:t>у</w:t>
      </w:r>
      <w:proofErr w:type="gramEnd"/>
      <w:r>
        <w:rPr>
          <w:lang w:eastAsia="en-US"/>
        </w:rPr>
        <w:t xml:space="preserve"> осенчена поља унети понуђену цену у динарима)</w:t>
      </w:r>
    </w:p>
    <w:tbl>
      <w:tblPr>
        <w:tblW w:w="0" w:type="auto"/>
        <w:tblInd w:w="670" w:type="dxa"/>
        <w:tblLayout w:type="fixed"/>
        <w:tblLook w:val="0000"/>
      </w:tblPr>
      <w:tblGrid>
        <w:gridCol w:w="5813"/>
        <w:gridCol w:w="3978"/>
      </w:tblGrid>
      <w:tr w:rsidR="00CD0103">
        <w:trPr>
          <w:trHeight w:val="666"/>
        </w:trPr>
        <w:tc>
          <w:tcPr>
            <w:tcW w:w="5813" w:type="dxa"/>
            <w:tcBorders>
              <w:top w:val="single" w:sz="4" w:space="0" w:color="000000"/>
              <w:left w:val="single" w:sz="4" w:space="0" w:color="000000"/>
              <w:bottom w:val="single" w:sz="4" w:space="0" w:color="000000"/>
            </w:tcBorders>
            <w:shd w:val="clear" w:color="auto" w:fill="auto"/>
            <w:vAlign w:val="center"/>
          </w:tcPr>
          <w:p w:rsidR="00CD0103" w:rsidRDefault="00CD0103" w:rsidP="005D40CC">
            <w:pPr>
              <w:widowControl w:val="0"/>
              <w:tabs>
                <w:tab w:val="left" w:pos="855"/>
              </w:tabs>
              <w:autoSpaceDE w:val="0"/>
              <w:spacing w:line="240" w:lineRule="auto"/>
              <w:rPr>
                <w:lang w:val="ru-RU"/>
              </w:rPr>
            </w:pPr>
            <w:r>
              <w:rPr>
                <w:b/>
                <w:sz w:val="28"/>
                <w:szCs w:val="28"/>
                <w:lang w:val="ru-RU"/>
              </w:rPr>
              <w:t>Укупно понуђена цена</w:t>
            </w:r>
            <w:r>
              <w:rPr>
                <w:lang w:val="ru-RU"/>
              </w:rPr>
              <w:t>,</w:t>
            </w:r>
            <w:r>
              <w:rPr>
                <w:b/>
                <w:lang w:val="ru-RU"/>
              </w:rPr>
              <w:t xml:space="preserve"> </w:t>
            </w:r>
            <w:r>
              <w:rPr>
                <w:lang w:val="ru-RU"/>
              </w:rPr>
              <w:t>без ПДВ-а:</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D0103" w:rsidRDefault="00CD0103">
            <w:pPr>
              <w:widowControl w:val="0"/>
              <w:tabs>
                <w:tab w:val="left" w:pos="855"/>
              </w:tabs>
              <w:autoSpaceDE w:val="0"/>
              <w:snapToGrid w:val="0"/>
              <w:spacing w:before="48" w:line="240" w:lineRule="auto"/>
              <w:rPr>
                <w:lang w:val="ru-RU"/>
              </w:rPr>
            </w:pPr>
          </w:p>
          <w:p w:rsidR="00CD0103" w:rsidRDefault="00CD0103">
            <w:pPr>
              <w:widowControl w:val="0"/>
              <w:tabs>
                <w:tab w:val="left" w:pos="855"/>
              </w:tabs>
              <w:autoSpaceDE w:val="0"/>
              <w:spacing w:before="48" w:line="240" w:lineRule="auto"/>
              <w:rPr>
                <w:lang w:val="ru-RU"/>
              </w:rPr>
            </w:pPr>
          </w:p>
        </w:tc>
      </w:tr>
      <w:tr w:rsidR="00CD0103">
        <w:trPr>
          <w:trHeight w:val="420"/>
        </w:trPr>
        <w:tc>
          <w:tcPr>
            <w:tcW w:w="5813" w:type="dxa"/>
            <w:tcBorders>
              <w:top w:val="single" w:sz="4" w:space="0" w:color="000000"/>
              <w:left w:val="single" w:sz="4" w:space="0" w:color="000000"/>
              <w:bottom w:val="single" w:sz="4" w:space="0" w:color="000000"/>
            </w:tcBorders>
            <w:shd w:val="clear" w:color="auto" w:fill="auto"/>
            <w:vAlign w:val="center"/>
          </w:tcPr>
          <w:p w:rsidR="00CD0103" w:rsidRDefault="00CD0103">
            <w:pPr>
              <w:widowControl w:val="0"/>
              <w:tabs>
                <w:tab w:val="left" w:pos="855"/>
              </w:tabs>
              <w:autoSpaceDE w:val="0"/>
              <w:spacing w:line="240" w:lineRule="auto"/>
              <w:rPr>
                <w:lang w:val="sr-Cyrl-CS"/>
              </w:rPr>
            </w:pPr>
            <w:r>
              <w:t>Износ ПДВ-а (___________ %)</w:t>
            </w:r>
            <w:r>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D0103" w:rsidRDefault="00CD0103">
            <w:pPr>
              <w:widowControl w:val="0"/>
              <w:tabs>
                <w:tab w:val="left" w:pos="855"/>
              </w:tabs>
              <w:autoSpaceDE w:val="0"/>
              <w:snapToGrid w:val="0"/>
              <w:spacing w:before="48" w:line="240" w:lineRule="auto"/>
              <w:rPr>
                <w:lang w:val="sr-Cyrl-CS"/>
              </w:rPr>
            </w:pPr>
          </w:p>
        </w:tc>
      </w:tr>
      <w:tr w:rsidR="00CD0103">
        <w:trPr>
          <w:trHeight w:val="412"/>
        </w:trPr>
        <w:tc>
          <w:tcPr>
            <w:tcW w:w="5813" w:type="dxa"/>
            <w:tcBorders>
              <w:top w:val="single" w:sz="4" w:space="0" w:color="000000"/>
              <w:left w:val="single" w:sz="4" w:space="0" w:color="000000"/>
              <w:bottom w:val="single" w:sz="4" w:space="0" w:color="000000"/>
            </w:tcBorders>
            <w:shd w:val="clear" w:color="auto" w:fill="auto"/>
            <w:vAlign w:val="center"/>
          </w:tcPr>
          <w:p w:rsidR="00CD0103" w:rsidRDefault="00CD0103" w:rsidP="005D40CC">
            <w:pPr>
              <w:widowControl w:val="0"/>
              <w:tabs>
                <w:tab w:val="left" w:pos="855"/>
              </w:tabs>
              <w:autoSpaceDE w:val="0"/>
              <w:spacing w:line="240" w:lineRule="auto"/>
              <w:rPr>
                <w:lang w:val="sr-Cyrl-CS"/>
              </w:rPr>
            </w:pPr>
            <w:r>
              <w:rPr>
                <w:b/>
              </w:rPr>
              <w:t>Укупно понуђена цена</w:t>
            </w:r>
            <w:r>
              <w:rPr>
                <w:lang w:val="ru-RU"/>
              </w:rPr>
              <w:t>,</w:t>
            </w:r>
            <w:r>
              <w:rPr>
                <w:b/>
                <w:lang w:val="ru-RU"/>
              </w:rPr>
              <w:t xml:space="preserve"> </w:t>
            </w:r>
            <w:r>
              <w:t>са ПДВ-ом</w:t>
            </w:r>
            <w:r>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D0103" w:rsidRDefault="00CD0103">
            <w:pPr>
              <w:widowControl w:val="0"/>
              <w:tabs>
                <w:tab w:val="left" w:pos="855"/>
              </w:tabs>
              <w:autoSpaceDE w:val="0"/>
              <w:snapToGrid w:val="0"/>
              <w:spacing w:before="48" w:line="240" w:lineRule="auto"/>
              <w:rPr>
                <w:lang w:val="sr-Cyrl-CS"/>
              </w:rPr>
            </w:pPr>
          </w:p>
        </w:tc>
      </w:tr>
    </w:tbl>
    <w:p w:rsidR="00CD0103" w:rsidRDefault="00CD0103">
      <w:pPr>
        <w:widowControl w:val="0"/>
        <w:tabs>
          <w:tab w:val="left" w:pos="855"/>
        </w:tabs>
        <w:autoSpaceDE w:val="0"/>
        <w:spacing w:line="240" w:lineRule="auto"/>
        <w:rPr>
          <w:lang w:val="ru-RU"/>
        </w:rPr>
      </w:pPr>
    </w:p>
    <w:p w:rsidR="00CD0103" w:rsidRDefault="00CD0103">
      <w:pPr>
        <w:widowControl w:val="0"/>
        <w:tabs>
          <w:tab w:val="left" w:pos="855"/>
        </w:tabs>
        <w:autoSpaceDE w:val="0"/>
        <w:spacing w:line="240" w:lineRule="auto"/>
        <w:rPr>
          <w:b/>
          <w:color w:val="auto"/>
        </w:rPr>
      </w:pPr>
      <w:r>
        <w:rPr>
          <w:rFonts w:eastAsia="Times New Roman"/>
          <w:lang w:val="ru-RU"/>
        </w:rPr>
        <w:t xml:space="preserve"> </w:t>
      </w:r>
    </w:p>
    <w:p w:rsidR="00CD0103" w:rsidRPr="00D42100" w:rsidRDefault="00CD0103">
      <w:pPr>
        <w:pStyle w:val="opstiusloviNABRAJANJE"/>
        <w:numPr>
          <w:ilvl w:val="0"/>
          <w:numId w:val="14"/>
        </w:numPr>
        <w:rPr>
          <w:b/>
          <w:color w:val="auto"/>
          <w:sz w:val="24"/>
          <w:szCs w:val="24"/>
        </w:rPr>
      </w:pPr>
      <w:r>
        <w:rPr>
          <w:b/>
          <w:color w:val="auto"/>
          <w:sz w:val="24"/>
          <w:szCs w:val="24"/>
        </w:rPr>
        <w:t>рок важења понуде: ___________________</w:t>
      </w:r>
      <w:r>
        <w:rPr>
          <w:b/>
          <w:color w:val="auto"/>
          <w:sz w:val="24"/>
          <w:szCs w:val="24"/>
          <w:lang w:val="sr-Cyrl-CS"/>
        </w:rPr>
        <w:t xml:space="preserve"> </w:t>
      </w:r>
      <w:r>
        <w:rPr>
          <w:b/>
          <w:color w:val="auto"/>
          <w:sz w:val="24"/>
          <w:szCs w:val="24"/>
        </w:rPr>
        <w:t>дана  (не краћи од 30 дана);</w:t>
      </w:r>
    </w:p>
    <w:p w:rsidR="00D42100" w:rsidRDefault="00D42100" w:rsidP="00D42100">
      <w:pPr>
        <w:pStyle w:val="opstiusloviNABRAJANJE"/>
        <w:tabs>
          <w:tab w:val="clear" w:pos="810"/>
        </w:tabs>
        <w:ind w:firstLine="0"/>
        <w:rPr>
          <w:b/>
          <w:color w:val="auto"/>
          <w:sz w:val="24"/>
          <w:szCs w:val="24"/>
        </w:rPr>
      </w:pPr>
    </w:p>
    <w:p w:rsidR="00CD0103" w:rsidRPr="00D42100" w:rsidRDefault="00CD0103">
      <w:pPr>
        <w:pStyle w:val="opstiusloviNABRAJANJE"/>
        <w:numPr>
          <w:ilvl w:val="0"/>
          <w:numId w:val="14"/>
        </w:numPr>
        <w:rPr>
          <w:b/>
          <w:color w:val="auto"/>
          <w:sz w:val="24"/>
          <w:szCs w:val="24"/>
        </w:rPr>
      </w:pPr>
      <w:r>
        <w:rPr>
          <w:b/>
          <w:color w:val="auto"/>
          <w:sz w:val="24"/>
          <w:szCs w:val="24"/>
        </w:rPr>
        <w:t xml:space="preserve">рок </w:t>
      </w:r>
      <w:r w:rsidR="005A4499">
        <w:rPr>
          <w:b/>
          <w:color w:val="auto"/>
          <w:sz w:val="24"/>
          <w:szCs w:val="24"/>
        </w:rPr>
        <w:t>извођења</w:t>
      </w:r>
      <w:r w:rsidR="00C66561">
        <w:rPr>
          <w:b/>
          <w:color w:val="auto"/>
          <w:sz w:val="24"/>
          <w:szCs w:val="24"/>
        </w:rPr>
        <w:t xml:space="preserve"> грађевинских радова</w:t>
      </w:r>
      <w:r>
        <w:rPr>
          <w:b/>
          <w:color w:val="auto"/>
          <w:sz w:val="24"/>
          <w:szCs w:val="24"/>
        </w:rPr>
        <w:t xml:space="preserve">:_________________ дана (не дуже од </w:t>
      </w:r>
      <w:r w:rsidR="004152D8">
        <w:rPr>
          <w:b/>
          <w:color w:val="auto"/>
          <w:sz w:val="24"/>
          <w:szCs w:val="24"/>
        </w:rPr>
        <w:t>3</w:t>
      </w:r>
      <w:r w:rsidR="007E7A93">
        <w:rPr>
          <w:b/>
          <w:color w:val="auto"/>
          <w:sz w:val="24"/>
          <w:szCs w:val="24"/>
          <w:lang w:val="sr-Cyrl-CS"/>
        </w:rPr>
        <w:t>5</w:t>
      </w:r>
      <w:r w:rsidR="004152D8">
        <w:rPr>
          <w:b/>
          <w:color w:val="auto"/>
          <w:sz w:val="24"/>
          <w:szCs w:val="24"/>
        </w:rPr>
        <w:t xml:space="preserve"> календарских</w:t>
      </w:r>
      <w:r w:rsidR="00C66561">
        <w:rPr>
          <w:b/>
          <w:color w:val="auto"/>
          <w:sz w:val="24"/>
          <w:szCs w:val="24"/>
        </w:rPr>
        <w:t xml:space="preserve"> </w:t>
      </w:r>
      <w:r>
        <w:rPr>
          <w:b/>
          <w:color w:val="auto"/>
          <w:sz w:val="24"/>
          <w:szCs w:val="24"/>
        </w:rPr>
        <w:t>дана);</w:t>
      </w:r>
    </w:p>
    <w:p w:rsidR="00D42100" w:rsidRPr="00392551" w:rsidRDefault="00D42100" w:rsidP="00D42100">
      <w:pPr>
        <w:pStyle w:val="opstiusloviNABRAJANJE"/>
        <w:tabs>
          <w:tab w:val="clear" w:pos="810"/>
        </w:tabs>
        <w:ind w:left="0" w:firstLine="0"/>
        <w:jc w:val="both"/>
        <w:rPr>
          <w:b/>
          <w:color w:val="auto"/>
          <w:sz w:val="24"/>
          <w:szCs w:val="24"/>
          <w:lang w:val="sr-Cyrl-CS"/>
        </w:rPr>
      </w:pPr>
    </w:p>
    <w:p w:rsidR="005D40CC" w:rsidRPr="00D42100" w:rsidRDefault="00C66561" w:rsidP="00441F6A">
      <w:pPr>
        <w:pStyle w:val="opstiusloviNABRAJANJE"/>
        <w:numPr>
          <w:ilvl w:val="0"/>
          <w:numId w:val="14"/>
        </w:numPr>
        <w:jc w:val="both"/>
        <w:rPr>
          <w:b/>
          <w:color w:val="auto"/>
        </w:rPr>
      </w:pPr>
      <w:r>
        <w:rPr>
          <w:b/>
          <w:color w:val="auto"/>
          <w:sz w:val="24"/>
          <w:szCs w:val="24"/>
          <w:lang w:val="sr-Cyrl-CS"/>
        </w:rPr>
        <w:t>гарантни рок</w:t>
      </w:r>
      <w:r w:rsidR="00CD0103">
        <w:rPr>
          <w:b/>
          <w:color w:val="auto"/>
        </w:rPr>
        <w:t xml:space="preserve">:_____________________ месеци (не краћи од </w:t>
      </w:r>
      <w:r>
        <w:rPr>
          <w:b/>
          <w:color w:val="auto"/>
          <w:lang w:val="sr-Cyrl-CS"/>
        </w:rPr>
        <w:t xml:space="preserve">24 </w:t>
      </w:r>
      <w:r w:rsidR="00CD0103">
        <w:rPr>
          <w:b/>
          <w:color w:val="auto"/>
        </w:rPr>
        <w:t>месец</w:t>
      </w:r>
      <w:r>
        <w:rPr>
          <w:b/>
          <w:color w:val="auto"/>
        </w:rPr>
        <w:t>а</w:t>
      </w:r>
      <w:r w:rsidR="00CD0103">
        <w:rPr>
          <w:b/>
          <w:color w:val="auto"/>
        </w:rPr>
        <w:t>);</w:t>
      </w:r>
    </w:p>
    <w:p w:rsidR="00D42100" w:rsidRPr="00D42100" w:rsidRDefault="00D42100" w:rsidP="00D42100">
      <w:pPr>
        <w:pStyle w:val="opstiusloviNABRAJANJE"/>
        <w:tabs>
          <w:tab w:val="clear" w:pos="810"/>
        </w:tabs>
        <w:ind w:left="0" w:firstLine="0"/>
        <w:jc w:val="both"/>
        <w:rPr>
          <w:b/>
          <w:color w:val="auto"/>
          <w:lang w:val="sr-Cyrl-CS"/>
        </w:rPr>
      </w:pPr>
    </w:p>
    <w:p w:rsidR="00CD0103" w:rsidRPr="00D42100" w:rsidRDefault="00CD0103">
      <w:pPr>
        <w:pStyle w:val="opstiusloviNABRAJANJE"/>
        <w:numPr>
          <w:ilvl w:val="0"/>
          <w:numId w:val="14"/>
        </w:numPr>
        <w:rPr>
          <w:color w:val="auto"/>
          <w:lang w:val="en-US"/>
        </w:rPr>
      </w:pPr>
      <w:r>
        <w:rPr>
          <w:b/>
          <w:color w:val="auto"/>
        </w:rPr>
        <w:t>проценат понуде поверен подизвођачу:</w:t>
      </w:r>
      <w:r>
        <w:rPr>
          <w:b/>
          <w:color w:val="auto"/>
          <w:lang w:val="sr-Cyrl-CS"/>
        </w:rPr>
        <w:t xml:space="preserve"> </w:t>
      </w:r>
      <w:r>
        <w:rPr>
          <w:b/>
          <w:color w:val="auto"/>
        </w:rPr>
        <w:t>___</w:t>
      </w:r>
      <w:r>
        <w:rPr>
          <w:b/>
          <w:color w:val="auto"/>
          <w:lang w:val="sr-Cyrl-CS"/>
        </w:rPr>
        <w:t>_</w:t>
      </w:r>
      <w:r>
        <w:rPr>
          <w:b/>
          <w:color w:val="auto"/>
        </w:rPr>
        <w:t>__</w:t>
      </w:r>
      <w:r>
        <w:rPr>
          <w:b/>
          <w:color w:val="auto"/>
          <w:lang w:val="sr-Cyrl-CS"/>
        </w:rPr>
        <w:t xml:space="preserve"> </w:t>
      </w:r>
      <w:r>
        <w:rPr>
          <w:b/>
          <w:color w:val="auto"/>
        </w:rPr>
        <w:t>%</w:t>
      </w:r>
      <w:r>
        <w:rPr>
          <w:b/>
          <w:color w:val="auto"/>
          <w:lang w:val="sr-Cyrl-CS"/>
        </w:rPr>
        <w:t>.</w:t>
      </w:r>
    </w:p>
    <w:p w:rsidR="00D42100" w:rsidRDefault="00D42100" w:rsidP="00D42100">
      <w:pPr>
        <w:pStyle w:val="opstiusloviNABRAJANJE"/>
        <w:tabs>
          <w:tab w:val="clear" w:pos="810"/>
        </w:tabs>
        <w:ind w:firstLine="0"/>
        <w:rPr>
          <w:color w:val="auto"/>
          <w:lang w:val="en-US"/>
        </w:rPr>
      </w:pPr>
    </w:p>
    <w:p w:rsidR="00CD0103" w:rsidRDefault="00CD0103">
      <w:pPr>
        <w:pStyle w:val="opstiusloviNABRAJANJE"/>
        <w:tabs>
          <w:tab w:val="clear" w:pos="810"/>
        </w:tabs>
        <w:ind w:firstLine="0"/>
        <w:jc w:val="both"/>
        <w:rPr>
          <w:lang w:val="sr-Cyrl-CS"/>
        </w:rPr>
      </w:pPr>
      <w:proofErr w:type="gramStart"/>
      <w:r>
        <w:rPr>
          <w:color w:val="auto"/>
          <w:lang w:val="en-US"/>
        </w:rPr>
        <w:t>(Понуђач је дужан да у свој понуди наведе проценат укупне вредности јавне набавке који ће поверити подизвођачу, а који не може бити већи од 50%, као и део предмета набавке који ће извршити преко подизвођача)</w:t>
      </w:r>
      <w:r>
        <w:rPr>
          <w:color w:val="auto"/>
          <w:lang w:val="sr-Cyrl-CS"/>
        </w:rPr>
        <w:t>.</w:t>
      </w:r>
      <w:proofErr w:type="gramEnd"/>
    </w:p>
    <w:p w:rsidR="00CD0103" w:rsidRDefault="00CD0103">
      <w:pPr>
        <w:pStyle w:val="NoSpacing"/>
        <w:rPr>
          <w:lang w:val="sr-Cyrl-CS"/>
        </w:rPr>
      </w:pPr>
    </w:p>
    <w:p w:rsidR="00CD0103" w:rsidRDefault="00CD0103">
      <w:pPr>
        <w:pStyle w:val="NoSpacing"/>
        <w:rPr>
          <w:lang w:val="sr-Cyrl-CS"/>
        </w:rPr>
      </w:pPr>
      <w:r>
        <w:rPr>
          <w:rFonts w:ascii="Times New Roman" w:eastAsia="Times New Roman" w:hAnsi="Times New Roman" w:cs="Times New Roman"/>
          <w:b/>
          <w:lang w:val="sr-Cyrl-CS"/>
        </w:rPr>
        <w:t xml:space="preserve">       </w:t>
      </w:r>
    </w:p>
    <w:p w:rsidR="00CD0103" w:rsidRDefault="00CD0103">
      <w:pPr>
        <w:pStyle w:val="NoSpacing"/>
        <w:rPr>
          <w:lang w:val="sr-Cyrl-CS"/>
        </w:rPr>
      </w:pPr>
    </w:p>
    <w:tbl>
      <w:tblPr>
        <w:tblW w:w="0" w:type="auto"/>
        <w:tblLayout w:type="fixed"/>
        <w:tblLook w:val="0000"/>
      </w:tblPr>
      <w:tblGrid>
        <w:gridCol w:w="4628"/>
        <w:gridCol w:w="837"/>
        <w:gridCol w:w="4497"/>
      </w:tblGrid>
      <w:tr w:rsidR="00CD0103">
        <w:tc>
          <w:tcPr>
            <w:tcW w:w="4628" w:type="dxa"/>
            <w:shd w:val="clear" w:color="auto" w:fill="auto"/>
            <w:vAlign w:val="center"/>
          </w:tcPr>
          <w:p w:rsidR="00CD0103" w:rsidRDefault="00CD0103">
            <w:pPr>
              <w:pStyle w:val="Stavkaspecifikacije"/>
              <w:tabs>
                <w:tab w:val="clear" w:pos="0"/>
              </w:tabs>
              <w:ind w:left="792"/>
              <w:rPr>
                <w:rFonts w:eastAsia="Times New Roman"/>
              </w:rPr>
            </w:pPr>
            <w:r>
              <w:rPr>
                <w:rFonts w:eastAsia="Times New Roman"/>
                <w:lang w:eastAsia="en-US"/>
              </w:rPr>
              <w:t xml:space="preserve"> </w:t>
            </w:r>
            <w:r>
              <w:rPr>
                <w:lang w:eastAsia="en-US"/>
              </w:rPr>
              <w:t>М</w:t>
            </w:r>
            <w:r>
              <w:rPr>
                <w:sz w:val="24"/>
                <w:szCs w:val="24"/>
              </w:rPr>
              <w:t>есто и датум:</w:t>
            </w:r>
          </w:p>
          <w:p w:rsidR="00CD0103" w:rsidRDefault="00CD0103" w:rsidP="005D232B">
            <w:pPr>
              <w:spacing w:before="240"/>
              <w:rPr>
                <w:rFonts w:eastAsia="Times New Roman"/>
              </w:rPr>
            </w:pPr>
            <w:r>
              <w:rPr>
                <w:rFonts w:eastAsia="Times New Roman"/>
              </w:rPr>
              <w:t xml:space="preserve">         </w:t>
            </w:r>
            <w:r>
              <w:t>___________________201</w:t>
            </w:r>
            <w:r w:rsidR="005D232B">
              <w:t>5</w:t>
            </w:r>
            <w:r>
              <w:t>. године</w:t>
            </w:r>
          </w:p>
        </w:tc>
        <w:tc>
          <w:tcPr>
            <w:tcW w:w="837" w:type="dxa"/>
            <w:shd w:val="clear" w:color="auto" w:fill="auto"/>
            <w:vAlign w:val="center"/>
          </w:tcPr>
          <w:p w:rsidR="00CD0103" w:rsidRDefault="00CD0103">
            <w:pPr>
              <w:jc w:val="center"/>
              <w:rPr>
                <w:rFonts w:eastAsia="Times New Roman"/>
              </w:rPr>
            </w:pPr>
            <w:r>
              <w:rPr>
                <w:rFonts w:eastAsia="Times New Roman"/>
              </w:rPr>
              <w:t xml:space="preserve">                      </w:t>
            </w:r>
            <w:r>
              <w:t>МП</w:t>
            </w:r>
          </w:p>
        </w:tc>
        <w:tc>
          <w:tcPr>
            <w:tcW w:w="4497" w:type="dxa"/>
            <w:shd w:val="clear" w:color="auto" w:fill="auto"/>
            <w:vAlign w:val="center"/>
          </w:tcPr>
          <w:p w:rsidR="00CD0103" w:rsidRDefault="00CD0103">
            <w:pPr>
              <w:spacing w:before="480"/>
              <w:jc w:val="center"/>
              <w:rPr>
                <w:rFonts w:eastAsia="Times New Roman"/>
              </w:rPr>
            </w:pPr>
            <w:r>
              <w:rPr>
                <w:rFonts w:eastAsia="Times New Roman"/>
              </w:rPr>
              <w:t xml:space="preserve">               </w:t>
            </w:r>
            <w:r>
              <w:t>____________________________</w:t>
            </w:r>
          </w:p>
          <w:p w:rsidR="00CD0103" w:rsidRDefault="00CD0103">
            <w:pPr>
              <w:jc w:val="center"/>
            </w:pPr>
            <w:r>
              <w:rPr>
                <w:rFonts w:eastAsia="Times New Roman"/>
              </w:rPr>
              <w:t xml:space="preserve">        </w:t>
            </w:r>
            <w:r>
              <w:rPr>
                <w:rFonts w:eastAsia="Times New Roman"/>
                <w:lang w:val="sr-Cyrl-CS"/>
              </w:rPr>
              <w:t xml:space="preserve">          </w:t>
            </w:r>
            <w:r>
              <w:t>(потпис овлашћеног лица)</w:t>
            </w:r>
          </w:p>
        </w:tc>
      </w:tr>
    </w:tbl>
    <w:p w:rsidR="00CD0103" w:rsidRDefault="00CD0103">
      <w:pPr>
        <w:pStyle w:val="NoSpacing"/>
        <w:rPr>
          <w:rFonts w:ascii="Times New Roman" w:hAnsi="Times New Roman" w:cs="Times New Roman"/>
          <w:b/>
          <w:sz w:val="24"/>
          <w:szCs w:val="24"/>
          <w:lang w:val="sr-Cyrl-CS"/>
        </w:rPr>
      </w:pPr>
    </w:p>
    <w:p w:rsidR="00CD0103" w:rsidRDefault="00CD0103">
      <w:pPr>
        <w:pStyle w:val="NoSpacing"/>
        <w:jc w:val="right"/>
        <w:rPr>
          <w:rFonts w:ascii="Times New Roman" w:hAnsi="Times New Roman" w:cs="Times New Roman"/>
          <w:b/>
          <w:sz w:val="24"/>
          <w:szCs w:val="24"/>
          <w:lang w:val="sr-Cyrl-CS"/>
        </w:rPr>
      </w:pPr>
    </w:p>
    <w:p w:rsidR="00CD0103" w:rsidRDefault="00CD0103">
      <w:pPr>
        <w:spacing w:line="240" w:lineRule="auto"/>
        <w:jc w:val="center"/>
        <w:rPr>
          <w:b/>
          <w:bCs/>
          <w:lang w:val="sr-Cyrl-CS"/>
        </w:rPr>
      </w:pPr>
      <w:r>
        <w:rPr>
          <w:rFonts w:eastAsia="Times New Roman"/>
          <w:b/>
          <w:bCs/>
          <w:lang w:val="sr-Cyrl-CS"/>
        </w:rPr>
        <w:t xml:space="preserve">                                                                                                                                </w:t>
      </w:r>
    </w:p>
    <w:p w:rsidR="00CD0103" w:rsidRDefault="00CD0103">
      <w:pPr>
        <w:spacing w:line="240" w:lineRule="auto"/>
        <w:jc w:val="center"/>
        <w:rPr>
          <w:b/>
          <w:bCs/>
          <w:lang w:val="sr-Cyrl-CS"/>
        </w:rPr>
      </w:pPr>
    </w:p>
    <w:p w:rsidR="00CD0103" w:rsidRDefault="00CD0103">
      <w:pPr>
        <w:jc w:val="both"/>
        <w:rPr>
          <w:b/>
          <w:bCs/>
          <w:lang w:val="sr-Cyrl-CS"/>
        </w:rPr>
      </w:pPr>
      <w:r>
        <w:rPr>
          <w:b/>
          <w:bCs/>
          <w:i/>
          <w:iCs/>
          <w:sz w:val="22"/>
          <w:szCs w:val="22"/>
        </w:rPr>
        <w:t xml:space="preserve">Напомена: </w:t>
      </w:r>
      <w:r>
        <w:rPr>
          <w:i/>
          <w:iCs/>
          <w:sz w:val="22"/>
          <w:szCs w:val="22"/>
        </w:rPr>
        <w:t xml:space="preserve">Образац понуде понуђач мора да попуни, овери печатом и потпише, чиме </w:t>
      </w:r>
      <w:r>
        <w:rPr>
          <w:i/>
          <w:iCs/>
          <w:sz w:val="22"/>
          <w:szCs w:val="22"/>
          <w:lang w:val="sr-Cyrl-CS"/>
        </w:rPr>
        <w:t>п</w:t>
      </w:r>
      <w:r>
        <w:rPr>
          <w:i/>
          <w:iCs/>
          <w:sz w:val="22"/>
          <w:szCs w:val="22"/>
        </w:rPr>
        <w:t xml:space="preserve">отврђује да су тачни подаци који су у обрасцу понуде наведени. </w:t>
      </w:r>
      <w:proofErr w:type="gramStart"/>
      <w:r>
        <w:rPr>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CD0103" w:rsidRDefault="00CD0103">
      <w:pPr>
        <w:spacing w:line="240" w:lineRule="auto"/>
        <w:jc w:val="center"/>
        <w:rPr>
          <w:b/>
          <w:bCs/>
          <w:lang w:val="sr-Cyrl-CS"/>
        </w:rPr>
      </w:pPr>
    </w:p>
    <w:p w:rsidR="00CD0103" w:rsidRPr="00D42100" w:rsidRDefault="00CD0103" w:rsidP="00D42100">
      <w:pPr>
        <w:spacing w:line="240" w:lineRule="auto"/>
        <w:jc w:val="center"/>
        <w:rPr>
          <w:b/>
          <w:bCs/>
          <w:lang w:val="sr-Cyrl-CS"/>
        </w:rPr>
      </w:pPr>
      <w:r>
        <w:rPr>
          <w:rFonts w:eastAsia="Times New Roman"/>
          <w:b/>
          <w:bCs/>
          <w:lang w:val="sr-Cyrl-CS"/>
        </w:rPr>
        <w:t xml:space="preserve">                                                                                         </w:t>
      </w:r>
      <w:r w:rsidR="00D42100">
        <w:rPr>
          <w:rFonts w:eastAsia="Times New Roman"/>
          <w:b/>
          <w:bCs/>
          <w:lang w:val="sr-Cyrl-CS"/>
        </w:rPr>
        <w:t xml:space="preserve">                               </w:t>
      </w:r>
    </w:p>
    <w:p w:rsidR="00CD0103" w:rsidRDefault="00CD0103">
      <w:pPr>
        <w:pStyle w:val="ListParagraph"/>
        <w:ind w:left="0"/>
        <w:jc w:val="both"/>
        <w:rPr>
          <w:lang w:val="sr-Cyrl-CS"/>
        </w:rPr>
      </w:pPr>
    </w:p>
    <w:p w:rsidR="00CD0103" w:rsidRDefault="00CD0103">
      <w:pPr>
        <w:pStyle w:val="ListParagraph"/>
        <w:ind w:left="0"/>
        <w:jc w:val="both"/>
        <w:rPr>
          <w:lang w:val="sr-Cyrl-CS"/>
        </w:rPr>
      </w:pPr>
    </w:p>
    <w:p w:rsidR="00256579" w:rsidRPr="00C66561" w:rsidRDefault="00CD0103" w:rsidP="00C66561">
      <w:pPr>
        <w:pStyle w:val="ListParagraph"/>
        <w:ind w:left="0"/>
        <w:jc w:val="both"/>
        <w:rPr>
          <w:lang w:val="sr-Latn-CS"/>
        </w:rPr>
      </w:pPr>
      <w:r>
        <w:rPr>
          <w:rFonts w:eastAsia="Times New Roman"/>
          <w:lang w:val="sr-Cyrl-CS"/>
        </w:rPr>
        <w:t xml:space="preserve">                                      </w:t>
      </w:r>
      <w:r w:rsidR="00D42100">
        <w:rPr>
          <w:rFonts w:eastAsia="Times New Roman"/>
          <w:lang w:val="sr-Cyrl-CS"/>
        </w:rPr>
        <w:t xml:space="preserve">                             </w:t>
      </w:r>
      <w:r>
        <w:rPr>
          <w:rFonts w:eastAsia="Times New Roman"/>
          <w:lang w:val="sr-Cyrl-CS"/>
        </w:rPr>
        <w:t xml:space="preserve">                                                                     </w:t>
      </w:r>
      <w:r w:rsidR="00C66561">
        <w:rPr>
          <w:rFonts w:eastAsia="Times New Roman"/>
          <w:lang w:val="sr-Cyrl-CS"/>
        </w:rPr>
        <w:t xml:space="preserve">                               </w:t>
      </w:r>
    </w:p>
    <w:p w:rsidR="00736E3B" w:rsidRDefault="00736E3B">
      <w:pPr>
        <w:jc w:val="center"/>
        <w:rPr>
          <w:b/>
          <w:bCs/>
          <w:iCs/>
        </w:rPr>
      </w:pPr>
    </w:p>
    <w:p w:rsidR="00736E3B" w:rsidRDefault="00736E3B">
      <w:pPr>
        <w:jc w:val="center"/>
        <w:rPr>
          <w:b/>
          <w:bCs/>
          <w:iCs/>
        </w:rPr>
      </w:pPr>
    </w:p>
    <w:p w:rsidR="00E41633" w:rsidRDefault="00E41633">
      <w:pPr>
        <w:jc w:val="center"/>
        <w:rPr>
          <w:b/>
          <w:bCs/>
          <w:iCs/>
        </w:rPr>
      </w:pPr>
    </w:p>
    <w:p w:rsidR="00CD0103" w:rsidRDefault="00796C9F">
      <w:pPr>
        <w:jc w:val="center"/>
        <w:rPr>
          <w:bCs/>
          <w:sz w:val="22"/>
          <w:szCs w:val="22"/>
        </w:rPr>
      </w:pPr>
      <w:r>
        <w:rPr>
          <w:b/>
          <w:bCs/>
          <w:iCs/>
        </w:rPr>
        <w:lastRenderedPageBreak/>
        <w:t>VI</w:t>
      </w:r>
      <w:r w:rsidR="00CD0103">
        <w:rPr>
          <w:b/>
          <w:bCs/>
          <w:iCs/>
        </w:rPr>
        <w:t xml:space="preserve"> ОБРАЗАЦ ИЗЈАВЕ О НЕЗАВИСНОЈ ПОНУДИ</w:t>
      </w:r>
    </w:p>
    <w:p w:rsidR="00CD0103" w:rsidRDefault="00CD0103">
      <w:pPr>
        <w:pStyle w:val="BodyText3"/>
        <w:spacing w:after="0"/>
        <w:jc w:val="center"/>
        <w:rPr>
          <w:bCs/>
          <w:sz w:val="22"/>
          <w:szCs w:val="22"/>
        </w:rPr>
      </w:pPr>
    </w:p>
    <w:p w:rsidR="00CD0103" w:rsidRDefault="00CD0103">
      <w:pPr>
        <w:pStyle w:val="BodyText3"/>
        <w:spacing w:after="0"/>
        <w:jc w:val="center"/>
        <w:rPr>
          <w:bCs/>
          <w:sz w:val="22"/>
          <w:szCs w:val="22"/>
          <w:lang w:val="sr-Cyrl-CS"/>
        </w:rPr>
      </w:pPr>
    </w:p>
    <w:p w:rsidR="00C20978" w:rsidRPr="00C20978" w:rsidRDefault="00C20978">
      <w:pPr>
        <w:pStyle w:val="BodyText3"/>
        <w:spacing w:after="0"/>
        <w:jc w:val="center"/>
        <w:rPr>
          <w:bCs/>
          <w:sz w:val="22"/>
          <w:szCs w:val="22"/>
          <w:lang w:val="sr-Cyrl-CS"/>
        </w:rPr>
      </w:pPr>
    </w:p>
    <w:p w:rsidR="00CD0103" w:rsidRDefault="00CD0103">
      <w:pPr>
        <w:pStyle w:val="BodyText3"/>
        <w:spacing w:after="0"/>
        <w:jc w:val="center"/>
        <w:rPr>
          <w:bCs/>
          <w:sz w:val="22"/>
          <w:szCs w:val="22"/>
          <w:lang w:val="sr-Cyrl-CS"/>
        </w:rPr>
      </w:pPr>
    </w:p>
    <w:p w:rsidR="00D42100" w:rsidRPr="00D42100" w:rsidRDefault="00D42100">
      <w:pPr>
        <w:pStyle w:val="BodyText3"/>
        <w:spacing w:after="0"/>
        <w:jc w:val="center"/>
        <w:rPr>
          <w:bCs/>
          <w:sz w:val="22"/>
          <w:szCs w:val="22"/>
          <w:lang w:val="sr-Cyrl-CS"/>
        </w:rPr>
      </w:pPr>
    </w:p>
    <w:p w:rsidR="00CD0103" w:rsidRDefault="00CD0103">
      <w:pPr>
        <w:pStyle w:val="BodyText3"/>
        <w:spacing w:after="0"/>
        <w:ind w:firstLine="708"/>
        <w:jc w:val="both"/>
        <w:rPr>
          <w:sz w:val="22"/>
          <w:szCs w:val="22"/>
        </w:rPr>
      </w:pPr>
      <w:proofErr w:type="gramStart"/>
      <w:r>
        <w:rPr>
          <w:sz w:val="22"/>
          <w:szCs w:val="22"/>
        </w:rPr>
        <w:t>У складу са чланом 26.</w:t>
      </w:r>
      <w:proofErr w:type="gramEnd"/>
      <w:r>
        <w:rPr>
          <w:sz w:val="22"/>
          <w:szCs w:val="22"/>
        </w:rPr>
        <w:t xml:space="preserve"> Закона, ________________________________________, </w:t>
      </w:r>
    </w:p>
    <w:p w:rsidR="00CD0103" w:rsidRDefault="00CD0103">
      <w:pPr>
        <w:pStyle w:val="BodyText3"/>
        <w:spacing w:after="0"/>
        <w:jc w:val="both"/>
        <w:rPr>
          <w:sz w:val="22"/>
          <w:szCs w:val="22"/>
        </w:rPr>
      </w:pPr>
      <w:r>
        <w:rPr>
          <w:sz w:val="22"/>
          <w:szCs w:val="22"/>
        </w:rPr>
        <w:t xml:space="preserve">                                                                           </w:t>
      </w:r>
      <w:r>
        <w:rPr>
          <w:sz w:val="22"/>
          <w:szCs w:val="22"/>
        </w:rPr>
        <w:tab/>
      </w:r>
      <w:r>
        <w:rPr>
          <w:sz w:val="22"/>
          <w:szCs w:val="22"/>
        </w:rPr>
        <w:tab/>
        <w:t xml:space="preserve"> (</w:t>
      </w:r>
      <w:proofErr w:type="gramStart"/>
      <w:r>
        <w:rPr>
          <w:i/>
          <w:sz w:val="22"/>
          <w:szCs w:val="22"/>
        </w:rPr>
        <w:t>назив</w:t>
      </w:r>
      <w:proofErr w:type="gramEnd"/>
      <w:r>
        <w:rPr>
          <w:i/>
          <w:sz w:val="22"/>
          <w:szCs w:val="22"/>
        </w:rPr>
        <w:t xml:space="preserve"> понуђача</w:t>
      </w:r>
      <w:r>
        <w:rPr>
          <w:sz w:val="22"/>
          <w:szCs w:val="22"/>
        </w:rPr>
        <w:t>)</w:t>
      </w:r>
    </w:p>
    <w:p w:rsidR="00CD0103" w:rsidRDefault="00CD0103">
      <w:pPr>
        <w:pStyle w:val="BodyText3"/>
        <w:spacing w:after="0"/>
        <w:jc w:val="both"/>
        <w:rPr>
          <w:w w:val="200"/>
          <w:sz w:val="22"/>
          <w:szCs w:val="22"/>
        </w:rPr>
      </w:pPr>
      <w:proofErr w:type="gramStart"/>
      <w:r>
        <w:rPr>
          <w:sz w:val="22"/>
          <w:szCs w:val="22"/>
        </w:rPr>
        <w:t>даје</w:t>
      </w:r>
      <w:proofErr w:type="gramEnd"/>
      <w:r>
        <w:rPr>
          <w:sz w:val="22"/>
          <w:szCs w:val="22"/>
        </w:rPr>
        <w:t>:</w:t>
      </w:r>
    </w:p>
    <w:p w:rsidR="00CD0103" w:rsidRDefault="00CD0103">
      <w:pPr>
        <w:pStyle w:val="BodyText3"/>
        <w:spacing w:after="0"/>
        <w:jc w:val="both"/>
        <w:rPr>
          <w:w w:val="200"/>
          <w:sz w:val="22"/>
          <w:szCs w:val="22"/>
          <w:lang w:val="sr-Cyrl-CS"/>
        </w:rPr>
      </w:pPr>
    </w:p>
    <w:p w:rsidR="00D42100" w:rsidRPr="00D42100" w:rsidRDefault="00D42100">
      <w:pPr>
        <w:pStyle w:val="BodyText3"/>
        <w:spacing w:after="0"/>
        <w:jc w:val="both"/>
        <w:rPr>
          <w:w w:val="200"/>
          <w:sz w:val="22"/>
          <w:szCs w:val="22"/>
          <w:lang w:val="sr-Cyrl-CS"/>
        </w:rPr>
      </w:pPr>
    </w:p>
    <w:p w:rsidR="00CD0103" w:rsidRDefault="00CD0103">
      <w:pPr>
        <w:pStyle w:val="BodyText3"/>
        <w:spacing w:after="0"/>
        <w:jc w:val="both"/>
        <w:rPr>
          <w:w w:val="200"/>
          <w:sz w:val="22"/>
          <w:szCs w:val="22"/>
        </w:rPr>
      </w:pPr>
    </w:p>
    <w:p w:rsidR="00CD0103" w:rsidRDefault="00CD0103">
      <w:pPr>
        <w:pStyle w:val="NoSpacing"/>
        <w:jc w:val="center"/>
        <w:rPr>
          <w:rFonts w:ascii="Times New Roman" w:hAnsi="Times New Roman" w:cs="Times New Roman"/>
          <w:b/>
        </w:rPr>
      </w:pPr>
      <w:r>
        <w:rPr>
          <w:rFonts w:ascii="Times New Roman" w:hAnsi="Times New Roman" w:cs="Times New Roman"/>
          <w:b/>
        </w:rPr>
        <w:t>И З Ј А В У</w:t>
      </w:r>
    </w:p>
    <w:p w:rsidR="00CD0103" w:rsidRDefault="00CD0103">
      <w:pPr>
        <w:pStyle w:val="NoSpacing"/>
        <w:jc w:val="center"/>
        <w:rPr>
          <w:bCs/>
        </w:rPr>
      </w:pPr>
      <w:r>
        <w:rPr>
          <w:rFonts w:ascii="Times New Roman" w:hAnsi="Times New Roman" w:cs="Times New Roman"/>
          <w:b/>
        </w:rPr>
        <w:t>О НЕЗАВИСНОЈ ПОНУДИ</w:t>
      </w:r>
    </w:p>
    <w:p w:rsidR="00CD0103" w:rsidRDefault="00CD0103">
      <w:pPr>
        <w:pStyle w:val="BodyText3"/>
        <w:spacing w:after="0"/>
        <w:jc w:val="both"/>
        <w:rPr>
          <w:bCs/>
          <w:sz w:val="22"/>
          <w:szCs w:val="22"/>
        </w:rPr>
      </w:pPr>
    </w:p>
    <w:p w:rsidR="00CD0103" w:rsidRDefault="00CD0103">
      <w:pPr>
        <w:pStyle w:val="BodyText3"/>
        <w:spacing w:after="0"/>
        <w:jc w:val="both"/>
        <w:rPr>
          <w:bCs/>
          <w:sz w:val="22"/>
          <w:szCs w:val="22"/>
        </w:rPr>
      </w:pPr>
    </w:p>
    <w:p w:rsidR="00CD0103" w:rsidRDefault="00CD0103">
      <w:pPr>
        <w:jc w:val="both"/>
      </w:pPr>
      <w:r>
        <w:tab/>
      </w:r>
      <w:r>
        <w:tab/>
      </w:r>
      <w:r>
        <w:tab/>
      </w:r>
      <w:r>
        <w:rPr>
          <w:bCs/>
        </w:rPr>
        <w:t xml:space="preserve"> </w:t>
      </w:r>
    </w:p>
    <w:p w:rsidR="00CD0103" w:rsidRDefault="00CD0103">
      <w:pPr>
        <w:ind w:firstLine="708"/>
        <w:jc w:val="both"/>
        <w:rPr>
          <w:bCs/>
        </w:rPr>
      </w:pPr>
      <w:proofErr w:type="gramStart"/>
      <w:r>
        <w:t>Под пуном материјалном и кривичном одговорношћу п</w:t>
      </w:r>
      <w:r>
        <w:rPr>
          <w:bCs/>
        </w:rPr>
        <w:t xml:space="preserve">отврђујемо да смо понуду у </w:t>
      </w:r>
      <w:r>
        <w:rPr>
          <w:bCs/>
          <w:lang w:val="sr-Cyrl-CS"/>
        </w:rPr>
        <w:t>поступку</w:t>
      </w:r>
      <w:r>
        <w:rPr>
          <w:bCs/>
        </w:rPr>
        <w:t xml:space="preserve"> јавне набавке </w:t>
      </w:r>
      <w:r w:rsidR="00C66561">
        <w:t>радова</w:t>
      </w:r>
      <w:r>
        <w:t xml:space="preserve"> –</w:t>
      </w:r>
      <w:r w:rsidR="00C20978" w:rsidRPr="00C20978">
        <w:rPr>
          <w:lang w:val="sr-Cyrl-CS"/>
        </w:rPr>
        <w:t xml:space="preserve"> </w:t>
      </w:r>
      <w:r w:rsidR="00585255">
        <w:rPr>
          <w:lang w:val="sr-Cyrl-CS"/>
        </w:rPr>
        <w:t>адаптација амфитеатра за топографску анатомију</w:t>
      </w:r>
      <w:r w:rsidR="00C20978" w:rsidRPr="00C20978">
        <w:rPr>
          <w:bCs/>
          <w:lang w:val="sr-Cyrl-CS"/>
        </w:rPr>
        <w:t xml:space="preserve">, </w:t>
      </w:r>
      <w:r w:rsidR="00C20978" w:rsidRPr="00C20978">
        <w:rPr>
          <w:bCs/>
        </w:rPr>
        <w:t>Факултета ветеринарске медицине</w:t>
      </w:r>
      <w:r>
        <w:t xml:space="preserve">, ознаке и броја </w:t>
      </w:r>
      <w:r w:rsidRPr="00CF74B3">
        <w:t>ЈН-</w:t>
      </w:r>
      <w:r w:rsidR="00746259" w:rsidRPr="00CF74B3">
        <w:t>01-</w:t>
      </w:r>
      <w:r w:rsidR="00C20978">
        <w:rPr>
          <w:lang w:val="sr-Cyrl-CS"/>
        </w:rPr>
        <w:t>8</w:t>
      </w:r>
      <w:r w:rsidR="00746259" w:rsidRPr="00CF74B3">
        <w:t>/</w:t>
      </w:r>
      <w:r w:rsidR="00585255">
        <w:rPr>
          <w:lang w:val="sr-Cyrl-CS"/>
        </w:rPr>
        <w:t>11</w:t>
      </w:r>
      <w:r w:rsidR="00746259" w:rsidRPr="00CF74B3">
        <w:t>-201</w:t>
      </w:r>
      <w:r w:rsidR="00C20978">
        <w:rPr>
          <w:lang w:val="sr-Cyrl-CS"/>
        </w:rPr>
        <w:t>5</w:t>
      </w:r>
      <w:r>
        <w:t xml:space="preserve">, </w:t>
      </w:r>
      <w:r>
        <w:rPr>
          <w:bCs/>
        </w:rPr>
        <w:t>поднели независно, без договора са другим понуђачима или заинтересованим лицима.</w:t>
      </w:r>
      <w:proofErr w:type="gramEnd"/>
    </w:p>
    <w:p w:rsidR="00CD0103" w:rsidRDefault="00CD0103">
      <w:pPr>
        <w:jc w:val="both"/>
        <w:rPr>
          <w:bCs/>
        </w:rPr>
      </w:pPr>
    </w:p>
    <w:p w:rsidR="00CD0103" w:rsidRDefault="00CD0103">
      <w:pPr>
        <w:jc w:val="both"/>
        <w:rPr>
          <w:bCs/>
        </w:rPr>
      </w:pPr>
    </w:p>
    <w:p w:rsidR="00CD0103" w:rsidRDefault="00CD0103">
      <w:pPr>
        <w:pStyle w:val="BodyText3"/>
        <w:spacing w:after="0"/>
        <w:ind w:firstLine="227"/>
        <w:jc w:val="both"/>
        <w:rPr>
          <w:sz w:val="22"/>
          <w:szCs w:val="22"/>
        </w:rPr>
      </w:pPr>
    </w:p>
    <w:p w:rsidR="00CD0103" w:rsidRDefault="00CD0103">
      <w:pPr>
        <w:pStyle w:val="BodyText3"/>
        <w:spacing w:after="0"/>
        <w:ind w:firstLine="227"/>
        <w:jc w:val="both"/>
        <w:rPr>
          <w:sz w:val="22"/>
          <w:szCs w:val="22"/>
        </w:rPr>
      </w:pPr>
    </w:p>
    <w:p w:rsidR="00CD0103" w:rsidRDefault="00CD0103">
      <w:pPr>
        <w:pStyle w:val="BodyText3"/>
        <w:spacing w:after="0"/>
        <w:ind w:firstLine="227"/>
        <w:jc w:val="both"/>
        <w:rPr>
          <w:sz w:val="22"/>
          <w:szCs w:val="22"/>
        </w:rPr>
      </w:pPr>
    </w:p>
    <w:tbl>
      <w:tblPr>
        <w:tblW w:w="0" w:type="auto"/>
        <w:tblLayout w:type="fixed"/>
        <w:tblLook w:val="0000"/>
      </w:tblPr>
      <w:tblGrid>
        <w:gridCol w:w="3080"/>
        <w:gridCol w:w="1549"/>
        <w:gridCol w:w="837"/>
        <w:gridCol w:w="678"/>
        <w:gridCol w:w="3888"/>
      </w:tblGrid>
      <w:tr w:rsidR="00CD0103">
        <w:tc>
          <w:tcPr>
            <w:tcW w:w="4629" w:type="dxa"/>
            <w:gridSpan w:val="2"/>
            <w:shd w:val="clear" w:color="auto" w:fill="auto"/>
            <w:vAlign w:val="center"/>
          </w:tcPr>
          <w:p w:rsidR="00CD0103" w:rsidRDefault="00CD0103">
            <w:pPr>
              <w:snapToGrid w:val="0"/>
              <w:spacing w:after="120"/>
            </w:pPr>
          </w:p>
          <w:p w:rsidR="00CD0103" w:rsidRDefault="00CD0103">
            <w:pPr>
              <w:spacing w:after="120"/>
            </w:pPr>
          </w:p>
        </w:tc>
        <w:tc>
          <w:tcPr>
            <w:tcW w:w="837" w:type="dxa"/>
            <w:shd w:val="clear" w:color="auto" w:fill="auto"/>
            <w:vAlign w:val="center"/>
          </w:tcPr>
          <w:p w:rsidR="00CD0103" w:rsidRDefault="00CD0103">
            <w:pPr>
              <w:snapToGrid w:val="0"/>
              <w:spacing w:after="120"/>
              <w:jc w:val="center"/>
            </w:pPr>
          </w:p>
        </w:tc>
        <w:tc>
          <w:tcPr>
            <w:tcW w:w="4566" w:type="dxa"/>
            <w:gridSpan w:val="2"/>
            <w:shd w:val="clear" w:color="auto" w:fill="auto"/>
            <w:vAlign w:val="center"/>
          </w:tcPr>
          <w:p w:rsidR="00CD0103" w:rsidRDefault="00CD0103">
            <w:pPr>
              <w:snapToGrid w:val="0"/>
              <w:spacing w:after="120"/>
              <w:jc w:val="center"/>
            </w:pPr>
          </w:p>
        </w:tc>
      </w:tr>
      <w:tr w:rsidR="00CD0103">
        <w:tc>
          <w:tcPr>
            <w:tcW w:w="3080" w:type="dxa"/>
            <w:shd w:val="clear" w:color="auto" w:fill="auto"/>
            <w:vAlign w:val="center"/>
          </w:tcPr>
          <w:p w:rsidR="00CD0103" w:rsidRDefault="00CD0103">
            <w:pPr>
              <w:spacing w:after="120"/>
              <w:jc w:val="center"/>
            </w:pPr>
            <w:r>
              <w:t>Датум:</w:t>
            </w:r>
          </w:p>
        </w:tc>
        <w:tc>
          <w:tcPr>
            <w:tcW w:w="3064" w:type="dxa"/>
            <w:gridSpan w:val="3"/>
            <w:shd w:val="clear" w:color="auto" w:fill="auto"/>
            <w:vAlign w:val="center"/>
          </w:tcPr>
          <w:p w:rsidR="00CD0103" w:rsidRDefault="00CD0103">
            <w:pPr>
              <w:spacing w:after="120"/>
              <w:jc w:val="center"/>
            </w:pPr>
            <w:r>
              <w:t>М.П.</w:t>
            </w:r>
          </w:p>
        </w:tc>
        <w:tc>
          <w:tcPr>
            <w:tcW w:w="3888" w:type="dxa"/>
            <w:shd w:val="clear" w:color="auto" w:fill="auto"/>
            <w:vAlign w:val="center"/>
          </w:tcPr>
          <w:p w:rsidR="00CD0103" w:rsidRDefault="00CD0103">
            <w:pPr>
              <w:spacing w:after="120"/>
              <w:jc w:val="center"/>
            </w:pPr>
            <w:r>
              <w:t>Потпис овлашћеног лица</w:t>
            </w:r>
          </w:p>
        </w:tc>
      </w:tr>
      <w:tr w:rsidR="00CD0103">
        <w:tc>
          <w:tcPr>
            <w:tcW w:w="3080" w:type="dxa"/>
            <w:tcBorders>
              <w:bottom w:val="single" w:sz="4" w:space="0" w:color="000000"/>
            </w:tcBorders>
            <w:shd w:val="clear" w:color="auto" w:fill="auto"/>
          </w:tcPr>
          <w:p w:rsidR="00CD0103" w:rsidRDefault="00CD0103">
            <w:pPr>
              <w:snapToGrid w:val="0"/>
              <w:spacing w:after="120"/>
              <w:jc w:val="both"/>
            </w:pPr>
          </w:p>
        </w:tc>
        <w:tc>
          <w:tcPr>
            <w:tcW w:w="3064" w:type="dxa"/>
            <w:gridSpan w:val="3"/>
            <w:shd w:val="clear" w:color="auto" w:fill="auto"/>
          </w:tcPr>
          <w:p w:rsidR="00CD0103" w:rsidRDefault="00CD0103">
            <w:pPr>
              <w:snapToGrid w:val="0"/>
              <w:spacing w:after="120"/>
              <w:jc w:val="both"/>
            </w:pPr>
          </w:p>
        </w:tc>
        <w:tc>
          <w:tcPr>
            <w:tcW w:w="3888" w:type="dxa"/>
            <w:tcBorders>
              <w:bottom w:val="single" w:sz="4" w:space="0" w:color="000000"/>
            </w:tcBorders>
            <w:shd w:val="clear" w:color="auto" w:fill="auto"/>
          </w:tcPr>
          <w:p w:rsidR="00CD0103" w:rsidRDefault="00CD0103">
            <w:pPr>
              <w:snapToGrid w:val="0"/>
              <w:spacing w:after="120"/>
              <w:jc w:val="both"/>
            </w:pPr>
          </w:p>
        </w:tc>
      </w:tr>
    </w:tbl>
    <w:p w:rsidR="00CD0103" w:rsidRDefault="00CD0103">
      <w:pPr>
        <w:tabs>
          <w:tab w:val="left" w:pos="6028"/>
        </w:tabs>
        <w:autoSpaceDE w:val="0"/>
        <w:spacing w:line="240" w:lineRule="auto"/>
        <w:jc w:val="both"/>
      </w:pPr>
    </w:p>
    <w:p w:rsidR="00CD0103" w:rsidRDefault="00CD0103">
      <w:pPr>
        <w:tabs>
          <w:tab w:val="left" w:pos="6028"/>
        </w:tabs>
        <w:autoSpaceDE w:val="0"/>
        <w:spacing w:line="240" w:lineRule="auto"/>
        <w:jc w:val="both"/>
      </w:pPr>
    </w:p>
    <w:p w:rsidR="00CD0103" w:rsidRDefault="00CD0103">
      <w:pPr>
        <w:tabs>
          <w:tab w:val="left" w:pos="6028"/>
        </w:tabs>
        <w:autoSpaceDE w:val="0"/>
        <w:spacing w:line="240" w:lineRule="auto"/>
        <w:jc w:val="both"/>
      </w:pPr>
    </w:p>
    <w:p w:rsidR="00CD0103" w:rsidRDefault="00CD0103">
      <w:pPr>
        <w:tabs>
          <w:tab w:val="left" w:pos="6028"/>
        </w:tabs>
        <w:autoSpaceDE w:val="0"/>
        <w:spacing w:line="240" w:lineRule="auto"/>
        <w:jc w:val="both"/>
      </w:pPr>
    </w:p>
    <w:p w:rsidR="00CD0103" w:rsidRDefault="00CD0103">
      <w:pPr>
        <w:tabs>
          <w:tab w:val="left" w:pos="6028"/>
        </w:tabs>
        <w:autoSpaceDE w:val="0"/>
        <w:spacing w:line="240" w:lineRule="auto"/>
        <w:jc w:val="both"/>
        <w:rPr>
          <w:b/>
          <w:bCs/>
          <w:i/>
          <w:iCs/>
          <w:u w:val="single"/>
        </w:rPr>
      </w:pPr>
      <w:r>
        <w:rPr>
          <w:b/>
          <w:bCs/>
          <w:i/>
          <w:iCs/>
        </w:rPr>
        <w:t xml:space="preserve">Напомена: </w:t>
      </w:r>
      <w:r>
        <w:rPr>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Pr>
          <w:bCs/>
          <w:i/>
          <w:iCs/>
        </w:rPr>
        <w:t>Мера забране учешћа у поступку јавне набавке може трајати до две године.</w:t>
      </w:r>
      <w:proofErr w:type="gramEnd"/>
      <w:r>
        <w:rPr>
          <w:bCs/>
          <w:i/>
          <w:iCs/>
        </w:rPr>
        <w:t xml:space="preserve"> Повреда конкуренције представља негативну референцу, у смислу члана 82. </w:t>
      </w:r>
      <w:proofErr w:type="gramStart"/>
      <w:r>
        <w:rPr>
          <w:bCs/>
          <w:i/>
          <w:iCs/>
        </w:rPr>
        <w:t>став</w:t>
      </w:r>
      <w:proofErr w:type="gramEnd"/>
      <w:r>
        <w:rPr>
          <w:bCs/>
          <w:i/>
          <w:iCs/>
        </w:rPr>
        <w:t xml:space="preserve"> 1. </w:t>
      </w:r>
      <w:proofErr w:type="gramStart"/>
      <w:r>
        <w:rPr>
          <w:bCs/>
          <w:i/>
          <w:iCs/>
        </w:rPr>
        <w:t>тачка</w:t>
      </w:r>
      <w:proofErr w:type="gramEnd"/>
      <w:r>
        <w:rPr>
          <w:bCs/>
          <w:i/>
          <w:iCs/>
        </w:rPr>
        <w:t xml:space="preserve"> 2. </w:t>
      </w:r>
      <w:proofErr w:type="gramStart"/>
      <w:r>
        <w:rPr>
          <w:bCs/>
          <w:i/>
          <w:iCs/>
        </w:rPr>
        <w:t>Закона.</w:t>
      </w:r>
      <w:proofErr w:type="gramEnd"/>
    </w:p>
    <w:p w:rsidR="00CD0103" w:rsidRDefault="00CD0103">
      <w:pPr>
        <w:tabs>
          <w:tab w:val="left" w:pos="6028"/>
        </w:tabs>
        <w:autoSpaceDE w:val="0"/>
        <w:spacing w:line="240" w:lineRule="auto"/>
        <w:jc w:val="both"/>
        <w:rPr>
          <w:b/>
          <w:bCs/>
          <w:iCs/>
        </w:rPr>
      </w:pPr>
      <w:r>
        <w:rPr>
          <w:b/>
          <w:bCs/>
          <w:i/>
          <w:iCs/>
          <w:u w:val="single"/>
        </w:rPr>
        <w:t>Уколико понуду подноси група понуђача</w:t>
      </w:r>
      <w:r>
        <w:rPr>
          <w:bCs/>
          <w:i/>
          <w:iCs/>
          <w:u w:val="single"/>
        </w:rPr>
        <w:t>,</w:t>
      </w:r>
      <w:r>
        <w:rPr>
          <w:bCs/>
          <w:i/>
          <w:iCs/>
        </w:rPr>
        <w:t xml:space="preserve"> Изјава мора бити потписана и оверена печатом од стране овлашћеног лица сваког понуђача из групе понуђача.</w:t>
      </w:r>
    </w:p>
    <w:p w:rsidR="00CD0103" w:rsidRDefault="00796C9F">
      <w:pPr>
        <w:pStyle w:val="ListParagraph"/>
        <w:pageBreakBefore/>
        <w:ind w:left="0"/>
        <w:rPr>
          <w:sz w:val="22"/>
          <w:szCs w:val="22"/>
        </w:rPr>
      </w:pPr>
      <w:proofErr w:type="gramStart"/>
      <w:r>
        <w:rPr>
          <w:b/>
          <w:bCs/>
          <w:iCs/>
        </w:rPr>
        <w:lastRenderedPageBreak/>
        <w:t>VII</w:t>
      </w:r>
      <w:r w:rsidR="00CD0103">
        <w:rPr>
          <w:b/>
          <w:bCs/>
          <w:iCs/>
        </w:rPr>
        <w:t xml:space="preserve"> </w:t>
      </w:r>
      <w:r w:rsidR="00CD0103">
        <w:rPr>
          <w:b/>
          <w:bCs/>
          <w:iCs/>
          <w:lang w:val="sr-Cyrl-CS"/>
        </w:rPr>
        <w:t xml:space="preserve"> </w:t>
      </w:r>
      <w:r w:rsidR="00CD0103">
        <w:rPr>
          <w:b/>
          <w:bCs/>
          <w:iCs/>
        </w:rPr>
        <w:t>ОБРАЗАЦ</w:t>
      </w:r>
      <w:proofErr w:type="gramEnd"/>
      <w:r w:rsidR="00A77715">
        <w:rPr>
          <w:b/>
          <w:bCs/>
          <w:iCs/>
        </w:rPr>
        <w:t xml:space="preserve"> </w:t>
      </w:r>
      <w:r w:rsidR="00CD0103">
        <w:rPr>
          <w:b/>
          <w:bCs/>
          <w:iCs/>
        </w:rPr>
        <w:t xml:space="preserve"> ИЗЈАВЕ О ПОШТОВАЊУ ОБАВЕЗА  ИЗ ЧЛAНА 75. </w:t>
      </w:r>
      <w:proofErr w:type="gramStart"/>
      <w:r w:rsidR="00CD0103">
        <w:rPr>
          <w:b/>
          <w:bCs/>
          <w:iCs/>
        </w:rPr>
        <w:t>СТАВ 2.</w:t>
      </w:r>
      <w:proofErr w:type="gramEnd"/>
      <w:r w:rsidR="00CD0103">
        <w:rPr>
          <w:b/>
          <w:bCs/>
          <w:iCs/>
        </w:rPr>
        <w:t xml:space="preserve"> ЗАКОНА</w:t>
      </w:r>
    </w:p>
    <w:p w:rsidR="00CD0103" w:rsidRDefault="00CD0103">
      <w:pPr>
        <w:pStyle w:val="BodyText3"/>
        <w:spacing w:after="0"/>
        <w:jc w:val="center"/>
        <w:rPr>
          <w:sz w:val="22"/>
          <w:szCs w:val="22"/>
        </w:rPr>
      </w:pPr>
    </w:p>
    <w:p w:rsidR="00CD0103" w:rsidRDefault="00CD0103">
      <w:pPr>
        <w:tabs>
          <w:tab w:val="left" w:pos="6028"/>
        </w:tabs>
        <w:autoSpaceDE w:val="0"/>
        <w:spacing w:line="240" w:lineRule="auto"/>
        <w:ind w:left="360"/>
        <w:rPr>
          <w:bCs/>
          <w:iCs/>
          <w:lang w:val="ru-RU"/>
        </w:rPr>
      </w:pPr>
    </w:p>
    <w:p w:rsidR="00AB7E78" w:rsidRDefault="00AB7E78">
      <w:pPr>
        <w:tabs>
          <w:tab w:val="left" w:pos="6028"/>
        </w:tabs>
        <w:autoSpaceDE w:val="0"/>
        <w:spacing w:line="240" w:lineRule="auto"/>
        <w:ind w:left="360"/>
        <w:rPr>
          <w:bCs/>
          <w:iCs/>
          <w:lang w:val="ru-RU"/>
        </w:rPr>
      </w:pPr>
    </w:p>
    <w:p w:rsidR="00CD0103" w:rsidRDefault="00CD0103">
      <w:pPr>
        <w:tabs>
          <w:tab w:val="left" w:pos="0"/>
        </w:tabs>
        <w:autoSpaceDE w:val="0"/>
        <w:spacing w:line="240" w:lineRule="auto"/>
        <w:ind w:firstLine="709"/>
        <w:jc w:val="both"/>
        <w:rPr>
          <w:bCs/>
          <w:iCs/>
        </w:rPr>
      </w:pPr>
      <w:proofErr w:type="gramStart"/>
      <w:r>
        <w:rPr>
          <w:bCs/>
          <w:iCs/>
        </w:rPr>
        <w:t>У вези члана 75.</w:t>
      </w:r>
      <w:proofErr w:type="gramEnd"/>
      <w:r>
        <w:rPr>
          <w:bCs/>
          <w:iCs/>
        </w:rPr>
        <w:t xml:space="preserve"> </w:t>
      </w:r>
      <w:proofErr w:type="gramStart"/>
      <w:r>
        <w:rPr>
          <w:bCs/>
          <w:iCs/>
        </w:rPr>
        <w:t>став</w:t>
      </w:r>
      <w:proofErr w:type="gramEnd"/>
      <w:r>
        <w:rPr>
          <w:bCs/>
          <w:iCs/>
        </w:rPr>
        <w:t xml:space="preserve"> 2. Закона о јавним набавкама, као заступник понуђача дајем следећу </w:t>
      </w:r>
    </w:p>
    <w:p w:rsidR="00CD0103" w:rsidRDefault="00CD0103">
      <w:pPr>
        <w:tabs>
          <w:tab w:val="left" w:pos="6028"/>
        </w:tabs>
        <w:autoSpaceDE w:val="0"/>
        <w:spacing w:line="240" w:lineRule="auto"/>
        <w:ind w:left="360"/>
        <w:rPr>
          <w:bCs/>
          <w:iCs/>
        </w:rPr>
      </w:pPr>
    </w:p>
    <w:p w:rsidR="00C66561" w:rsidRDefault="00C66561">
      <w:pPr>
        <w:tabs>
          <w:tab w:val="left" w:pos="6028"/>
        </w:tabs>
        <w:autoSpaceDE w:val="0"/>
        <w:spacing w:line="240" w:lineRule="auto"/>
        <w:ind w:left="360"/>
        <w:rPr>
          <w:bCs/>
          <w:iCs/>
        </w:rPr>
      </w:pPr>
    </w:p>
    <w:p w:rsidR="00C66561" w:rsidRDefault="00C66561">
      <w:pPr>
        <w:tabs>
          <w:tab w:val="left" w:pos="6028"/>
        </w:tabs>
        <w:autoSpaceDE w:val="0"/>
        <w:spacing w:line="240" w:lineRule="auto"/>
        <w:ind w:left="360"/>
        <w:rPr>
          <w:bCs/>
          <w:iCs/>
          <w:lang w:val="sr-Cyrl-CS"/>
        </w:rPr>
      </w:pPr>
    </w:p>
    <w:p w:rsidR="00D42100" w:rsidRDefault="00D42100">
      <w:pPr>
        <w:tabs>
          <w:tab w:val="left" w:pos="6028"/>
        </w:tabs>
        <w:autoSpaceDE w:val="0"/>
        <w:spacing w:line="240" w:lineRule="auto"/>
        <w:ind w:left="360"/>
        <w:rPr>
          <w:bCs/>
          <w:iCs/>
          <w:lang w:val="sr-Cyrl-CS"/>
        </w:rPr>
      </w:pPr>
    </w:p>
    <w:p w:rsidR="00D42100" w:rsidRPr="00D42100" w:rsidRDefault="00D42100">
      <w:pPr>
        <w:tabs>
          <w:tab w:val="left" w:pos="6028"/>
        </w:tabs>
        <w:autoSpaceDE w:val="0"/>
        <w:spacing w:line="240" w:lineRule="auto"/>
        <w:ind w:left="360"/>
        <w:rPr>
          <w:bCs/>
          <w:iCs/>
          <w:lang w:val="sr-Cyrl-CS"/>
        </w:rPr>
      </w:pPr>
    </w:p>
    <w:p w:rsidR="00CD0103" w:rsidRDefault="00CD0103">
      <w:pPr>
        <w:tabs>
          <w:tab w:val="left" w:pos="6028"/>
        </w:tabs>
        <w:autoSpaceDE w:val="0"/>
        <w:spacing w:line="240" w:lineRule="auto"/>
        <w:ind w:left="360"/>
        <w:rPr>
          <w:bCs/>
          <w:iCs/>
        </w:rPr>
      </w:pPr>
    </w:p>
    <w:p w:rsidR="00CD0103" w:rsidRDefault="00CD0103">
      <w:pPr>
        <w:tabs>
          <w:tab w:val="left" w:pos="6028"/>
        </w:tabs>
        <w:autoSpaceDE w:val="0"/>
        <w:spacing w:line="240" w:lineRule="auto"/>
        <w:ind w:left="360"/>
        <w:jc w:val="center"/>
        <w:rPr>
          <w:bCs/>
          <w:iCs/>
        </w:rPr>
      </w:pPr>
      <w:r>
        <w:rPr>
          <w:b/>
          <w:bCs/>
          <w:iCs/>
        </w:rPr>
        <w:t>И З Ј А В У</w:t>
      </w:r>
    </w:p>
    <w:p w:rsidR="00585255" w:rsidRDefault="00585255" w:rsidP="00585255">
      <w:pPr>
        <w:tabs>
          <w:tab w:val="left" w:pos="6028"/>
        </w:tabs>
        <w:autoSpaceDE w:val="0"/>
        <w:spacing w:line="240" w:lineRule="auto"/>
        <w:ind w:left="360"/>
        <w:jc w:val="center"/>
        <w:rPr>
          <w:bCs/>
          <w:iCs/>
        </w:rPr>
      </w:pPr>
    </w:p>
    <w:p w:rsidR="00585255" w:rsidRPr="0063607D" w:rsidRDefault="00585255" w:rsidP="00585255">
      <w:pPr>
        <w:autoSpaceDE w:val="0"/>
        <w:autoSpaceDN w:val="0"/>
        <w:adjustRightInd w:val="0"/>
        <w:jc w:val="both"/>
        <w:rPr>
          <w:b/>
          <w:lang w:val="sr-Cyrl-CS"/>
        </w:rPr>
      </w:pPr>
      <w:r>
        <w:rPr>
          <w:bCs/>
          <w:iCs/>
        </w:rPr>
        <w:t xml:space="preserve">Понуђач </w:t>
      </w:r>
      <w:r>
        <w:t>_________________________________________  (</w:t>
      </w:r>
      <w:r>
        <w:rPr>
          <w:i/>
        </w:rPr>
        <w:t>навести назив понуђача</w:t>
      </w:r>
      <w:r>
        <w:t>),</w:t>
      </w:r>
      <w:r>
        <w:rPr>
          <w:i/>
          <w:lang w:val="sr-Cyrl-CS"/>
        </w:rPr>
        <w:t xml:space="preserve"> </w:t>
      </w:r>
      <w:r>
        <w:t xml:space="preserve">у поступку јавне набавке </w:t>
      </w:r>
      <w:r>
        <w:rPr>
          <w:lang w:val="sr-Cyrl-CS"/>
        </w:rPr>
        <w:t>радова</w:t>
      </w:r>
      <w:r>
        <w:t>–</w:t>
      </w:r>
      <w:r>
        <w:rPr>
          <w:lang w:val="sr-Cyrl-CS"/>
        </w:rPr>
        <w:t>адаптација амфитеатра за топографску анатомију</w:t>
      </w:r>
      <w:r w:rsidRPr="00C20978">
        <w:rPr>
          <w:bCs/>
          <w:lang w:val="sr-Cyrl-CS"/>
        </w:rPr>
        <w:t xml:space="preserve">, </w:t>
      </w:r>
      <w:r w:rsidRPr="00C20978">
        <w:rPr>
          <w:bCs/>
        </w:rPr>
        <w:t>Факултета ветеринарске медицине</w:t>
      </w:r>
      <w:r>
        <w:t xml:space="preserve"> ознаке и броја </w:t>
      </w:r>
      <w:r w:rsidRPr="00CF74B3">
        <w:t>ЈН-01-</w:t>
      </w:r>
      <w:r>
        <w:t>8</w:t>
      </w:r>
      <w:r w:rsidRPr="00CF74B3">
        <w:t>/</w:t>
      </w:r>
      <w:r>
        <w:rPr>
          <w:lang w:val="sr-Cyrl-CS"/>
        </w:rPr>
        <w:t>11</w:t>
      </w:r>
      <w:r w:rsidRPr="00CF74B3">
        <w:t>-201</w:t>
      </w:r>
      <w:r>
        <w:t>5</w:t>
      </w:r>
      <w:r w:rsidRPr="00CF74B3">
        <w:t>,</w:t>
      </w:r>
      <w:r>
        <w:rPr>
          <w:bCs/>
          <w:iCs/>
        </w:rPr>
        <w:t xml:space="preserve"> поштовао је обавезе које произлазе из важећих прописа о заштити на раду, запошљавању и условима рада, заштити животне средине</w:t>
      </w:r>
      <w:r>
        <w:rPr>
          <w:bCs/>
          <w:iCs/>
          <w:lang w:val="sr-Cyrl-CS"/>
        </w:rPr>
        <w:t xml:space="preserve">, </w:t>
      </w:r>
      <w:r w:rsidRPr="00153D82">
        <w:t>као и да нема</w:t>
      </w:r>
      <w:r>
        <w:rPr>
          <w:lang w:val="sr-Cyrl-CS"/>
        </w:rPr>
        <w:t xml:space="preserve"> </w:t>
      </w:r>
      <w:r w:rsidRPr="00153D82">
        <w:t>забрану обављања делатности која је на снази у време подношења понуде</w:t>
      </w:r>
      <w:r>
        <w:rPr>
          <w:lang w:val="sr-Cyrl-CS"/>
        </w:rPr>
        <w:t>.</w:t>
      </w:r>
    </w:p>
    <w:p w:rsidR="00585255" w:rsidRPr="0047659D" w:rsidRDefault="00585255" w:rsidP="00585255">
      <w:pPr>
        <w:tabs>
          <w:tab w:val="left" w:pos="0"/>
        </w:tabs>
        <w:autoSpaceDE w:val="0"/>
        <w:spacing w:line="240" w:lineRule="auto"/>
        <w:ind w:firstLine="709"/>
        <w:jc w:val="both"/>
        <w:rPr>
          <w:bCs/>
          <w:iCs/>
          <w:lang w:val="sr-Cyrl-CS"/>
        </w:rPr>
      </w:pPr>
    </w:p>
    <w:p w:rsidR="00CD0103" w:rsidRDefault="00CD0103">
      <w:pPr>
        <w:tabs>
          <w:tab w:val="left" w:pos="6028"/>
        </w:tabs>
        <w:autoSpaceDE w:val="0"/>
        <w:spacing w:line="240" w:lineRule="auto"/>
        <w:ind w:left="360"/>
        <w:rPr>
          <w:bCs/>
          <w:iCs/>
          <w:color w:val="002060"/>
        </w:rPr>
      </w:pPr>
    </w:p>
    <w:p w:rsidR="00CD0103" w:rsidRDefault="00CD0103">
      <w:pPr>
        <w:tabs>
          <w:tab w:val="left" w:pos="6028"/>
        </w:tabs>
        <w:autoSpaceDE w:val="0"/>
        <w:spacing w:line="240" w:lineRule="auto"/>
        <w:ind w:left="360"/>
        <w:rPr>
          <w:bCs/>
          <w:iCs/>
          <w:color w:val="002060"/>
        </w:rPr>
      </w:pPr>
    </w:p>
    <w:p w:rsidR="00CD0103" w:rsidRDefault="00CD0103">
      <w:pPr>
        <w:tabs>
          <w:tab w:val="left" w:pos="6028"/>
        </w:tabs>
        <w:autoSpaceDE w:val="0"/>
        <w:spacing w:line="240" w:lineRule="auto"/>
        <w:ind w:left="360"/>
        <w:rPr>
          <w:bCs/>
          <w:iCs/>
          <w:color w:val="002060"/>
        </w:rPr>
      </w:pPr>
    </w:p>
    <w:p w:rsidR="00CD0103" w:rsidRDefault="00CD0103">
      <w:pPr>
        <w:tabs>
          <w:tab w:val="left" w:pos="6028"/>
        </w:tabs>
        <w:autoSpaceDE w:val="0"/>
        <w:spacing w:line="240" w:lineRule="auto"/>
        <w:ind w:left="360"/>
      </w:pPr>
      <w:r>
        <w:rPr>
          <w:rFonts w:eastAsia="Times New Roman"/>
          <w:bCs/>
          <w:iCs/>
        </w:rPr>
        <w:t xml:space="preserve">          </w:t>
      </w:r>
    </w:p>
    <w:tbl>
      <w:tblPr>
        <w:tblW w:w="0" w:type="auto"/>
        <w:tblLayout w:type="fixed"/>
        <w:tblLook w:val="0000"/>
      </w:tblPr>
      <w:tblGrid>
        <w:gridCol w:w="3080"/>
        <w:gridCol w:w="1549"/>
        <w:gridCol w:w="837"/>
        <w:gridCol w:w="678"/>
        <w:gridCol w:w="3888"/>
      </w:tblGrid>
      <w:tr w:rsidR="00CD0103">
        <w:tc>
          <w:tcPr>
            <w:tcW w:w="4629" w:type="dxa"/>
            <w:gridSpan w:val="2"/>
            <w:shd w:val="clear" w:color="auto" w:fill="auto"/>
            <w:vAlign w:val="center"/>
          </w:tcPr>
          <w:p w:rsidR="00CD0103" w:rsidRDefault="00CD0103">
            <w:pPr>
              <w:snapToGrid w:val="0"/>
              <w:spacing w:after="120"/>
            </w:pPr>
          </w:p>
          <w:p w:rsidR="00CD0103" w:rsidRDefault="00CD0103">
            <w:pPr>
              <w:spacing w:after="120"/>
            </w:pPr>
          </w:p>
        </w:tc>
        <w:tc>
          <w:tcPr>
            <w:tcW w:w="837" w:type="dxa"/>
            <w:shd w:val="clear" w:color="auto" w:fill="auto"/>
            <w:vAlign w:val="center"/>
          </w:tcPr>
          <w:p w:rsidR="00CD0103" w:rsidRDefault="00CD0103">
            <w:pPr>
              <w:snapToGrid w:val="0"/>
              <w:spacing w:after="120"/>
              <w:jc w:val="center"/>
            </w:pPr>
          </w:p>
        </w:tc>
        <w:tc>
          <w:tcPr>
            <w:tcW w:w="4566" w:type="dxa"/>
            <w:gridSpan w:val="2"/>
            <w:shd w:val="clear" w:color="auto" w:fill="auto"/>
            <w:vAlign w:val="center"/>
          </w:tcPr>
          <w:p w:rsidR="00CD0103" w:rsidRDefault="00CD0103">
            <w:pPr>
              <w:snapToGrid w:val="0"/>
              <w:spacing w:after="120"/>
              <w:jc w:val="center"/>
            </w:pPr>
          </w:p>
        </w:tc>
      </w:tr>
      <w:tr w:rsidR="00CD0103">
        <w:tc>
          <w:tcPr>
            <w:tcW w:w="3080" w:type="dxa"/>
            <w:shd w:val="clear" w:color="auto" w:fill="auto"/>
            <w:vAlign w:val="center"/>
          </w:tcPr>
          <w:p w:rsidR="00CD0103" w:rsidRDefault="00CD0103">
            <w:pPr>
              <w:spacing w:after="120"/>
              <w:jc w:val="center"/>
            </w:pPr>
            <w:r>
              <w:t>Датум:</w:t>
            </w:r>
          </w:p>
        </w:tc>
        <w:tc>
          <w:tcPr>
            <w:tcW w:w="3064" w:type="dxa"/>
            <w:gridSpan w:val="3"/>
            <w:shd w:val="clear" w:color="auto" w:fill="auto"/>
            <w:vAlign w:val="center"/>
          </w:tcPr>
          <w:p w:rsidR="00CD0103" w:rsidRDefault="00CD0103">
            <w:pPr>
              <w:spacing w:after="120"/>
              <w:jc w:val="center"/>
            </w:pPr>
            <w:r>
              <w:t>М.П.</w:t>
            </w:r>
          </w:p>
        </w:tc>
        <w:tc>
          <w:tcPr>
            <w:tcW w:w="3888" w:type="dxa"/>
            <w:shd w:val="clear" w:color="auto" w:fill="auto"/>
            <w:vAlign w:val="center"/>
          </w:tcPr>
          <w:p w:rsidR="00CD0103" w:rsidRDefault="00CD0103">
            <w:pPr>
              <w:spacing w:after="120"/>
              <w:jc w:val="center"/>
            </w:pPr>
            <w:r>
              <w:t>Потпис овлашћеног лица</w:t>
            </w:r>
          </w:p>
        </w:tc>
      </w:tr>
      <w:tr w:rsidR="00CD0103">
        <w:tc>
          <w:tcPr>
            <w:tcW w:w="3080" w:type="dxa"/>
            <w:tcBorders>
              <w:bottom w:val="single" w:sz="4" w:space="0" w:color="000000"/>
            </w:tcBorders>
            <w:shd w:val="clear" w:color="auto" w:fill="auto"/>
          </w:tcPr>
          <w:p w:rsidR="00CD0103" w:rsidRDefault="00CD0103">
            <w:pPr>
              <w:snapToGrid w:val="0"/>
              <w:spacing w:after="120"/>
              <w:jc w:val="both"/>
            </w:pPr>
          </w:p>
        </w:tc>
        <w:tc>
          <w:tcPr>
            <w:tcW w:w="3064" w:type="dxa"/>
            <w:gridSpan w:val="3"/>
            <w:shd w:val="clear" w:color="auto" w:fill="auto"/>
          </w:tcPr>
          <w:p w:rsidR="00CD0103" w:rsidRDefault="00CD0103">
            <w:pPr>
              <w:snapToGrid w:val="0"/>
              <w:spacing w:after="120"/>
              <w:jc w:val="both"/>
            </w:pPr>
          </w:p>
        </w:tc>
        <w:tc>
          <w:tcPr>
            <w:tcW w:w="3888" w:type="dxa"/>
            <w:tcBorders>
              <w:bottom w:val="single" w:sz="4" w:space="0" w:color="000000"/>
            </w:tcBorders>
            <w:shd w:val="clear" w:color="auto" w:fill="auto"/>
          </w:tcPr>
          <w:p w:rsidR="00CD0103" w:rsidRDefault="00CD0103">
            <w:pPr>
              <w:snapToGrid w:val="0"/>
              <w:spacing w:after="120"/>
              <w:jc w:val="both"/>
            </w:pPr>
          </w:p>
        </w:tc>
      </w:tr>
    </w:tbl>
    <w:p w:rsidR="00CD0103" w:rsidRDefault="00CD0103">
      <w:pPr>
        <w:pStyle w:val="Default"/>
        <w:rPr>
          <w:lang w:val="sr-Cyrl-CS"/>
        </w:rPr>
      </w:pPr>
    </w:p>
    <w:p w:rsidR="00CD0103" w:rsidRDefault="00CD0103">
      <w:pPr>
        <w:pStyle w:val="Default"/>
        <w:rPr>
          <w:lang w:val="sr-Cyrl-CS"/>
        </w:rPr>
      </w:pPr>
    </w:p>
    <w:p w:rsidR="00CD0103" w:rsidRDefault="00796C9F" w:rsidP="00796C9F">
      <w:pPr>
        <w:pageBreakBefore/>
        <w:jc w:val="center"/>
        <w:rPr>
          <w:b/>
          <w:bCs/>
          <w:i/>
          <w:iCs/>
          <w:sz w:val="28"/>
          <w:szCs w:val="28"/>
        </w:rPr>
      </w:pPr>
      <w:r w:rsidRPr="00796C9F">
        <w:rPr>
          <w:rFonts w:eastAsia="Times New Roman"/>
          <w:b/>
          <w:sz w:val="28"/>
          <w:szCs w:val="28"/>
        </w:rPr>
        <w:lastRenderedPageBreak/>
        <w:t>VIII</w:t>
      </w:r>
      <w:r w:rsidR="00CD0103">
        <w:rPr>
          <w:b/>
          <w:bCs/>
          <w:sz w:val="28"/>
          <w:szCs w:val="28"/>
        </w:rPr>
        <w:t xml:space="preserve"> </w:t>
      </w:r>
      <w:r w:rsidR="00CD0103">
        <w:rPr>
          <w:b/>
          <w:bCs/>
          <w:iCs/>
          <w:sz w:val="28"/>
          <w:szCs w:val="28"/>
        </w:rPr>
        <w:t>ОБРАЗАЦ ТРОШКОВА ПРИПРЕМЕ ПОНУДЕ</w:t>
      </w:r>
    </w:p>
    <w:p w:rsidR="00CD0103" w:rsidRDefault="00CD0103">
      <w:pPr>
        <w:jc w:val="center"/>
        <w:rPr>
          <w:b/>
          <w:bCs/>
          <w:i/>
          <w:iCs/>
          <w:sz w:val="28"/>
          <w:szCs w:val="28"/>
        </w:rPr>
      </w:pPr>
    </w:p>
    <w:p w:rsidR="00CD0103" w:rsidRDefault="00CD0103">
      <w:pPr>
        <w:rPr>
          <w:b/>
          <w:bCs/>
          <w:i/>
          <w:iCs/>
          <w:sz w:val="28"/>
          <w:szCs w:val="28"/>
        </w:rPr>
      </w:pPr>
    </w:p>
    <w:p w:rsidR="00CD0103" w:rsidRDefault="00CD0103">
      <w:pPr>
        <w:widowControl w:val="0"/>
        <w:tabs>
          <w:tab w:val="left" w:pos="0"/>
        </w:tabs>
        <w:autoSpaceDE w:val="0"/>
        <w:spacing w:before="80" w:line="360" w:lineRule="auto"/>
        <w:rPr>
          <w:lang w:val="sr-Cyrl-CS" w:eastAsia="en-US"/>
        </w:rPr>
      </w:pPr>
      <w:r>
        <w:rPr>
          <w:lang w:val="sr-Cyrl-CS" w:eastAsia="en-US"/>
        </w:rPr>
        <w:t>НАЗИВ ПОНУЂАЧА:</w:t>
      </w:r>
      <w:r>
        <w:rPr>
          <w:lang w:val="sr-Cyrl-CS" w:eastAsia="en-US"/>
        </w:rPr>
        <w:tab/>
        <w:t xml:space="preserve"> _________________________________________________ </w:t>
      </w:r>
    </w:p>
    <w:p w:rsidR="00CD0103" w:rsidRDefault="00CD0103">
      <w:pPr>
        <w:widowControl w:val="0"/>
        <w:tabs>
          <w:tab w:val="left" w:pos="0"/>
        </w:tabs>
        <w:autoSpaceDE w:val="0"/>
        <w:spacing w:before="80" w:line="360" w:lineRule="auto"/>
        <w:rPr>
          <w:rFonts w:eastAsia="Times New Roman"/>
          <w:lang w:val="sr-Cyrl-CS"/>
        </w:rPr>
      </w:pPr>
      <w:r>
        <w:rPr>
          <w:lang w:val="sr-Cyrl-CS" w:eastAsia="en-US"/>
        </w:rPr>
        <w:t>АДРЕСА:</w:t>
      </w:r>
      <w:r>
        <w:rPr>
          <w:lang w:val="sr-Cyrl-CS" w:eastAsia="en-US"/>
        </w:rPr>
        <w:tab/>
      </w:r>
      <w:r>
        <w:rPr>
          <w:lang w:val="sr-Cyrl-CS" w:eastAsia="en-US"/>
        </w:rPr>
        <w:tab/>
        <w:t xml:space="preserve"> </w:t>
      </w:r>
      <w:r>
        <w:rPr>
          <w:lang w:val="sr-Cyrl-CS" w:eastAsia="en-US"/>
        </w:rPr>
        <w:tab/>
        <w:t xml:space="preserve"> _________________________________________________</w:t>
      </w:r>
    </w:p>
    <w:p w:rsidR="00CD0103" w:rsidRDefault="00CD0103">
      <w:pPr>
        <w:widowControl w:val="0"/>
        <w:tabs>
          <w:tab w:val="left" w:pos="855"/>
        </w:tabs>
        <w:autoSpaceDE w:val="0"/>
        <w:spacing w:before="257" w:line="240" w:lineRule="auto"/>
        <w:rPr>
          <w:b/>
          <w:lang w:val="sr-Cyrl-CS"/>
        </w:rPr>
      </w:pPr>
      <w:r>
        <w:rPr>
          <w:rFonts w:eastAsia="Times New Roman"/>
          <w:lang w:val="sr-Cyrl-CS"/>
        </w:rPr>
        <w:t xml:space="preserve"> </w:t>
      </w:r>
    </w:p>
    <w:p w:rsidR="00CD0103" w:rsidRDefault="00CD0103">
      <w:pPr>
        <w:pStyle w:val="NoSpacing"/>
        <w:ind w:firstLine="720"/>
        <w:jc w:val="both"/>
        <w:rPr>
          <w:b/>
          <w:bCs/>
          <w:lang w:val="sr-Cyrl-CS"/>
        </w:rPr>
      </w:pPr>
      <w:r>
        <w:rPr>
          <w:rFonts w:ascii="Times New Roman" w:hAnsi="Times New Roman" w:cs="Times New Roman"/>
          <w:b/>
          <w:lang w:val="sr-Cyrl-CS"/>
        </w:rPr>
        <w:t xml:space="preserve">Понуђач </w:t>
      </w:r>
      <w:r>
        <w:rPr>
          <w:rFonts w:ascii="Times New Roman" w:hAnsi="Times New Roman" w:cs="Times New Roman"/>
          <w:b/>
          <w:u w:val="single"/>
          <w:lang w:val="sr-Cyrl-CS"/>
        </w:rPr>
        <w:t>може</w:t>
      </w:r>
      <w:r>
        <w:rPr>
          <w:rFonts w:ascii="Times New Roman" w:hAnsi="Times New Roman" w:cs="Times New Roman"/>
          <w:b/>
          <w:lang w:val="sr-Cyrl-CS"/>
        </w:rPr>
        <w:t xml:space="preserve"> у оквиру понуде доставити укупан износ и структуру трошкова припремања понуде. </w:t>
      </w:r>
    </w:p>
    <w:p w:rsidR="00CD0103" w:rsidRDefault="00CD0103">
      <w:pPr>
        <w:widowControl w:val="0"/>
        <w:tabs>
          <w:tab w:val="center" w:pos="5674"/>
        </w:tabs>
        <w:autoSpaceDE w:val="0"/>
        <w:spacing w:line="240" w:lineRule="auto"/>
        <w:rPr>
          <w:b/>
          <w:bCs/>
          <w:lang w:val="sr-Cyrl-CS"/>
        </w:rPr>
      </w:pPr>
    </w:p>
    <w:p w:rsidR="00CD0103" w:rsidRDefault="00CD0103">
      <w:pPr>
        <w:widowControl w:val="0"/>
        <w:tabs>
          <w:tab w:val="center" w:pos="5674"/>
        </w:tabs>
        <w:autoSpaceDE w:val="0"/>
        <w:spacing w:line="240" w:lineRule="auto"/>
        <w:rPr>
          <w:b/>
          <w:bCs/>
          <w:lang w:val="sr-Cyrl-CS"/>
        </w:rPr>
      </w:pPr>
    </w:p>
    <w:tbl>
      <w:tblPr>
        <w:tblW w:w="0" w:type="auto"/>
        <w:tblInd w:w="-10" w:type="dxa"/>
        <w:tblLayout w:type="fixed"/>
        <w:tblLook w:val="0000"/>
      </w:tblPr>
      <w:tblGrid>
        <w:gridCol w:w="6768"/>
        <w:gridCol w:w="3214"/>
      </w:tblGrid>
      <w:tr w:rsidR="00CD0103">
        <w:tc>
          <w:tcPr>
            <w:tcW w:w="6768" w:type="dxa"/>
            <w:tcBorders>
              <w:top w:val="single" w:sz="12" w:space="0" w:color="000000"/>
              <w:left w:val="single" w:sz="4" w:space="0" w:color="000000"/>
              <w:bottom w:val="single" w:sz="12" w:space="0" w:color="000000"/>
            </w:tcBorders>
            <w:shd w:val="clear" w:color="auto" w:fill="auto"/>
            <w:vAlign w:val="center"/>
          </w:tcPr>
          <w:p w:rsidR="00CD0103" w:rsidRDefault="00CD0103">
            <w:pPr>
              <w:widowControl w:val="0"/>
              <w:tabs>
                <w:tab w:val="center" w:pos="5674"/>
              </w:tabs>
              <w:autoSpaceDE w:val="0"/>
              <w:jc w:val="center"/>
              <w:rPr>
                <w:b/>
                <w:bCs/>
                <w:lang w:val="sr-Cyrl-CS"/>
              </w:rPr>
            </w:pPr>
            <w:r>
              <w:rPr>
                <w:b/>
                <w:bCs/>
                <w:lang w:val="sr-Cyrl-CS"/>
              </w:rPr>
              <w:t>ВРСТА ТРОШКА</w:t>
            </w:r>
          </w:p>
        </w:tc>
        <w:tc>
          <w:tcPr>
            <w:tcW w:w="321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CD0103" w:rsidRDefault="00CD0103">
            <w:pPr>
              <w:widowControl w:val="0"/>
              <w:tabs>
                <w:tab w:val="center" w:pos="5674"/>
              </w:tabs>
              <w:autoSpaceDE w:val="0"/>
              <w:jc w:val="center"/>
            </w:pPr>
            <w:r>
              <w:rPr>
                <w:b/>
                <w:bCs/>
                <w:lang w:val="sr-Cyrl-CS"/>
              </w:rPr>
              <w:t>ИЗНОС ТРОШКА (динара)</w:t>
            </w:r>
          </w:p>
        </w:tc>
      </w:tr>
      <w:tr w:rsidR="00CD0103">
        <w:trPr>
          <w:trHeight w:val="506"/>
        </w:trPr>
        <w:tc>
          <w:tcPr>
            <w:tcW w:w="6768" w:type="dxa"/>
            <w:tcBorders>
              <w:top w:val="single" w:sz="12" w:space="0" w:color="000000"/>
              <w:left w:val="single" w:sz="4" w:space="0" w:color="000000"/>
              <w:bottom w:val="single" w:sz="4" w:space="0" w:color="000000"/>
            </w:tcBorders>
            <w:shd w:val="clear" w:color="auto" w:fill="auto"/>
            <w:vAlign w:val="center"/>
          </w:tcPr>
          <w:p w:rsidR="00CD0103" w:rsidRDefault="00CD0103">
            <w:pPr>
              <w:pStyle w:val="ListParagraph"/>
              <w:widowControl w:val="0"/>
              <w:numPr>
                <w:ilvl w:val="0"/>
                <w:numId w:val="8"/>
              </w:numPr>
              <w:tabs>
                <w:tab w:val="center" w:pos="5674"/>
              </w:tabs>
              <w:suppressAutoHyphens w:val="0"/>
              <w:autoSpaceDE w:val="0"/>
              <w:snapToGrid w:val="0"/>
              <w:spacing w:line="240" w:lineRule="auto"/>
              <w:rPr>
                <w:b/>
                <w:bCs/>
                <w:lang w:val="sr-Cyrl-CS"/>
              </w:rPr>
            </w:pP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right"/>
              <w:rPr>
                <w:b/>
                <w:bCs/>
                <w:lang w:val="sr-Cyrl-CS"/>
              </w:rPr>
            </w:pPr>
          </w:p>
          <w:p w:rsidR="00CD0103" w:rsidRDefault="00CD0103">
            <w:pPr>
              <w:widowControl w:val="0"/>
              <w:tabs>
                <w:tab w:val="center" w:pos="5674"/>
              </w:tabs>
              <w:autoSpaceDE w:val="0"/>
              <w:jc w:val="right"/>
              <w:rPr>
                <w:b/>
                <w:bCs/>
                <w:lang w:val="sr-Cyrl-CS"/>
              </w:rPr>
            </w:pPr>
          </w:p>
        </w:tc>
      </w:tr>
      <w:tr w:rsidR="00CD0103">
        <w:trPr>
          <w:trHeight w:val="506"/>
        </w:trPr>
        <w:tc>
          <w:tcPr>
            <w:tcW w:w="6768"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ListParagraph"/>
              <w:widowControl w:val="0"/>
              <w:numPr>
                <w:ilvl w:val="0"/>
                <w:numId w:val="8"/>
              </w:numPr>
              <w:tabs>
                <w:tab w:val="center" w:pos="5674"/>
              </w:tabs>
              <w:suppressAutoHyphens w:val="0"/>
              <w:autoSpaceDE w:val="0"/>
              <w:snapToGrid w:val="0"/>
              <w:spacing w:line="240" w:lineRule="auto"/>
              <w:rPr>
                <w:b/>
                <w:bCs/>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p w:rsidR="00CD0103" w:rsidRDefault="00CD0103">
            <w:pPr>
              <w:widowControl w:val="0"/>
              <w:tabs>
                <w:tab w:val="center" w:pos="5674"/>
              </w:tabs>
              <w:autoSpaceDE w:val="0"/>
              <w:jc w:val="center"/>
              <w:rPr>
                <w:b/>
                <w:bCs/>
                <w:lang w:val="sr-Cyrl-CS"/>
              </w:rPr>
            </w:pPr>
          </w:p>
        </w:tc>
      </w:tr>
      <w:tr w:rsidR="00CD0103">
        <w:trPr>
          <w:trHeight w:val="506"/>
        </w:trPr>
        <w:tc>
          <w:tcPr>
            <w:tcW w:w="6768"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ListParagraph"/>
              <w:widowControl w:val="0"/>
              <w:numPr>
                <w:ilvl w:val="0"/>
                <w:numId w:val="8"/>
              </w:numPr>
              <w:tabs>
                <w:tab w:val="center" w:pos="5674"/>
              </w:tabs>
              <w:suppressAutoHyphens w:val="0"/>
              <w:autoSpaceDE w:val="0"/>
              <w:snapToGrid w:val="0"/>
              <w:spacing w:line="240" w:lineRule="auto"/>
              <w:rPr>
                <w:b/>
                <w:bCs/>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tc>
      </w:tr>
      <w:tr w:rsidR="00CD0103">
        <w:trPr>
          <w:trHeight w:val="506"/>
        </w:trPr>
        <w:tc>
          <w:tcPr>
            <w:tcW w:w="6768"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ListParagraph"/>
              <w:widowControl w:val="0"/>
              <w:numPr>
                <w:ilvl w:val="0"/>
                <w:numId w:val="8"/>
              </w:numPr>
              <w:tabs>
                <w:tab w:val="center" w:pos="5674"/>
              </w:tabs>
              <w:suppressAutoHyphens w:val="0"/>
              <w:autoSpaceDE w:val="0"/>
              <w:snapToGrid w:val="0"/>
              <w:spacing w:line="240" w:lineRule="auto"/>
              <w:rPr>
                <w:b/>
                <w:bCs/>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tc>
      </w:tr>
      <w:tr w:rsidR="00CD0103">
        <w:trPr>
          <w:trHeight w:val="506"/>
        </w:trPr>
        <w:tc>
          <w:tcPr>
            <w:tcW w:w="6768" w:type="dxa"/>
            <w:tcBorders>
              <w:top w:val="single" w:sz="4" w:space="0" w:color="000000"/>
              <w:left w:val="single" w:sz="4" w:space="0" w:color="000000"/>
              <w:bottom w:val="single" w:sz="12" w:space="0" w:color="000000"/>
            </w:tcBorders>
            <w:shd w:val="clear" w:color="auto" w:fill="auto"/>
            <w:vAlign w:val="center"/>
          </w:tcPr>
          <w:p w:rsidR="00CD0103" w:rsidRDefault="00CD0103">
            <w:pPr>
              <w:pStyle w:val="ListParagraph"/>
              <w:widowControl w:val="0"/>
              <w:numPr>
                <w:ilvl w:val="0"/>
                <w:numId w:val="8"/>
              </w:numPr>
              <w:tabs>
                <w:tab w:val="center" w:pos="5674"/>
              </w:tabs>
              <w:suppressAutoHyphens w:val="0"/>
              <w:autoSpaceDE w:val="0"/>
              <w:snapToGrid w:val="0"/>
              <w:spacing w:line="240" w:lineRule="auto"/>
              <w:rPr>
                <w:b/>
                <w:bCs/>
                <w:lang w:val="sr-Cyrl-CS"/>
              </w:rPr>
            </w:pP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tc>
      </w:tr>
      <w:tr w:rsidR="00CD0103">
        <w:tc>
          <w:tcPr>
            <w:tcW w:w="6768" w:type="dxa"/>
            <w:tcBorders>
              <w:top w:val="single" w:sz="12" w:space="0" w:color="000000"/>
              <w:left w:val="single" w:sz="4" w:space="0" w:color="000000"/>
              <w:bottom w:val="single" w:sz="4" w:space="0" w:color="000000"/>
            </w:tcBorders>
            <w:shd w:val="clear" w:color="auto" w:fill="auto"/>
            <w:vAlign w:val="center"/>
          </w:tcPr>
          <w:p w:rsidR="00CD0103" w:rsidRDefault="00CD0103">
            <w:pPr>
              <w:widowControl w:val="0"/>
              <w:tabs>
                <w:tab w:val="center" w:pos="5674"/>
              </w:tabs>
              <w:autoSpaceDE w:val="0"/>
              <w:jc w:val="right"/>
              <w:rPr>
                <w:b/>
                <w:bCs/>
                <w:lang w:val="sr-Cyrl-CS"/>
              </w:rPr>
            </w:pPr>
            <w:r>
              <w:rPr>
                <w:b/>
                <w:bCs/>
                <w:lang w:val="sr-Cyrl-CS"/>
              </w:rPr>
              <w:t>УКУПНИ ТРОШКОВИ, без ПДВ-а:</w:t>
            </w: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p w:rsidR="00CD0103" w:rsidRDefault="00CD0103">
            <w:pPr>
              <w:widowControl w:val="0"/>
              <w:tabs>
                <w:tab w:val="center" w:pos="5674"/>
              </w:tabs>
              <w:autoSpaceDE w:val="0"/>
              <w:jc w:val="center"/>
              <w:rPr>
                <w:b/>
                <w:bCs/>
                <w:lang w:val="sr-Cyrl-CS"/>
              </w:rPr>
            </w:pPr>
          </w:p>
        </w:tc>
      </w:tr>
      <w:tr w:rsidR="00CD0103">
        <w:tc>
          <w:tcPr>
            <w:tcW w:w="6768" w:type="dxa"/>
            <w:tcBorders>
              <w:top w:val="single" w:sz="4" w:space="0" w:color="000000"/>
              <w:left w:val="single" w:sz="4" w:space="0" w:color="000000"/>
              <w:bottom w:val="single" w:sz="4" w:space="0" w:color="000000"/>
            </w:tcBorders>
            <w:shd w:val="clear" w:color="auto" w:fill="auto"/>
            <w:vAlign w:val="center"/>
          </w:tcPr>
          <w:p w:rsidR="00CD0103" w:rsidRDefault="00CD0103">
            <w:pPr>
              <w:widowControl w:val="0"/>
              <w:tabs>
                <w:tab w:val="center" w:pos="5674"/>
              </w:tabs>
              <w:autoSpaceDE w:val="0"/>
              <w:jc w:val="right"/>
              <w:rPr>
                <w:b/>
                <w:bCs/>
                <w:lang w:val="sr-Cyrl-CS"/>
              </w:rPr>
            </w:pPr>
            <w:r>
              <w:rPr>
                <w:b/>
              </w:rPr>
              <w:t>Износ ПДВ-а (___________ %)</w:t>
            </w:r>
            <w:r>
              <w:rPr>
                <w:b/>
                <w:bCs/>
                <w:lang w:val="sr-Cyrl-CS"/>
              </w:rPr>
              <w:t>:</w:t>
            </w: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p w:rsidR="00CD0103" w:rsidRDefault="00CD0103">
            <w:pPr>
              <w:widowControl w:val="0"/>
              <w:tabs>
                <w:tab w:val="center" w:pos="5674"/>
              </w:tabs>
              <w:autoSpaceDE w:val="0"/>
              <w:jc w:val="center"/>
              <w:rPr>
                <w:b/>
                <w:bCs/>
                <w:lang w:val="sr-Cyrl-CS"/>
              </w:rPr>
            </w:pPr>
          </w:p>
        </w:tc>
      </w:tr>
      <w:tr w:rsidR="00CD0103">
        <w:tc>
          <w:tcPr>
            <w:tcW w:w="6768" w:type="dxa"/>
            <w:tcBorders>
              <w:top w:val="single" w:sz="4" w:space="0" w:color="000000"/>
              <w:left w:val="single" w:sz="4" w:space="0" w:color="000000"/>
              <w:bottom w:val="single" w:sz="12" w:space="0" w:color="000000"/>
            </w:tcBorders>
            <w:shd w:val="clear" w:color="auto" w:fill="auto"/>
            <w:vAlign w:val="center"/>
          </w:tcPr>
          <w:p w:rsidR="00CD0103" w:rsidRDefault="00CD0103">
            <w:pPr>
              <w:widowControl w:val="0"/>
              <w:tabs>
                <w:tab w:val="center" w:pos="5674"/>
              </w:tabs>
              <w:autoSpaceDE w:val="0"/>
              <w:jc w:val="right"/>
              <w:rPr>
                <w:b/>
                <w:bCs/>
                <w:lang w:val="sr-Cyrl-CS"/>
              </w:rPr>
            </w:pPr>
            <w:r>
              <w:rPr>
                <w:b/>
                <w:bCs/>
                <w:lang w:val="sr-Cyrl-CS"/>
              </w:rPr>
              <w:t>УКУПНИ ТРОШКОВИ, са ПДВ-ом:</w:t>
            </w: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p w:rsidR="00CD0103" w:rsidRDefault="00CD0103">
            <w:pPr>
              <w:widowControl w:val="0"/>
              <w:tabs>
                <w:tab w:val="center" w:pos="5674"/>
              </w:tabs>
              <w:autoSpaceDE w:val="0"/>
              <w:jc w:val="center"/>
              <w:rPr>
                <w:b/>
                <w:bCs/>
                <w:lang w:val="sr-Cyrl-CS"/>
              </w:rPr>
            </w:pPr>
          </w:p>
        </w:tc>
      </w:tr>
    </w:tbl>
    <w:p w:rsidR="00CD0103" w:rsidRDefault="00CD0103">
      <w:pPr>
        <w:widowControl w:val="0"/>
        <w:tabs>
          <w:tab w:val="center" w:pos="5674"/>
        </w:tabs>
        <w:autoSpaceDE w:val="0"/>
        <w:spacing w:line="240" w:lineRule="auto"/>
      </w:pPr>
    </w:p>
    <w:p w:rsidR="00CD0103" w:rsidRDefault="00CD0103">
      <w:pPr>
        <w:pStyle w:val="NoSpacing"/>
        <w:jc w:val="both"/>
        <w:rPr>
          <w:rFonts w:ascii="Times New Roman" w:hAnsi="Times New Roman" w:cs="Times New Roman"/>
          <w:lang w:val="sr-Cyrl-CS"/>
        </w:rPr>
      </w:pPr>
    </w:p>
    <w:p w:rsidR="00CD0103" w:rsidRDefault="00CD0103">
      <w:pPr>
        <w:pStyle w:val="NoSpacing"/>
        <w:ind w:firstLine="720"/>
        <w:jc w:val="both"/>
        <w:rPr>
          <w:lang w:val="sr-Cyrl-CS"/>
        </w:rPr>
      </w:pPr>
      <w:r>
        <w:rPr>
          <w:rFonts w:ascii="Times New Roman" w:hAnsi="Times New Roman" w:cs="Times New Roman"/>
          <w:b/>
          <w:lang w:val="sr-Cyrl-CS"/>
        </w:rPr>
        <w:t>Трошкове припреме и подношења понуде сноси искључиво понуђач и не може тражити од наручиоца накнаду истих.</w:t>
      </w:r>
    </w:p>
    <w:p w:rsidR="00CD0103" w:rsidRDefault="00CD0103">
      <w:pPr>
        <w:pStyle w:val="NoSpacing"/>
        <w:rPr>
          <w:lang w:val="sr-Cyrl-CS"/>
        </w:rPr>
      </w:pPr>
    </w:p>
    <w:p w:rsidR="00CD0103" w:rsidRDefault="00CD0103">
      <w:pPr>
        <w:jc w:val="both"/>
        <w:rPr>
          <w:b/>
          <w:bCs/>
          <w:i/>
          <w:color w:val="auto"/>
          <w:sz w:val="22"/>
          <w:szCs w:val="22"/>
        </w:rPr>
      </w:pPr>
      <w:r>
        <w:rPr>
          <w:rFonts w:eastAsia="Times New Roman"/>
          <w:sz w:val="22"/>
          <w:szCs w:val="22"/>
          <w:lang w:val="sr-Cyrl-CS"/>
        </w:rPr>
        <w:t xml:space="preserve">У случају обуставе поступка јавне набавке из разлога који су на страни </w:t>
      </w:r>
      <w:r>
        <w:rPr>
          <w:sz w:val="22"/>
          <w:szCs w:val="22"/>
          <w:lang w:val="sr-Cyrl-CS"/>
        </w:rPr>
        <w:t>н</w:t>
      </w:r>
      <w:r>
        <w:rPr>
          <w:rFonts w:eastAsia="Times New Roman"/>
          <w:sz w:val="22"/>
          <w:szCs w:val="22"/>
          <w:lang w:val="sr-Cyrl-CS"/>
        </w:rPr>
        <w:t xml:space="preserve">аручиоца, </w:t>
      </w:r>
      <w:r>
        <w:rPr>
          <w:sz w:val="22"/>
          <w:szCs w:val="22"/>
          <w:lang w:val="sr-Cyrl-CS"/>
        </w:rPr>
        <w:t>исти</w:t>
      </w:r>
      <w:r>
        <w:rPr>
          <w:rFonts w:eastAsia="Times New Roman"/>
          <w:sz w:val="22"/>
          <w:szCs w:val="22"/>
          <w:lang w:val="sr-Cyrl-CS"/>
        </w:rPr>
        <w:t xml:space="preserve"> ће понуђачу надокнадити трошкове израде узорка или модела, ако су израђени у складу са техничким спецификацијама </w:t>
      </w:r>
      <w:r>
        <w:rPr>
          <w:sz w:val="22"/>
          <w:szCs w:val="22"/>
          <w:lang w:val="sr-Cyrl-CS"/>
        </w:rPr>
        <w:t>н</w:t>
      </w:r>
      <w:r>
        <w:rPr>
          <w:rFonts w:eastAsia="Times New Roman"/>
          <w:sz w:val="22"/>
          <w:szCs w:val="22"/>
          <w:lang w:val="sr-Cyrl-CS"/>
        </w:rPr>
        <w:t>аручиоца и трошкове прибављања средства обезбеђења, под условом да је понуђач тражио накнаду тих трошкова у својој понуди</w:t>
      </w:r>
      <w:r>
        <w:rPr>
          <w:sz w:val="22"/>
          <w:szCs w:val="22"/>
          <w:lang w:val="sr-Cyrl-CS"/>
        </w:rPr>
        <w:t>.</w:t>
      </w:r>
    </w:p>
    <w:p w:rsidR="00CD0103" w:rsidRDefault="00CD0103">
      <w:pPr>
        <w:spacing w:after="120"/>
        <w:jc w:val="both"/>
        <w:rPr>
          <w:b/>
          <w:bCs/>
          <w:i/>
          <w:color w:val="auto"/>
          <w:sz w:val="22"/>
          <w:szCs w:val="22"/>
        </w:rPr>
      </w:pPr>
    </w:p>
    <w:p w:rsidR="00CD0103" w:rsidRDefault="00CD0103">
      <w:pPr>
        <w:spacing w:after="120"/>
        <w:jc w:val="both"/>
        <w:rPr>
          <w:bCs/>
          <w:i/>
          <w:color w:val="FF0000"/>
          <w:sz w:val="22"/>
          <w:szCs w:val="22"/>
          <w:lang w:val="sr-Cyrl-CS"/>
        </w:rPr>
      </w:pPr>
      <w:r>
        <w:rPr>
          <w:b/>
          <w:bCs/>
          <w:i/>
          <w:color w:val="auto"/>
          <w:sz w:val="22"/>
          <w:szCs w:val="22"/>
        </w:rPr>
        <w:t xml:space="preserve">Напомена: </w:t>
      </w:r>
      <w:r>
        <w:rPr>
          <w:bCs/>
          <w:i/>
          <w:color w:val="auto"/>
          <w:sz w:val="22"/>
          <w:szCs w:val="22"/>
        </w:rPr>
        <w:t>Достављање овог обрасца није обавезно.</w:t>
      </w:r>
    </w:p>
    <w:p w:rsidR="00CD0103" w:rsidRDefault="00CD0103">
      <w:pPr>
        <w:spacing w:after="120"/>
        <w:jc w:val="both"/>
        <w:rPr>
          <w:bCs/>
          <w:i/>
          <w:color w:val="FF0000"/>
          <w:sz w:val="22"/>
          <w:szCs w:val="22"/>
          <w:lang w:val="sr-Cyrl-CS"/>
        </w:rPr>
      </w:pPr>
    </w:p>
    <w:p w:rsidR="00CD0103" w:rsidRDefault="00CD0103">
      <w:pPr>
        <w:spacing w:after="120"/>
        <w:jc w:val="both"/>
        <w:rPr>
          <w:bCs/>
          <w:color w:val="auto"/>
        </w:rPr>
      </w:pPr>
    </w:p>
    <w:tbl>
      <w:tblPr>
        <w:tblW w:w="0" w:type="auto"/>
        <w:tblLayout w:type="fixed"/>
        <w:tblLook w:val="0000"/>
      </w:tblPr>
      <w:tblGrid>
        <w:gridCol w:w="3080"/>
        <w:gridCol w:w="3068"/>
        <w:gridCol w:w="3094"/>
      </w:tblGrid>
      <w:tr w:rsidR="00CD0103">
        <w:tc>
          <w:tcPr>
            <w:tcW w:w="3080" w:type="dxa"/>
            <w:shd w:val="clear" w:color="auto" w:fill="auto"/>
            <w:vAlign w:val="center"/>
          </w:tcPr>
          <w:p w:rsidR="00CD0103" w:rsidRDefault="00CD0103">
            <w:pPr>
              <w:pStyle w:val="BodyText2"/>
              <w:spacing w:line="100" w:lineRule="atLeast"/>
            </w:pPr>
            <w:r>
              <w:rPr>
                <w:rFonts w:eastAsia="Times New Roman"/>
              </w:rPr>
              <w:t xml:space="preserve">                 </w:t>
            </w:r>
            <w:r>
              <w:t>Датум:</w:t>
            </w:r>
          </w:p>
        </w:tc>
        <w:tc>
          <w:tcPr>
            <w:tcW w:w="3068" w:type="dxa"/>
            <w:shd w:val="clear" w:color="auto" w:fill="auto"/>
            <w:vAlign w:val="center"/>
          </w:tcPr>
          <w:p w:rsidR="00CD0103" w:rsidRDefault="00CD0103">
            <w:pPr>
              <w:pStyle w:val="BodyText2"/>
              <w:spacing w:line="100" w:lineRule="atLeast"/>
              <w:jc w:val="center"/>
            </w:pPr>
            <w:r>
              <w:t>М.П.</w:t>
            </w:r>
          </w:p>
        </w:tc>
        <w:tc>
          <w:tcPr>
            <w:tcW w:w="3094" w:type="dxa"/>
            <w:shd w:val="clear" w:color="auto" w:fill="auto"/>
            <w:vAlign w:val="center"/>
          </w:tcPr>
          <w:p w:rsidR="00CD0103" w:rsidRDefault="00CD0103">
            <w:pPr>
              <w:pStyle w:val="BodyText2"/>
              <w:spacing w:line="100" w:lineRule="atLeast"/>
              <w:jc w:val="center"/>
            </w:pPr>
            <w:r>
              <w:t>Потпис понуђача</w:t>
            </w:r>
          </w:p>
        </w:tc>
      </w:tr>
      <w:tr w:rsidR="00CD0103">
        <w:tc>
          <w:tcPr>
            <w:tcW w:w="3080" w:type="dxa"/>
            <w:tcBorders>
              <w:bottom w:val="single" w:sz="4" w:space="0" w:color="000000"/>
            </w:tcBorders>
            <w:shd w:val="clear" w:color="auto" w:fill="auto"/>
          </w:tcPr>
          <w:p w:rsidR="00CD0103" w:rsidRDefault="00CD0103">
            <w:pPr>
              <w:pStyle w:val="BodyText2"/>
              <w:snapToGrid w:val="0"/>
              <w:spacing w:line="100" w:lineRule="atLeast"/>
              <w:jc w:val="both"/>
            </w:pPr>
          </w:p>
        </w:tc>
        <w:tc>
          <w:tcPr>
            <w:tcW w:w="3068" w:type="dxa"/>
            <w:shd w:val="clear" w:color="auto" w:fill="auto"/>
          </w:tcPr>
          <w:p w:rsidR="00CD0103" w:rsidRDefault="00CD0103">
            <w:pPr>
              <w:pStyle w:val="BodyText2"/>
              <w:snapToGrid w:val="0"/>
              <w:spacing w:line="100" w:lineRule="atLeast"/>
              <w:jc w:val="both"/>
            </w:pPr>
          </w:p>
        </w:tc>
        <w:tc>
          <w:tcPr>
            <w:tcW w:w="3094" w:type="dxa"/>
            <w:tcBorders>
              <w:bottom w:val="single" w:sz="4" w:space="0" w:color="000000"/>
            </w:tcBorders>
            <w:shd w:val="clear" w:color="auto" w:fill="auto"/>
          </w:tcPr>
          <w:p w:rsidR="00CD0103" w:rsidRDefault="00CD0103">
            <w:pPr>
              <w:pStyle w:val="BodyText2"/>
              <w:snapToGrid w:val="0"/>
              <w:spacing w:line="100" w:lineRule="atLeast"/>
              <w:jc w:val="both"/>
            </w:pPr>
          </w:p>
        </w:tc>
      </w:tr>
    </w:tbl>
    <w:p w:rsidR="00CD0103" w:rsidRDefault="00CD0103">
      <w:pPr>
        <w:rPr>
          <w:b/>
          <w:bCs/>
          <w:lang w:val="sr-Cyrl-CS"/>
        </w:rPr>
      </w:pPr>
      <w:r>
        <w:rPr>
          <w:rFonts w:eastAsia="Times New Roman"/>
          <w:b/>
          <w:bCs/>
          <w:lang w:val="sr-Cyrl-CS"/>
        </w:rPr>
        <w:t xml:space="preserve">                                                                                                                                                                               </w:t>
      </w:r>
      <w:r>
        <w:rPr>
          <w:b/>
          <w:bCs/>
          <w:lang w:val="sr-Cyrl-CS"/>
        </w:rPr>
        <w:br/>
      </w:r>
    </w:p>
    <w:p w:rsidR="00CD0103" w:rsidRPr="0090737A" w:rsidRDefault="00CD0103">
      <w:pPr>
        <w:rPr>
          <w:b/>
          <w:bCs/>
          <w:lang w:val="sr-Latn-CS"/>
        </w:rPr>
      </w:pPr>
    </w:p>
    <w:p w:rsidR="00CD0103" w:rsidRPr="0090737A" w:rsidRDefault="00CD0103">
      <w:pPr>
        <w:rPr>
          <w:b/>
          <w:bCs/>
          <w:sz w:val="22"/>
          <w:szCs w:val="22"/>
        </w:rPr>
      </w:pPr>
      <w:r w:rsidRPr="0090737A">
        <w:rPr>
          <w:rFonts w:eastAsia="Times New Roman"/>
          <w:b/>
          <w:bCs/>
          <w:iCs/>
          <w:sz w:val="22"/>
          <w:szCs w:val="22"/>
          <w:lang w:val="sr-Cyrl-CS"/>
        </w:rPr>
        <w:t xml:space="preserve">                                                            </w:t>
      </w:r>
      <w:r w:rsidR="00FD5F62">
        <w:rPr>
          <w:rFonts w:eastAsia="Times New Roman"/>
          <w:b/>
          <w:bCs/>
          <w:iCs/>
          <w:sz w:val="22"/>
          <w:szCs w:val="22"/>
          <w:lang w:val="sr-Cyrl-CS"/>
        </w:rPr>
        <w:t xml:space="preserve">     </w:t>
      </w:r>
      <w:r w:rsidRPr="0090737A">
        <w:rPr>
          <w:rFonts w:eastAsia="Times New Roman"/>
          <w:b/>
          <w:bCs/>
          <w:iCs/>
          <w:sz w:val="22"/>
          <w:szCs w:val="22"/>
          <w:lang w:val="sr-Cyrl-CS"/>
        </w:rPr>
        <w:t xml:space="preserve"> </w:t>
      </w:r>
      <w:r w:rsidR="00C4332C">
        <w:rPr>
          <w:rFonts w:eastAsia="Times New Roman"/>
          <w:b/>
          <w:bCs/>
          <w:iCs/>
          <w:sz w:val="22"/>
          <w:szCs w:val="22"/>
        </w:rPr>
        <w:t>I</w:t>
      </w:r>
      <w:r w:rsidRPr="0090737A">
        <w:rPr>
          <w:b/>
          <w:bCs/>
          <w:iCs/>
          <w:sz w:val="22"/>
          <w:szCs w:val="22"/>
          <w:lang w:val="sr-Latn-CS"/>
        </w:rPr>
        <w:t>X</w:t>
      </w:r>
      <w:r w:rsidRPr="0090737A">
        <w:rPr>
          <w:b/>
          <w:bCs/>
          <w:iCs/>
          <w:sz w:val="22"/>
          <w:szCs w:val="22"/>
          <w:lang w:val="sr-Cyrl-CS"/>
        </w:rPr>
        <w:t xml:space="preserve"> М</w:t>
      </w:r>
      <w:r w:rsidRPr="0090737A">
        <w:rPr>
          <w:b/>
          <w:bCs/>
          <w:iCs/>
          <w:sz w:val="22"/>
          <w:szCs w:val="22"/>
        </w:rPr>
        <w:t>ОДЕЛ УГОВОРА</w:t>
      </w:r>
    </w:p>
    <w:p w:rsidR="00FD5F62" w:rsidRDefault="00CD0103">
      <w:pPr>
        <w:widowControl w:val="0"/>
        <w:tabs>
          <w:tab w:val="left" w:pos="855"/>
        </w:tabs>
        <w:autoSpaceDE w:val="0"/>
        <w:spacing w:line="240" w:lineRule="auto"/>
        <w:jc w:val="center"/>
        <w:rPr>
          <w:b/>
          <w:bCs/>
          <w:sz w:val="22"/>
          <w:szCs w:val="22"/>
        </w:rPr>
      </w:pPr>
      <w:r w:rsidRPr="0090737A">
        <w:rPr>
          <w:b/>
          <w:bCs/>
          <w:sz w:val="22"/>
          <w:szCs w:val="22"/>
        </w:rPr>
        <w:t>О НАБА</w:t>
      </w:r>
      <w:r w:rsidR="00FD5F62">
        <w:rPr>
          <w:b/>
          <w:bCs/>
          <w:sz w:val="22"/>
          <w:szCs w:val="22"/>
        </w:rPr>
        <w:t xml:space="preserve">ВЦИ ИЗВОЂЕЊА ГРАЂЕВИНСКИХ РАДОВА </w:t>
      </w:r>
    </w:p>
    <w:p w:rsidR="00CD0103" w:rsidRPr="00E34B44" w:rsidRDefault="00FD5F62" w:rsidP="00E34B44">
      <w:pPr>
        <w:widowControl w:val="0"/>
        <w:tabs>
          <w:tab w:val="left" w:pos="855"/>
        </w:tabs>
        <w:autoSpaceDE w:val="0"/>
        <w:spacing w:line="240" w:lineRule="auto"/>
        <w:jc w:val="center"/>
        <w:rPr>
          <w:b/>
          <w:bCs/>
          <w:sz w:val="22"/>
          <w:szCs w:val="22"/>
          <w:lang w:val="sr-Cyrl-CS"/>
        </w:rPr>
      </w:pPr>
      <w:r>
        <w:rPr>
          <w:b/>
          <w:bCs/>
          <w:sz w:val="22"/>
          <w:szCs w:val="22"/>
        </w:rPr>
        <w:t xml:space="preserve">НА </w:t>
      </w:r>
      <w:r w:rsidR="00585255" w:rsidRPr="00585255">
        <w:rPr>
          <w:b/>
          <w:sz w:val="22"/>
          <w:szCs w:val="22"/>
          <w:lang w:val="sr-Cyrl-CS"/>
        </w:rPr>
        <w:t>АДАПТАЦИЈИ АМФИТЕАТРА ЗА ТОПОГРАФСКУ</w:t>
      </w:r>
      <w:r w:rsidR="00865C95">
        <w:rPr>
          <w:b/>
          <w:sz w:val="22"/>
          <w:szCs w:val="22"/>
          <w:lang w:val="sr-Cyrl-CS"/>
        </w:rPr>
        <w:br/>
      </w:r>
      <w:r w:rsidR="00585255">
        <w:rPr>
          <w:lang w:val="sr-Cyrl-CS"/>
        </w:rPr>
        <w:t xml:space="preserve"> </w:t>
      </w:r>
      <w:r w:rsidR="00E34B44">
        <w:rPr>
          <w:b/>
          <w:bCs/>
          <w:sz w:val="22"/>
          <w:szCs w:val="22"/>
          <w:lang w:val="sr-Cyrl-CS"/>
        </w:rPr>
        <w:t>ФАКУЛТЕТА ВЕТЕРИНАРСКЕ МЕДИЦИНЕ</w:t>
      </w:r>
    </w:p>
    <w:p w:rsidR="00CD0103" w:rsidRPr="0090737A" w:rsidRDefault="00CD0103" w:rsidP="0090737A">
      <w:pPr>
        <w:widowControl w:val="0"/>
        <w:tabs>
          <w:tab w:val="left" w:pos="855"/>
        </w:tabs>
        <w:autoSpaceDE w:val="0"/>
        <w:spacing w:line="240" w:lineRule="auto"/>
        <w:rPr>
          <w:b/>
          <w:bCs/>
          <w:sz w:val="22"/>
          <w:szCs w:val="22"/>
          <w:lang w:val="sr-Latn-CS"/>
        </w:rPr>
      </w:pPr>
    </w:p>
    <w:p w:rsidR="00CD0103" w:rsidRDefault="00CD0103">
      <w:pPr>
        <w:widowControl w:val="0"/>
        <w:tabs>
          <w:tab w:val="center" w:pos="5674"/>
        </w:tabs>
        <w:autoSpaceDE w:val="0"/>
        <w:spacing w:line="240" w:lineRule="auto"/>
        <w:jc w:val="both"/>
        <w:rPr>
          <w:b/>
          <w:bCs/>
          <w:sz w:val="22"/>
          <w:szCs w:val="22"/>
        </w:rPr>
      </w:pPr>
    </w:p>
    <w:p w:rsidR="00AB7E78" w:rsidRPr="00AB7E78" w:rsidRDefault="00AB7E78">
      <w:pPr>
        <w:widowControl w:val="0"/>
        <w:tabs>
          <w:tab w:val="center" w:pos="5674"/>
        </w:tabs>
        <w:autoSpaceDE w:val="0"/>
        <w:spacing w:line="240" w:lineRule="auto"/>
        <w:jc w:val="both"/>
        <w:rPr>
          <w:b/>
          <w:bCs/>
          <w:sz w:val="22"/>
          <w:szCs w:val="22"/>
        </w:rPr>
      </w:pPr>
    </w:p>
    <w:p w:rsidR="00CD0103" w:rsidRPr="0090737A" w:rsidRDefault="00CD0103">
      <w:pPr>
        <w:widowControl w:val="0"/>
        <w:tabs>
          <w:tab w:val="center" w:pos="5674"/>
        </w:tabs>
        <w:autoSpaceDE w:val="0"/>
        <w:spacing w:line="240" w:lineRule="auto"/>
        <w:jc w:val="both"/>
        <w:rPr>
          <w:b/>
          <w:bCs/>
          <w:sz w:val="22"/>
          <w:szCs w:val="22"/>
        </w:rPr>
      </w:pPr>
    </w:p>
    <w:p w:rsidR="00CD0103" w:rsidRPr="0090737A" w:rsidRDefault="00CD0103">
      <w:pPr>
        <w:widowControl w:val="0"/>
        <w:tabs>
          <w:tab w:val="center" w:pos="5674"/>
        </w:tabs>
        <w:autoSpaceDE w:val="0"/>
        <w:spacing w:line="240" w:lineRule="auto"/>
        <w:jc w:val="both"/>
        <w:rPr>
          <w:bCs/>
          <w:sz w:val="22"/>
          <w:szCs w:val="22"/>
          <w:lang w:val="sr-Cyrl-CS"/>
        </w:rPr>
      </w:pPr>
      <w:r w:rsidRPr="0090737A">
        <w:rPr>
          <w:sz w:val="22"/>
          <w:szCs w:val="22"/>
          <w:lang w:val="sr-Cyrl-CS"/>
        </w:rPr>
        <w:t xml:space="preserve">ЗАКЉУЧЕН ИЗМЕЂУ: </w:t>
      </w:r>
    </w:p>
    <w:p w:rsidR="00CD0103" w:rsidRPr="0090737A" w:rsidRDefault="00746259">
      <w:pPr>
        <w:pStyle w:val="ListParagraph"/>
        <w:widowControl w:val="0"/>
        <w:numPr>
          <w:ilvl w:val="0"/>
          <w:numId w:val="6"/>
        </w:numPr>
        <w:tabs>
          <w:tab w:val="left" w:pos="0"/>
        </w:tabs>
        <w:suppressAutoHyphens w:val="0"/>
        <w:autoSpaceDE w:val="0"/>
        <w:spacing w:line="240" w:lineRule="auto"/>
        <w:jc w:val="both"/>
        <w:rPr>
          <w:sz w:val="22"/>
          <w:szCs w:val="22"/>
        </w:rPr>
      </w:pPr>
      <w:r>
        <w:rPr>
          <w:bCs/>
          <w:sz w:val="22"/>
          <w:szCs w:val="22"/>
        </w:rPr>
        <w:t>Факултета ветеринарске медицине</w:t>
      </w:r>
      <w:r w:rsidR="00CD0103" w:rsidRPr="0090737A">
        <w:rPr>
          <w:sz w:val="22"/>
          <w:szCs w:val="22"/>
          <w:lang w:val="sr-Cyrl-CS"/>
        </w:rPr>
        <w:t xml:space="preserve"> са седиштем у Београду, </w:t>
      </w:r>
      <w:r>
        <w:rPr>
          <w:sz w:val="22"/>
          <w:szCs w:val="22"/>
          <w:lang w:val="sr-Cyrl-CS"/>
        </w:rPr>
        <w:t>улица</w:t>
      </w:r>
      <w:r w:rsidR="00CD0103" w:rsidRPr="0090737A">
        <w:rPr>
          <w:sz w:val="22"/>
          <w:szCs w:val="22"/>
          <w:lang w:val="sr-Cyrl-CS"/>
        </w:rPr>
        <w:t xml:space="preserve"> </w:t>
      </w:r>
      <w:r>
        <w:rPr>
          <w:sz w:val="22"/>
          <w:szCs w:val="22"/>
          <w:lang w:val="sr-Cyrl-CS"/>
        </w:rPr>
        <w:t>Булевар ослобођења</w:t>
      </w:r>
      <w:r w:rsidR="00CD0103" w:rsidRPr="0090737A">
        <w:rPr>
          <w:sz w:val="22"/>
          <w:szCs w:val="22"/>
          <w:lang w:val="sr-Cyrl-CS"/>
        </w:rPr>
        <w:t xml:space="preserve"> број 1</w:t>
      </w:r>
      <w:r>
        <w:rPr>
          <w:sz w:val="22"/>
          <w:szCs w:val="22"/>
          <w:lang w:val="sr-Cyrl-CS"/>
        </w:rPr>
        <w:t>8</w:t>
      </w:r>
      <w:r w:rsidR="00CD0103" w:rsidRPr="0090737A">
        <w:rPr>
          <w:sz w:val="22"/>
          <w:szCs w:val="22"/>
          <w:lang w:val="sr-Cyrl-CS"/>
        </w:rPr>
        <w:t xml:space="preserve">, кога заступа </w:t>
      </w:r>
      <w:r>
        <w:rPr>
          <w:sz w:val="22"/>
          <w:szCs w:val="22"/>
          <w:lang w:val="sr-Cyrl-CS"/>
        </w:rPr>
        <w:t>декан факултета,</w:t>
      </w:r>
      <w:r w:rsidR="00CD0103" w:rsidRPr="0090737A">
        <w:rPr>
          <w:sz w:val="22"/>
          <w:szCs w:val="22"/>
          <w:lang w:val="sr-Cyrl-CS"/>
        </w:rPr>
        <w:t xml:space="preserve"> </w:t>
      </w:r>
      <w:r>
        <w:rPr>
          <w:sz w:val="22"/>
          <w:szCs w:val="22"/>
          <w:lang w:val="sr-Cyrl-CS"/>
        </w:rPr>
        <w:t>п</w:t>
      </w:r>
      <w:r w:rsidR="00CD0103" w:rsidRPr="0090737A">
        <w:rPr>
          <w:sz w:val="22"/>
          <w:szCs w:val="22"/>
          <w:lang w:val="sr-Cyrl-CS"/>
        </w:rPr>
        <w:t xml:space="preserve">роф. </w:t>
      </w:r>
      <w:r>
        <w:rPr>
          <w:sz w:val="22"/>
          <w:szCs w:val="22"/>
          <w:lang w:val="sr-Cyrl-CS"/>
        </w:rPr>
        <w:t>д</w:t>
      </w:r>
      <w:r w:rsidR="00CD0103" w:rsidRPr="0090737A">
        <w:rPr>
          <w:sz w:val="22"/>
          <w:szCs w:val="22"/>
          <w:lang w:val="sr-Cyrl-CS"/>
        </w:rPr>
        <w:t>р</w:t>
      </w:r>
      <w:r>
        <w:rPr>
          <w:sz w:val="22"/>
          <w:szCs w:val="22"/>
          <w:lang w:val="sr-Cyrl-CS"/>
        </w:rPr>
        <w:t xml:space="preserve">. </w:t>
      </w:r>
      <w:r w:rsidR="00CD0103" w:rsidRPr="0090737A">
        <w:rPr>
          <w:sz w:val="22"/>
          <w:szCs w:val="22"/>
          <w:lang w:val="sr-Cyrl-CS"/>
        </w:rPr>
        <w:t xml:space="preserve"> </w:t>
      </w:r>
      <w:r>
        <w:rPr>
          <w:sz w:val="22"/>
          <w:szCs w:val="22"/>
          <w:lang w:val="sr-Cyrl-CS"/>
        </w:rPr>
        <w:t>Владо Теодоровић</w:t>
      </w:r>
      <w:r w:rsidR="00CD0103" w:rsidRPr="0090737A">
        <w:rPr>
          <w:sz w:val="22"/>
          <w:szCs w:val="22"/>
          <w:lang w:val="sr-Cyrl-CS"/>
        </w:rPr>
        <w:t xml:space="preserve">, ПИБ </w:t>
      </w:r>
      <w:r w:rsidR="009808EF">
        <w:rPr>
          <w:sz w:val="22"/>
          <w:szCs w:val="22"/>
          <w:lang w:val="sr-Cyrl-CS"/>
        </w:rPr>
        <w:t>100266509</w:t>
      </w:r>
      <w:r w:rsidR="00CD0103" w:rsidRPr="0090737A">
        <w:rPr>
          <w:sz w:val="22"/>
          <w:szCs w:val="22"/>
          <w:lang w:val="sr-Cyrl-CS"/>
        </w:rPr>
        <w:t>, матични број 07</w:t>
      </w:r>
      <w:r w:rsidR="009808EF">
        <w:rPr>
          <w:sz w:val="22"/>
          <w:szCs w:val="22"/>
          <w:lang w:val="sr-Cyrl-CS"/>
        </w:rPr>
        <w:t>002009</w:t>
      </w:r>
      <w:r w:rsidR="00CD0103" w:rsidRPr="0090737A">
        <w:rPr>
          <w:sz w:val="22"/>
          <w:szCs w:val="22"/>
        </w:rPr>
        <w:t xml:space="preserve">, </w:t>
      </w:r>
      <w:r w:rsidR="00CD0103" w:rsidRPr="0090737A">
        <w:rPr>
          <w:sz w:val="22"/>
          <w:szCs w:val="22"/>
          <w:lang w:val="sr-Cyrl-CS"/>
        </w:rPr>
        <w:t>(у даљем тексту: Наручилац)  и</w:t>
      </w:r>
    </w:p>
    <w:p w:rsidR="00CD0103" w:rsidRPr="0090737A" w:rsidRDefault="00CD0103">
      <w:pPr>
        <w:widowControl w:val="0"/>
        <w:tabs>
          <w:tab w:val="left" w:pos="855"/>
        </w:tabs>
        <w:autoSpaceDE w:val="0"/>
        <w:spacing w:line="240" w:lineRule="auto"/>
        <w:jc w:val="both"/>
        <w:rPr>
          <w:sz w:val="22"/>
          <w:szCs w:val="22"/>
        </w:rPr>
      </w:pPr>
    </w:p>
    <w:p w:rsidR="00CD0103" w:rsidRPr="0090737A" w:rsidRDefault="00CD0103">
      <w:pPr>
        <w:widowControl w:val="0"/>
        <w:numPr>
          <w:ilvl w:val="0"/>
          <w:numId w:val="6"/>
        </w:numPr>
        <w:tabs>
          <w:tab w:val="left" w:pos="0"/>
        </w:tabs>
        <w:autoSpaceDE w:val="0"/>
        <w:spacing w:line="240" w:lineRule="auto"/>
        <w:jc w:val="both"/>
        <w:rPr>
          <w:sz w:val="22"/>
          <w:szCs w:val="22"/>
        </w:rPr>
      </w:pPr>
      <w:r w:rsidRPr="0090737A">
        <w:rPr>
          <w:sz w:val="22"/>
          <w:szCs w:val="22"/>
        </w:rPr>
        <w:t xml:space="preserve">Привредног друштва ______________________________________, са седиштем у______________________, Улица___________________________________, кога заступа______________________________, ПИБ____________________, матични број____________________, </w:t>
      </w:r>
      <w:r w:rsidRPr="0090737A">
        <w:rPr>
          <w:sz w:val="22"/>
          <w:szCs w:val="22"/>
          <w:lang w:val="sr-Cyrl-CS"/>
        </w:rPr>
        <w:t xml:space="preserve">(у даљем тексту: </w:t>
      </w:r>
      <w:r w:rsidRPr="0090737A">
        <w:rPr>
          <w:bCs/>
          <w:sz w:val="22"/>
          <w:szCs w:val="22"/>
          <w:lang w:val="sr-Cyrl-CS"/>
        </w:rPr>
        <w:t>И</w:t>
      </w:r>
      <w:r w:rsidR="00AE29F5">
        <w:rPr>
          <w:bCs/>
          <w:sz w:val="22"/>
          <w:szCs w:val="22"/>
          <w:lang w:val="sr-Cyrl-CS"/>
        </w:rPr>
        <w:t>звођач</w:t>
      </w:r>
      <w:r w:rsidRPr="0090737A">
        <w:rPr>
          <w:sz w:val="22"/>
          <w:szCs w:val="22"/>
          <w:lang w:val="sr-Cyrl-CS"/>
        </w:rPr>
        <w:t>).</w:t>
      </w:r>
    </w:p>
    <w:p w:rsidR="00CD0103" w:rsidRDefault="00CD0103">
      <w:pPr>
        <w:widowControl w:val="0"/>
        <w:tabs>
          <w:tab w:val="left" w:pos="855"/>
        </w:tabs>
        <w:autoSpaceDE w:val="0"/>
        <w:spacing w:line="240" w:lineRule="auto"/>
        <w:jc w:val="both"/>
        <w:rPr>
          <w:sz w:val="22"/>
          <w:szCs w:val="22"/>
        </w:rPr>
      </w:pPr>
    </w:p>
    <w:p w:rsidR="00AB7E78" w:rsidRDefault="00AB7E78">
      <w:pPr>
        <w:widowControl w:val="0"/>
        <w:tabs>
          <w:tab w:val="left" w:pos="855"/>
        </w:tabs>
        <w:autoSpaceDE w:val="0"/>
        <w:spacing w:line="240" w:lineRule="auto"/>
        <w:jc w:val="both"/>
        <w:rPr>
          <w:sz w:val="22"/>
          <w:szCs w:val="22"/>
        </w:rPr>
      </w:pPr>
    </w:p>
    <w:p w:rsidR="00AB7E78" w:rsidRDefault="00AB7E78">
      <w:pPr>
        <w:widowControl w:val="0"/>
        <w:tabs>
          <w:tab w:val="left" w:pos="855"/>
        </w:tabs>
        <w:autoSpaceDE w:val="0"/>
        <w:spacing w:line="240" w:lineRule="auto"/>
        <w:jc w:val="both"/>
        <w:rPr>
          <w:sz w:val="22"/>
          <w:szCs w:val="22"/>
        </w:rPr>
      </w:pPr>
    </w:p>
    <w:p w:rsidR="00AB7E78" w:rsidRPr="00AB7E78" w:rsidRDefault="00AB7E78">
      <w:pPr>
        <w:widowControl w:val="0"/>
        <w:tabs>
          <w:tab w:val="left" w:pos="855"/>
        </w:tabs>
        <w:autoSpaceDE w:val="0"/>
        <w:spacing w:line="240" w:lineRule="auto"/>
        <w:jc w:val="both"/>
        <w:rPr>
          <w:sz w:val="22"/>
          <w:szCs w:val="22"/>
        </w:rPr>
      </w:pPr>
    </w:p>
    <w:p w:rsidR="00CD0103" w:rsidRPr="0090737A" w:rsidRDefault="00CD0103">
      <w:pPr>
        <w:widowControl w:val="0"/>
        <w:tabs>
          <w:tab w:val="left" w:pos="855"/>
        </w:tabs>
        <w:autoSpaceDE w:val="0"/>
        <w:spacing w:line="240" w:lineRule="auto"/>
        <w:jc w:val="center"/>
        <w:rPr>
          <w:sz w:val="22"/>
          <w:szCs w:val="22"/>
          <w:lang w:val="sr-Cyrl-CS"/>
        </w:rPr>
      </w:pPr>
      <w:proofErr w:type="gramStart"/>
      <w:r w:rsidRPr="0090737A">
        <w:rPr>
          <w:b/>
          <w:bCs/>
          <w:sz w:val="22"/>
          <w:szCs w:val="22"/>
        </w:rPr>
        <w:t>Члан 1.</w:t>
      </w:r>
      <w:proofErr w:type="gramEnd"/>
    </w:p>
    <w:p w:rsidR="00CD0103" w:rsidRPr="0090737A" w:rsidRDefault="00CD0103">
      <w:pPr>
        <w:pStyle w:val="NoSpacing"/>
        <w:ind w:firstLine="720"/>
        <w:jc w:val="both"/>
        <w:rPr>
          <w:rFonts w:ascii="Times New Roman" w:hAnsi="Times New Roman" w:cs="Times New Roman"/>
          <w:lang w:val="sr-Cyrl-CS"/>
        </w:rPr>
      </w:pPr>
      <w:r w:rsidRPr="0090737A">
        <w:rPr>
          <w:rFonts w:ascii="Times New Roman" w:hAnsi="Times New Roman" w:cs="Times New Roman"/>
          <w:lang w:val="sr-Cyrl-CS"/>
        </w:rPr>
        <w:t>Уговорне стране сагласно констатују:</w:t>
      </w:r>
    </w:p>
    <w:p w:rsidR="00CD0103" w:rsidRPr="0090737A" w:rsidRDefault="00CD0103">
      <w:pPr>
        <w:widowControl w:val="0"/>
        <w:numPr>
          <w:ilvl w:val="0"/>
          <w:numId w:val="4"/>
        </w:numPr>
        <w:tabs>
          <w:tab w:val="left" w:pos="0"/>
        </w:tabs>
        <w:autoSpaceDE w:val="0"/>
        <w:spacing w:before="37" w:line="240" w:lineRule="auto"/>
        <w:ind w:left="0" w:firstLine="360"/>
        <w:jc w:val="both"/>
        <w:rPr>
          <w:sz w:val="22"/>
          <w:szCs w:val="22"/>
          <w:lang w:val="sr-Cyrl-CS"/>
        </w:rPr>
      </w:pPr>
      <w:r w:rsidRPr="0090737A">
        <w:rPr>
          <w:sz w:val="22"/>
          <w:szCs w:val="22"/>
          <w:lang w:val="sr-Cyrl-CS"/>
        </w:rPr>
        <w:t>да је Наручилац на основу члана 39. Закона о јавним набавкама („Службени гласник РС“, број 124/12</w:t>
      </w:r>
      <w:r w:rsidR="00585255">
        <w:rPr>
          <w:sz w:val="22"/>
          <w:szCs w:val="22"/>
          <w:lang w:val="sr-Cyrl-CS"/>
        </w:rPr>
        <w:t xml:space="preserve">, </w:t>
      </w:r>
      <w:r w:rsidR="00ED12DC">
        <w:rPr>
          <w:sz w:val="22"/>
          <w:szCs w:val="22"/>
          <w:lang w:val="sr-Cyrl-CS"/>
        </w:rPr>
        <w:t xml:space="preserve">14/15 и 68/15 </w:t>
      </w:r>
      <w:r w:rsidRPr="0090737A">
        <w:rPr>
          <w:sz w:val="22"/>
          <w:szCs w:val="22"/>
          <w:lang w:val="sr-Cyrl-CS"/>
        </w:rPr>
        <w:t>) и Одлуке о покретању поступка,</w:t>
      </w:r>
      <w:r w:rsidR="00B21381">
        <w:rPr>
          <w:sz w:val="22"/>
          <w:szCs w:val="22"/>
          <w:lang w:val="sr-Cyrl-CS"/>
        </w:rPr>
        <w:t xml:space="preserve"> </w:t>
      </w:r>
      <w:r w:rsidRPr="0090737A">
        <w:rPr>
          <w:sz w:val="22"/>
          <w:szCs w:val="22"/>
          <w:lang w:val="sr-Cyrl-CS"/>
        </w:rPr>
        <w:t xml:space="preserve"> број </w:t>
      </w:r>
      <w:r w:rsidR="00B21381" w:rsidRPr="00002ADC">
        <w:rPr>
          <w:sz w:val="22"/>
          <w:szCs w:val="22"/>
          <w:lang w:val="sr-Cyrl-CS"/>
        </w:rPr>
        <w:t>ЈН-01-</w:t>
      </w:r>
      <w:r w:rsidR="00650BE6">
        <w:rPr>
          <w:sz w:val="22"/>
          <w:szCs w:val="22"/>
        </w:rPr>
        <w:t>8</w:t>
      </w:r>
      <w:r w:rsidR="00B21381" w:rsidRPr="00002ADC">
        <w:rPr>
          <w:sz w:val="22"/>
          <w:szCs w:val="22"/>
          <w:lang w:val="sr-Cyrl-CS"/>
        </w:rPr>
        <w:t>/</w:t>
      </w:r>
      <w:r w:rsidR="00585255">
        <w:rPr>
          <w:sz w:val="22"/>
          <w:szCs w:val="22"/>
          <w:lang w:val="sr-Cyrl-CS"/>
        </w:rPr>
        <w:t>11</w:t>
      </w:r>
      <w:r w:rsidR="00B21381" w:rsidRPr="00002ADC">
        <w:rPr>
          <w:sz w:val="22"/>
          <w:szCs w:val="22"/>
          <w:lang w:val="sr-Cyrl-CS"/>
        </w:rPr>
        <w:t>-</w:t>
      </w:r>
      <w:r w:rsidR="00002ADC">
        <w:rPr>
          <w:sz w:val="22"/>
          <w:szCs w:val="22"/>
          <w:lang w:val="sr-Cyrl-CS"/>
        </w:rPr>
        <w:t>1-</w:t>
      </w:r>
      <w:r w:rsidR="00B21381" w:rsidRPr="00002ADC">
        <w:rPr>
          <w:sz w:val="22"/>
          <w:szCs w:val="22"/>
          <w:lang w:val="sr-Cyrl-CS"/>
        </w:rPr>
        <w:t>201</w:t>
      </w:r>
      <w:r w:rsidR="00650BE6">
        <w:rPr>
          <w:sz w:val="22"/>
          <w:szCs w:val="22"/>
        </w:rPr>
        <w:t>5</w:t>
      </w:r>
      <w:r w:rsidR="00B21381">
        <w:rPr>
          <w:sz w:val="22"/>
          <w:szCs w:val="22"/>
          <w:lang w:val="sr-Cyrl-CS"/>
        </w:rPr>
        <w:t xml:space="preserve"> </w:t>
      </w:r>
      <w:r w:rsidRPr="0090737A">
        <w:rPr>
          <w:sz w:val="22"/>
          <w:szCs w:val="22"/>
          <w:lang w:val="sr-Cyrl-CS"/>
        </w:rPr>
        <w:t xml:space="preserve"> од </w:t>
      </w:r>
      <w:r w:rsidR="002720C7" w:rsidRPr="007E7A93">
        <w:rPr>
          <w:sz w:val="22"/>
          <w:szCs w:val="22"/>
          <w:lang w:val="sr-Cyrl-CS"/>
        </w:rPr>
        <w:t>2</w:t>
      </w:r>
      <w:r w:rsidR="007E7A93">
        <w:rPr>
          <w:sz w:val="22"/>
          <w:szCs w:val="22"/>
          <w:lang w:val="sr-Cyrl-CS"/>
        </w:rPr>
        <w:t>3</w:t>
      </w:r>
      <w:r w:rsidRPr="007E7A93">
        <w:rPr>
          <w:sz w:val="22"/>
          <w:szCs w:val="22"/>
          <w:lang w:val="sr-Cyrl-CS"/>
        </w:rPr>
        <w:t>.</w:t>
      </w:r>
      <w:r w:rsidR="007E7A93">
        <w:rPr>
          <w:sz w:val="22"/>
          <w:szCs w:val="22"/>
          <w:lang w:val="sr-Cyrl-CS"/>
        </w:rPr>
        <w:t>10</w:t>
      </w:r>
      <w:r w:rsidRPr="007E7A93">
        <w:rPr>
          <w:sz w:val="22"/>
          <w:szCs w:val="22"/>
          <w:lang w:val="sr-Cyrl-CS"/>
        </w:rPr>
        <w:t>.201</w:t>
      </w:r>
      <w:r w:rsidR="002720C7" w:rsidRPr="007E7A93">
        <w:rPr>
          <w:sz w:val="22"/>
          <w:szCs w:val="22"/>
          <w:lang w:val="sr-Cyrl-CS"/>
        </w:rPr>
        <w:t>5</w:t>
      </w:r>
      <w:r w:rsidRPr="007E7A93">
        <w:rPr>
          <w:sz w:val="22"/>
          <w:szCs w:val="22"/>
          <w:lang w:val="sr-Cyrl-CS"/>
        </w:rPr>
        <w:t>.</w:t>
      </w:r>
      <w:r w:rsidRPr="0090737A">
        <w:rPr>
          <w:sz w:val="22"/>
          <w:szCs w:val="22"/>
          <w:lang w:val="sr-Cyrl-CS"/>
        </w:rPr>
        <w:t xml:space="preserve"> године, спровео поступак јавне набавке мале вредности, под ознаком и бројем </w:t>
      </w:r>
      <w:r w:rsidRPr="00002ADC">
        <w:rPr>
          <w:sz w:val="22"/>
          <w:szCs w:val="22"/>
          <w:lang w:val="sr-Cyrl-CS"/>
        </w:rPr>
        <w:t>ЈН-</w:t>
      </w:r>
      <w:r w:rsidR="00B21381" w:rsidRPr="00002ADC">
        <w:rPr>
          <w:sz w:val="22"/>
          <w:szCs w:val="22"/>
          <w:lang w:val="sr-Cyrl-CS"/>
        </w:rPr>
        <w:t>01-</w:t>
      </w:r>
      <w:r w:rsidR="00650BE6">
        <w:rPr>
          <w:sz w:val="22"/>
          <w:szCs w:val="22"/>
        </w:rPr>
        <w:t>8</w:t>
      </w:r>
      <w:r w:rsidR="00B21381" w:rsidRPr="00002ADC">
        <w:rPr>
          <w:sz w:val="22"/>
          <w:szCs w:val="22"/>
          <w:lang w:val="sr-Cyrl-CS"/>
        </w:rPr>
        <w:t>/</w:t>
      </w:r>
      <w:r w:rsidR="00585255">
        <w:rPr>
          <w:sz w:val="22"/>
          <w:szCs w:val="22"/>
          <w:lang w:val="sr-Cyrl-CS"/>
        </w:rPr>
        <w:t>11</w:t>
      </w:r>
      <w:r w:rsidR="00B21381" w:rsidRPr="00002ADC">
        <w:rPr>
          <w:sz w:val="22"/>
          <w:szCs w:val="22"/>
          <w:lang w:val="sr-Cyrl-CS"/>
        </w:rPr>
        <w:t>-201</w:t>
      </w:r>
      <w:r w:rsidR="00650BE6">
        <w:rPr>
          <w:sz w:val="22"/>
          <w:szCs w:val="22"/>
        </w:rPr>
        <w:t>5</w:t>
      </w:r>
      <w:r w:rsidRPr="00002ADC">
        <w:rPr>
          <w:sz w:val="22"/>
          <w:szCs w:val="22"/>
          <w:lang w:val="sr-Cyrl-CS"/>
        </w:rPr>
        <w:t>,</w:t>
      </w:r>
      <w:r w:rsidRPr="0090737A">
        <w:rPr>
          <w:sz w:val="22"/>
          <w:szCs w:val="22"/>
          <w:lang w:val="sr-Cyrl-CS"/>
        </w:rPr>
        <w:t xml:space="preserve"> чији је предмет набавка  </w:t>
      </w:r>
      <w:r w:rsidR="00AE29F5">
        <w:rPr>
          <w:sz w:val="22"/>
          <w:szCs w:val="22"/>
          <w:lang w:val="sr-Cyrl-CS"/>
        </w:rPr>
        <w:t xml:space="preserve">извођења грађевинских радова на </w:t>
      </w:r>
      <w:r w:rsidR="00585255" w:rsidRPr="00585255">
        <w:rPr>
          <w:sz w:val="22"/>
          <w:szCs w:val="22"/>
          <w:lang w:val="sr-Cyrl-CS"/>
        </w:rPr>
        <w:t>адаптациј</w:t>
      </w:r>
      <w:r w:rsidR="00585255">
        <w:rPr>
          <w:sz w:val="22"/>
          <w:szCs w:val="22"/>
          <w:lang w:val="sr-Cyrl-CS"/>
        </w:rPr>
        <w:t>и</w:t>
      </w:r>
      <w:r w:rsidR="00585255" w:rsidRPr="00585255">
        <w:rPr>
          <w:sz w:val="22"/>
          <w:szCs w:val="22"/>
          <w:lang w:val="sr-Cyrl-CS"/>
        </w:rPr>
        <w:t xml:space="preserve"> амфитеатра за топографску анатомију</w:t>
      </w:r>
      <w:r w:rsidR="00585255" w:rsidRPr="00C20978">
        <w:rPr>
          <w:bCs/>
          <w:lang w:val="sr-Cyrl-CS"/>
        </w:rPr>
        <w:t xml:space="preserve">, </w:t>
      </w:r>
      <w:r w:rsidR="00B21381">
        <w:rPr>
          <w:sz w:val="22"/>
          <w:szCs w:val="22"/>
          <w:lang w:val="sr-Cyrl-CS"/>
        </w:rPr>
        <w:t>Факултета ветеринарске медицине.</w:t>
      </w:r>
    </w:p>
    <w:p w:rsidR="00CD0103" w:rsidRPr="0090737A" w:rsidRDefault="00CD0103">
      <w:pPr>
        <w:widowControl w:val="0"/>
        <w:numPr>
          <w:ilvl w:val="0"/>
          <w:numId w:val="4"/>
        </w:numPr>
        <w:tabs>
          <w:tab w:val="left" w:pos="0"/>
        </w:tabs>
        <w:autoSpaceDE w:val="0"/>
        <w:spacing w:before="37" w:line="240" w:lineRule="auto"/>
        <w:ind w:left="0" w:firstLine="360"/>
        <w:jc w:val="both"/>
        <w:rPr>
          <w:sz w:val="22"/>
          <w:szCs w:val="22"/>
          <w:lang w:val="sr-Cyrl-CS"/>
        </w:rPr>
      </w:pPr>
      <w:r w:rsidRPr="0090737A">
        <w:rPr>
          <w:sz w:val="22"/>
          <w:szCs w:val="22"/>
          <w:lang w:val="sr-Cyrl-CS"/>
        </w:rPr>
        <w:t>да је И</w:t>
      </w:r>
      <w:r w:rsidR="00AB7E78">
        <w:rPr>
          <w:sz w:val="22"/>
          <w:szCs w:val="22"/>
          <w:lang w:val="sr-Cyrl-CS"/>
        </w:rPr>
        <w:t>звођач</w:t>
      </w:r>
      <w:r w:rsidRPr="0090737A">
        <w:rPr>
          <w:sz w:val="22"/>
          <w:szCs w:val="22"/>
          <w:lang w:val="sr-Cyrl-CS"/>
        </w:rPr>
        <w:t xml:space="preserve"> доставио понуду, заведену код Наручиоца под бројем  </w:t>
      </w:r>
      <w:r w:rsidRPr="0090737A">
        <w:rPr>
          <w:sz w:val="22"/>
          <w:szCs w:val="22"/>
          <w:lang w:val="sr-Latn-CS"/>
        </w:rPr>
        <w:t>XXXXXX</w:t>
      </w:r>
      <w:r w:rsidRPr="0090737A">
        <w:rPr>
          <w:sz w:val="22"/>
          <w:szCs w:val="22"/>
          <w:lang w:val="sr-Cyrl-CS"/>
        </w:rPr>
        <w:t xml:space="preserve"> од </w:t>
      </w:r>
      <w:r w:rsidRPr="0090737A">
        <w:rPr>
          <w:sz w:val="22"/>
          <w:szCs w:val="22"/>
          <w:lang w:val="sr-Latn-CS"/>
        </w:rPr>
        <w:t>XXXXXX</w:t>
      </w:r>
      <w:r w:rsidRPr="0090737A">
        <w:rPr>
          <w:sz w:val="22"/>
          <w:szCs w:val="22"/>
          <w:lang w:val="sr-Cyrl-CS"/>
        </w:rPr>
        <w:t>. године, а која у потпуности, тј. по свим позицијама одговара спецификацији набавке из конкурсне документације и налази се у прилогу овог уговора и чини његов саставни део; (</w:t>
      </w:r>
      <w:r w:rsidRPr="0090737A">
        <w:rPr>
          <w:i/>
          <w:sz w:val="22"/>
          <w:szCs w:val="22"/>
          <w:lang w:val="sr-Cyrl-CS"/>
        </w:rPr>
        <w:t>Попуњава Наручилац</w:t>
      </w:r>
      <w:r w:rsidRPr="0090737A">
        <w:rPr>
          <w:sz w:val="22"/>
          <w:szCs w:val="22"/>
          <w:lang w:val="sr-Cyrl-CS"/>
        </w:rPr>
        <w:t xml:space="preserve">) </w:t>
      </w:r>
    </w:p>
    <w:p w:rsidR="00CD0103" w:rsidRPr="00AE29F5" w:rsidRDefault="00CD0103" w:rsidP="00AE29F5">
      <w:pPr>
        <w:widowControl w:val="0"/>
        <w:numPr>
          <w:ilvl w:val="0"/>
          <w:numId w:val="4"/>
        </w:numPr>
        <w:tabs>
          <w:tab w:val="left" w:pos="0"/>
        </w:tabs>
        <w:autoSpaceDE w:val="0"/>
        <w:spacing w:before="37" w:line="240" w:lineRule="auto"/>
        <w:ind w:left="0" w:firstLine="360"/>
        <w:jc w:val="both"/>
        <w:rPr>
          <w:sz w:val="22"/>
          <w:szCs w:val="22"/>
          <w:lang w:val="sr-Cyrl-CS"/>
        </w:rPr>
      </w:pPr>
      <w:r w:rsidRPr="0090737A">
        <w:rPr>
          <w:sz w:val="22"/>
          <w:szCs w:val="22"/>
          <w:lang w:val="sr-Cyrl-CS"/>
        </w:rPr>
        <w:t>да је Наручилац, у складу са чланом 108. Закона о јавним набавкама, на основу понуде И</w:t>
      </w:r>
      <w:r w:rsidR="00AB7E78">
        <w:rPr>
          <w:sz w:val="22"/>
          <w:szCs w:val="22"/>
          <w:lang w:val="sr-Cyrl-CS"/>
        </w:rPr>
        <w:t>звођача</w:t>
      </w:r>
      <w:r w:rsidRPr="0090737A">
        <w:rPr>
          <w:sz w:val="22"/>
          <w:szCs w:val="22"/>
          <w:lang w:val="sr-Cyrl-CS"/>
        </w:rPr>
        <w:t xml:space="preserve"> и извештаја о стручној оцени понуда, донео Одлуку о додели уговора, број  </w:t>
      </w:r>
      <w:r w:rsidRPr="0090737A">
        <w:rPr>
          <w:sz w:val="22"/>
          <w:szCs w:val="22"/>
          <w:lang w:val="sr-Latn-CS"/>
        </w:rPr>
        <w:t>XXXXXX</w:t>
      </w:r>
      <w:r w:rsidRPr="0090737A">
        <w:rPr>
          <w:sz w:val="22"/>
          <w:szCs w:val="22"/>
          <w:lang w:val="sr-Cyrl-CS"/>
        </w:rPr>
        <w:t xml:space="preserve"> од </w:t>
      </w:r>
      <w:r w:rsidRPr="0090737A">
        <w:rPr>
          <w:sz w:val="22"/>
          <w:szCs w:val="22"/>
          <w:lang w:val="sr-Latn-CS"/>
        </w:rPr>
        <w:t>XXXXXX</w:t>
      </w:r>
      <w:r w:rsidRPr="0090737A">
        <w:rPr>
          <w:sz w:val="22"/>
          <w:szCs w:val="22"/>
          <w:lang w:val="sr-Cyrl-CS"/>
        </w:rPr>
        <w:t>. године, којом је И</w:t>
      </w:r>
      <w:r w:rsidR="00AB7E78">
        <w:rPr>
          <w:sz w:val="22"/>
          <w:szCs w:val="22"/>
          <w:lang w:val="sr-Cyrl-CS"/>
        </w:rPr>
        <w:t>звођачу</w:t>
      </w:r>
      <w:r w:rsidRPr="0090737A">
        <w:rPr>
          <w:sz w:val="22"/>
          <w:szCs w:val="22"/>
          <w:lang w:val="sr-Cyrl-CS"/>
        </w:rPr>
        <w:t xml:space="preserve"> доделио уговор о набавци</w:t>
      </w:r>
      <w:r w:rsidR="00AE29F5">
        <w:rPr>
          <w:sz w:val="22"/>
          <w:szCs w:val="22"/>
          <w:lang w:val="sr-Cyrl-CS"/>
        </w:rPr>
        <w:t xml:space="preserve"> извођења грађевинских радова на</w:t>
      </w:r>
      <w:r w:rsidR="002720C7" w:rsidRPr="002720C7">
        <w:rPr>
          <w:sz w:val="22"/>
          <w:szCs w:val="22"/>
          <w:lang w:val="sr-Cyrl-CS"/>
        </w:rPr>
        <w:t xml:space="preserve"> </w:t>
      </w:r>
      <w:r w:rsidR="00585255" w:rsidRPr="00865C95">
        <w:rPr>
          <w:sz w:val="22"/>
          <w:szCs w:val="22"/>
          <w:lang w:val="sr-Cyrl-CS"/>
        </w:rPr>
        <w:t>адаптациј</w:t>
      </w:r>
      <w:r w:rsidR="00865C95">
        <w:rPr>
          <w:sz w:val="22"/>
          <w:szCs w:val="22"/>
          <w:lang w:val="sr-Cyrl-CS"/>
        </w:rPr>
        <w:t xml:space="preserve">и </w:t>
      </w:r>
      <w:r w:rsidR="00585255" w:rsidRPr="00865C95">
        <w:rPr>
          <w:sz w:val="22"/>
          <w:szCs w:val="22"/>
          <w:lang w:val="sr-Cyrl-CS"/>
        </w:rPr>
        <w:t>амфитеатра за топографску анатомију</w:t>
      </w:r>
      <w:r w:rsidR="00865C95">
        <w:rPr>
          <w:bCs/>
          <w:lang w:val="sr-Cyrl-CS"/>
        </w:rPr>
        <w:t xml:space="preserve">, </w:t>
      </w:r>
      <w:r w:rsidR="00AE29F5">
        <w:rPr>
          <w:sz w:val="22"/>
          <w:szCs w:val="22"/>
          <w:lang w:val="sr-Cyrl-CS"/>
        </w:rPr>
        <w:t>Факултета ветеринарске медицине.(</w:t>
      </w:r>
      <w:r w:rsidRPr="00AE29F5">
        <w:rPr>
          <w:i/>
          <w:sz w:val="22"/>
          <w:szCs w:val="22"/>
          <w:lang w:val="sr-Cyrl-CS"/>
        </w:rPr>
        <w:t>Попуњава Наручилац</w:t>
      </w:r>
      <w:r w:rsidRPr="00AE29F5">
        <w:rPr>
          <w:sz w:val="22"/>
          <w:szCs w:val="22"/>
          <w:lang w:val="sr-Cyrl-CS"/>
        </w:rPr>
        <w:t>)</w:t>
      </w:r>
    </w:p>
    <w:p w:rsidR="00CD0103" w:rsidRDefault="00CD0103">
      <w:pPr>
        <w:widowControl w:val="0"/>
        <w:tabs>
          <w:tab w:val="left" w:pos="855"/>
        </w:tabs>
        <w:autoSpaceDE w:val="0"/>
        <w:spacing w:line="240" w:lineRule="auto"/>
        <w:jc w:val="both"/>
        <w:rPr>
          <w:sz w:val="22"/>
          <w:szCs w:val="22"/>
        </w:rPr>
      </w:pPr>
    </w:p>
    <w:p w:rsidR="00AB7E78" w:rsidRPr="00AB7E78" w:rsidRDefault="00AB7E78">
      <w:pPr>
        <w:widowControl w:val="0"/>
        <w:tabs>
          <w:tab w:val="left" w:pos="855"/>
        </w:tabs>
        <w:autoSpaceDE w:val="0"/>
        <w:spacing w:line="240" w:lineRule="auto"/>
        <w:jc w:val="both"/>
        <w:rPr>
          <w:sz w:val="22"/>
          <w:szCs w:val="22"/>
        </w:rPr>
      </w:pPr>
    </w:p>
    <w:p w:rsidR="00CD0103" w:rsidRPr="0090737A" w:rsidRDefault="00CD0103">
      <w:pPr>
        <w:widowControl w:val="0"/>
        <w:tabs>
          <w:tab w:val="center" w:pos="5674"/>
        </w:tabs>
        <w:autoSpaceDE w:val="0"/>
        <w:spacing w:line="240" w:lineRule="auto"/>
        <w:jc w:val="center"/>
        <w:rPr>
          <w:sz w:val="22"/>
          <w:szCs w:val="22"/>
        </w:rPr>
      </w:pPr>
      <w:proofErr w:type="gramStart"/>
      <w:r w:rsidRPr="0090737A">
        <w:rPr>
          <w:b/>
          <w:bCs/>
          <w:sz w:val="22"/>
          <w:szCs w:val="22"/>
        </w:rPr>
        <w:t>Члан 2.</w:t>
      </w:r>
      <w:proofErr w:type="gramEnd"/>
    </w:p>
    <w:p w:rsidR="00CD0103" w:rsidRPr="0090737A" w:rsidRDefault="00CD0103">
      <w:pPr>
        <w:widowControl w:val="0"/>
        <w:tabs>
          <w:tab w:val="left" w:pos="0"/>
        </w:tabs>
        <w:autoSpaceDE w:val="0"/>
        <w:spacing w:before="37" w:line="240" w:lineRule="auto"/>
        <w:jc w:val="both"/>
        <w:rPr>
          <w:rFonts w:eastAsia="Times New Roman"/>
          <w:sz w:val="22"/>
          <w:szCs w:val="22"/>
        </w:rPr>
      </w:pPr>
      <w:r w:rsidRPr="0090737A">
        <w:rPr>
          <w:sz w:val="22"/>
          <w:szCs w:val="22"/>
        </w:rPr>
        <w:tab/>
        <w:t>Предмет уговора је набавка</w:t>
      </w:r>
      <w:r w:rsidR="00AE29F5">
        <w:rPr>
          <w:sz w:val="22"/>
          <w:szCs w:val="22"/>
        </w:rPr>
        <w:t xml:space="preserve"> извођења грађевинских радова на</w:t>
      </w:r>
      <w:r w:rsidR="00865C95">
        <w:rPr>
          <w:sz w:val="22"/>
          <w:szCs w:val="22"/>
          <w:lang w:val="sr-Cyrl-CS"/>
        </w:rPr>
        <w:t xml:space="preserve"> </w:t>
      </w:r>
      <w:r w:rsidR="00865C95" w:rsidRPr="00865C95">
        <w:rPr>
          <w:sz w:val="22"/>
          <w:szCs w:val="22"/>
          <w:lang w:val="sr-Cyrl-CS"/>
        </w:rPr>
        <w:t>адаптациј</w:t>
      </w:r>
      <w:r w:rsidR="00865C95">
        <w:rPr>
          <w:sz w:val="22"/>
          <w:szCs w:val="22"/>
          <w:lang w:val="sr-Cyrl-CS"/>
        </w:rPr>
        <w:t>и</w:t>
      </w:r>
      <w:r w:rsidR="00865C95" w:rsidRPr="00865C95">
        <w:rPr>
          <w:sz w:val="22"/>
          <w:szCs w:val="22"/>
          <w:lang w:val="sr-Cyrl-CS"/>
        </w:rPr>
        <w:t xml:space="preserve"> амфитеатра за топографску анатомију</w:t>
      </w:r>
      <w:r w:rsidR="00865C95" w:rsidRPr="00C20978">
        <w:rPr>
          <w:bCs/>
          <w:lang w:val="sr-Cyrl-CS"/>
        </w:rPr>
        <w:t xml:space="preserve">, </w:t>
      </w:r>
      <w:r w:rsidR="00B21381">
        <w:rPr>
          <w:sz w:val="22"/>
          <w:szCs w:val="22"/>
          <w:lang w:val="sr-Cyrl-CS"/>
        </w:rPr>
        <w:t xml:space="preserve">Факултета ветеринарске </w:t>
      </w:r>
      <w:proofErr w:type="gramStart"/>
      <w:r w:rsidR="00B21381">
        <w:rPr>
          <w:sz w:val="22"/>
          <w:szCs w:val="22"/>
          <w:lang w:val="sr-Cyrl-CS"/>
        </w:rPr>
        <w:t>медицине</w:t>
      </w:r>
      <w:r w:rsidRPr="0090737A">
        <w:rPr>
          <w:sz w:val="22"/>
          <w:szCs w:val="22"/>
        </w:rPr>
        <w:t>(</w:t>
      </w:r>
      <w:proofErr w:type="gramEnd"/>
      <w:r w:rsidRPr="0090737A">
        <w:rPr>
          <w:sz w:val="22"/>
          <w:szCs w:val="22"/>
        </w:rPr>
        <w:t xml:space="preserve">у даљем тексту: предмет набавке), </w:t>
      </w:r>
      <w:r w:rsidRPr="0090737A">
        <w:rPr>
          <w:sz w:val="22"/>
          <w:szCs w:val="22"/>
          <w:lang w:val="sr-Cyrl-CS"/>
        </w:rPr>
        <w:t>у свему према конкурсној документацији и понуди И</w:t>
      </w:r>
      <w:r w:rsidR="00AB7E78">
        <w:rPr>
          <w:sz w:val="22"/>
          <w:szCs w:val="22"/>
          <w:lang w:val="sr-Cyrl-CS"/>
        </w:rPr>
        <w:t>звођача</w:t>
      </w:r>
      <w:r w:rsidRPr="0090737A">
        <w:rPr>
          <w:sz w:val="22"/>
          <w:szCs w:val="22"/>
        </w:rPr>
        <w:t xml:space="preserve">. </w:t>
      </w:r>
    </w:p>
    <w:p w:rsidR="00CD0103" w:rsidRDefault="00CD0103">
      <w:pPr>
        <w:pStyle w:val="NoSpacing"/>
        <w:rPr>
          <w:rFonts w:ascii="Times New Roman" w:eastAsia="Times New Roman" w:hAnsi="Times New Roman" w:cs="Times New Roman"/>
        </w:rPr>
      </w:pPr>
      <w:r w:rsidRPr="0090737A">
        <w:rPr>
          <w:rFonts w:ascii="Times New Roman" w:eastAsia="Times New Roman" w:hAnsi="Times New Roman" w:cs="Times New Roman"/>
        </w:rPr>
        <w:t xml:space="preserve"> </w:t>
      </w:r>
    </w:p>
    <w:p w:rsidR="00AB7E78" w:rsidRPr="00AB7E78" w:rsidRDefault="00AB7E78">
      <w:pPr>
        <w:pStyle w:val="NoSpacing"/>
        <w:rPr>
          <w:rFonts w:ascii="Times New Roman" w:hAnsi="Times New Roman" w:cs="Times New Roman"/>
          <w:b/>
          <w:bCs/>
        </w:rPr>
      </w:pPr>
    </w:p>
    <w:p w:rsidR="00AB7E78" w:rsidRPr="00AB7E78" w:rsidRDefault="00CD0103" w:rsidP="00AB7E78">
      <w:pPr>
        <w:pStyle w:val="NoSpacing"/>
        <w:jc w:val="center"/>
        <w:rPr>
          <w:rFonts w:ascii="Times New Roman" w:hAnsi="Times New Roman" w:cs="Times New Roman"/>
          <w:b/>
          <w:bCs/>
        </w:rPr>
      </w:pPr>
      <w:proofErr w:type="gramStart"/>
      <w:r w:rsidRPr="0090737A">
        <w:rPr>
          <w:rFonts w:ascii="Times New Roman" w:hAnsi="Times New Roman" w:cs="Times New Roman"/>
          <w:b/>
          <w:bCs/>
        </w:rPr>
        <w:t>Члан 3.</w:t>
      </w:r>
      <w:proofErr w:type="gramEnd"/>
    </w:p>
    <w:p w:rsidR="00CD0103" w:rsidRPr="0090737A" w:rsidRDefault="00CD0103" w:rsidP="00E41633">
      <w:pPr>
        <w:widowControl w:val="0"/>
        <w:autoSpaceDE w:val="0"/>
        <w:spacing w:line="240" w:lineRule="auto"/>
        <w:ind w:firstLine="708"/>
        <w:rPr>
          <w:sz w:val="22"/>
          <w:szCs w:val="22"/>
          <w:lang w:val="sr-Cyrl-CS"/>
        </w:rPr>
      </w:pPr>
      <w:r w:rsidRPr="0090737A">
        <w:rPr>
          <w:sz w:val="22"/>
          <w:szCs w:val="22"/>
          <w:lang w:val="sr-Cyrl-CS"/>
        </w:rPr>
        <w:t>Укупна вредност набавке која се уговора, износи ______________ динара без ПДВ-а, односно ______________ динара са ПДВ-ом</w:t>
      </w:r>
      <w:r w:rsidRPr="0090737A">
        <w:rPr>
          <w:sz w:val="22"/>
          <w:szCs w:val="22"/>
        </w:rPr>
        <w:t>.</w:t>
      </w:r>
    </w:p>
    <w:p w:rsidR="00FD5F62" w:rsidRDefault="00CD0103" w:rsidP="00E41633">
      <w:pPr>
        <w:pStyle w:val="CM23"/>
        <w:ind w:firstLine="708"/>
        <w:rPr>
          <w:rFonts w:ascii="Times New Roman" w:hAnsi="Times New Roman" w:cs="Times New Roman"/>
          <w:sz w:val="22"/>
          <w:szCs w:val="22"/>
          <w:lang w:val="sr-Cyrl-CS"/>
        </w:rPr>
      </w:pPr>
      <w:r w:rsidRPr="0090737A">
        <w:rPr>
          <w:rFonts w:ascii="Times New Roman" w:hAnsi="Times New Roman" w:cs="Times New Roman"/>
          <w:sz w:val="22"/>
          <w:szCs w:val="22"/>
          <w:lang w:val="sr-Cyrl-CS"/>
        </w:rPr>
        <w:t>Јединичне цене</w:t>
      </w:r>
      <w:r w:rsidR="00FD5F62">
        <w:rPr>
          <w:rFonts w:ascii="Times New Roman" w:hAnsi="Times New Roman" w:cs="Times New Roman"/>
          <w:sz w:val="22"/>
          <w:szCs w:val="22"/>
          <w:lang w:val="sr-Cyrl-CS"/>
        </w:rPr>
        <w:t xml:space="preserve"> уговорених радова, квалитет, обим, врста и структура радова, као и други услови извођења радова утврђени су техничком документацијом и понудом Извођача.</w:t>
      </w:r>
    </w:p>
    <w:p w:rsidR="00FD5F62" w:rsidRPr="00FD5F62" w:rsidRDefault="00FD5F62" w:rsidP="00E41633">
      <w:pPr>
        <w:pStyle w:val="Default"/>
        <w:rPr>
          <w:sz w:val="22"/>
          <w:szCs w:val="22"/>
          <w:lang w:val="sr-Cyrl-CS"/>
        </w:rPr>
      </w:pPr>
      <w:r w:rsidRPr="00FD5F62">
        <w:rPr>
          <w:sz w:val="22"/>
          <w:szCs w:val="22"/>
          <w:lang w:val="sr-Cyrl-CS"/>
        </w:rPr>
        <w:t>Укупна цена из понуде је фиксна до завршетка уговореног посла и не може се мењати.</w:t>
      </w:r>
    </w:p>
    <w:p w:rsidR="00CD0103" w:rsidRPr="0090737A" w:rsidRDefault="00CD0103" w:rsidP="00E41633">
      <w:pPr>
        <w:pStyle w:val="WW-Default"/>
        <w:ind w:firstLine="708"/>
        <w:rPr>
          <w:sz w:val="22"/>
          <w:szCs w:val="22"/>
          <w:lang w:val="sr-Cyrl-CS"/>
        </w:rPr>
      </w:pPr>
    </w:p>
    <w:p w:rsidR="00CD0103" w:rsidRDefault="00CD0103">
      <w:pPr>
        <w:widowControl w:val="0"/>
        <w:tabs>
          <w:tab w:val="left" w:pos="0"/>
        </w:tabs>
        <w:autoSpaceDE w:val="0"/>
        <w:spacing w:line="240" w:lineRule="auto"/>
        <w:jc w:val="both"/>
        <w:rPr>
          <w:sz w:val="22"/>
          <w:szCs w:val="22"/>
          <w:lang w:val="sr-Cyrl-CS"/>
        </w:rPr>
      </w:pPr>
      <w:r w:rsidRPr="0090737A">
        <w:rPr>
          <w:sz w:val="22"/>
          <w:szCs w:val="22"/>
          <w:lang w:val="sr-Cyrl-CS"/>
        </w:rPr>
        <w:tab/>
      </w:r>
    </w:p>
    <w:p w:rsidR="00AB7E78" w:rsidRDefault="00AB7E78">
      <w:pPr>
        <w:widowControl w:val="0"/>
        <w:tabs>
          <w:tab w:val="left" w:pos="0"/>
        </w:tabs>
        <w:autoSpaceDE w:val="0"/>
        <w:spacing w:line="240" w:lineRule="auto"/>
        <w:jc w:val="both"/>
        <w:rPr>
          <w:sz w:val="22"/>
          <w:szCs w:val="22"/>
          <w:lang w:val="sr-Cyrl-CS"/>
        </w:rPr>
      </w:pPr>
    </w:p>
    <w:p w:rsidR="00AB7E78" w:rsidRPr="0090737A" w:rsidRDefault="00AB7E78">
      <w:pPr>
        <w:widowControl w:val="0"/>
        <w:tabs>
          <w:tab w:val="left" w:pos="0"/>
        </w:tabs>
        <w:autoSpaceDE w:val="0"/>
        <w:spacing w:line="240" w:lineRule="auto"/>
        <w:jc w:val="both"/>
        <w:rPr>
          <w:sz w:val="22"/>
          <w:szCs w:val="22"/>
          <w:lang w:val="sr-Cyrl-CS"/>
        </w:rPr>
      </w:pPr>
    </w:p>
    <w:p w:rsidR="00CD0103" w:rsidRDefault="00CD0103">
      <w:pPr>
        <w:widowControl w:val="0"/>
        <w:tabs>
          <w:tab w:val="left" w:pos="0"/>
        </w:tabs>
        <w:autoSpaceDE w:val="0"/>
        <w:spacing w:line="240" w:lineRule="auto"/>
        <w:jc w:val="center"/>
        <w:rPr>
          <w:b/>
          <w:sz w:val="22"/>
          <w:szCs w:val="22"/>
          <w:lang w:val="sr-Cyrl-CS"/>
        </w:rPr>
      </w:pPr>
      <w:r w:rsidRPr="0090737A">
        <w:rPr>
          <w:b/>
          <w:sz w:val="22"/>
          <w:szCs w:val="22"/>
          <w:lang w:val="sr-Cyrl-CS"/>
        </w:rPr>
        <w:t>Члан 4.</w:t>
      </w:r>
    </w:p>
    <w:p w:rsidR="00FD5F62" w:rsidRDefault="00E41633" w:rsidP="00E41633">
      <w:pPr>
        <w:widowControl w:val="0"/>
        <w:tabs>
          <w:tab w:val="left" w:pos="0"/>
        </w:tabs>
        <w:autoSpaceDE w:val="0"/>
        <w:spacing w:line="240" w:lineRule="auto"/>
        <w:rPr>
          <w:sz w:val="22"/>
          <w:szCs w:val="22"/>
        </w:rPr>
      </w:pPr>
      <w:r>
        <w:rPr>
          <w:sz w:val="22"/>
          <w:szCs w:val="22"/>
        </w:rPr>
        <w:t xml:space="preserve">           </w:t>
      </w:r>
      <w:r w:rsidRPr="005D232B">
        <w:rPr>
          <w:sz w:val="22"/>
          <w:szCs w:val="22"/>
          <w:lang w:val="sr-Cyrl-CS"/>
        </w:rPr>
        <w:t>Изведени радови исплаћиваће се путем привремених и окончане ситуације, а према количинама стварно изведених радова, који морају бити евидентирани и оверени у грађевинској књизи, и према уговореним јединичним ценама</w:t>
      </w:r>
      <w:r>
        <w:rPr>
          <w:sz w:val="22"/>
          <w:szCs w:val="22"/>
        </w:rPr>
        <w:t>.</w:t>
      </w:r>
      <w:r w:rsidRPr="00E41633">
        <w:rPr>
          <w:lang w:val="sr-Cyrl-CS"/>
        </w:rPr>
        <w:t xml:space="preserve"> </w:t>
      </w:r>
      <w:r w:rsidRPr="00E41633">
        <w:rPr>
          <w:sz w:val="22"/>
          <w:szCs w:val="22"/>
          <w:lang w:val="sr-Cyrl-CS"/>
        </w:rPr>
        <w:t xml:space="preserve">Наручилац је дужан да примљену и неоспорену ситуацију исплати у року од </w:t>
      </w:r>
      <w:r w:rsidRPr="00E41633">
        <w:rPr>
          <w:sz w:val="22"/>
          <w:szCs w:val="22"/>
        </w:rPr>
        <w:t>45</w:t>
      </w:r>
      <w:r w:rsidRPr="00E41633">
        <w:rPr>
          <w:sz w:val="22"/>
          <w:szCs w:val="22"/>
          <w:lang w:val="sr-Cyrl-CS"/>
        </w:rPr>
        <w:t xml:space="preserve"> дана од дана овере од стране надзорног органа</w:t>
      </w:r>
      <w:r w:rsidR="00930835">
        <w:rPr>
          <w:sz w:val="22"/>
          <w:szCs w:val="22"/>
        </w:rPr>
        <w:t>.</w:t>
      </w:r>
    </w:p>
    <w:p w:rsidR="008C6ED0" w:rsidRPr="00930835" w:rsidRDefault="008C6ED0" w:rsidP="00E41633">
      <w:pPr>
        <w:widowControl w:val="0"/>
        <w:tabs>
          <w:tab w:val="left" w:pos="0"/>
        </w:tabs>
        <w:autoSpaceDE w:val="0"/>
        <w:spacing w:line="240" w:lineRule="auto"/>
        <w:rPr>
          <w:b/>
          <w:sz w:val="22"/>
          <w:szCs w:val="22"/>
        </w:rPr>
      </w:pPr>
    </w:p>
    <w:p w:rsidR="00AE29F5" w:rsidRDefault="00AE29F5">
      <w:pPr>
        <w:widowControl w:val="0"/>
        <w:tabs>
          <w:tab w:val="left" w:pos="0"/>
        </w:tabs>
        <w:autoSpaceDE w:val="0"/>
        <w:spacing w:line="240" w:lineRule="auto"/>
        <w:jc w:val="center"/>
        <w:rPr>
          <w:b/>
          <w:sz w:val="22"/>
          <w:szCs w:val="22"/>
          <w:lang w:val="sr-Cyrl-CS"/>
        </w:rPr>
      </w:pPr>
    </w:p>
    <w:p w:rsidR="00AE29F5" w:rsidRPr="00FD5F62" w:rsidRDefault="00FD5F62" w:rsidP="00FD5F62">
      <w:pPr>
        <w:widowControl w:val="0"/>
        <w:tabs>
          <w:tab w:val="left" w:pos="0"/>
        </w:tabs>
        <w:autoSpaceDE w:val="0"/>
        <w:spacing w:line="240" w:lineRule="auto"/>
        <w:jc w:val="center"/>
        <w:rPr>
          <w:sz w:val="22"/>
          <w:szCs w:val="22"/>
          <w:lang w:val="sr-Cyrl-CS"/>
        </w:rPr>
      </w:pPr>
      <w:r w:rsidRPr="0090737A">
        <w:rPr>
          <w:b/>
          <w:sz w:val="22"/>
          <w:szCs w:val="22"/>
          <w:lang w:val="sr-Cyrl-CS"/>
        </w:rPr>
        <w:t xml:space="preserve">Члан </w:t>
      </w:r>
      <w:r>
        <w:rPr>
          <w:b/>
          <w:sz w:val="22"/>
          <w:szCs w:val="22"/>
          <w:lang w:val="sr-Cyrl-CS"/>
        </w:rPr>
        <w:t>5</w:t>
      </w:r>
      <w:r w:rsidRPr="0090737A">
        <w:rPr>
          <w:b/>
          <w:sz w:val="22"/>
          <w:szCs w:val="22"/>
          <w:lang w:val="sr-Cyrl-CS"/>
        </w:rPr>
        <w:t>.</w:t>
      </w:r>
    </w:p>
    <w:p w:rsidR="00CD0103" w:rsidRPr="0090737A" w:rsidRDefault="00CD0103">
      <w:pPr>
        <w:widowControl w:val="0"/>
        <w:tabs>
          <w:tab w:val="left" w:pos="0"/>
        </w:tabs>
        <w:autoSpaceDE w:val="0"/>
        <w:spacing w:line="240" w:lineRule="auto"/>
        <w:jc w:val="both"/>
        <w:rPr>
          <w:sz w:val="22"/>
          <w:szCs w:val="22"/>
          <w:lang w:val="sr-Cyrl-CS"/>
        </w:rPr>
      </w:pPr>
      <w:r w:rsidRPr="0090737A">
        <w:rPr>
          <w:sz w:val="22"/>
          <w:szCs w:val="22"/>
          <w:lang w:val="sr-Cyrl-CS"/>
        </w:rPr>
        <w:tab/>
        <w:t>И</w:t>
      </w:r>
      <w:r w:rsidR="00FD5F62">
        <w:rPr>
          <w:sz w:val="22"/>
          <w:szCs w:val="22"/>
          <w:lang w:val="sr-Cyrl-CS"/>
        </w:rPr>
        <w:t>звођач</w:t>
      </w:r>
      <w:r w:rsidRPr="0090737A">
        <w:rPr>
          <w:sz w:val="22"/>
          <w:szCs w:val="22"/>
          <w:lang w:val="sr-Cyrl-CS"/>
        </w:rPr>
        <w:t xml:space="preserve"> се обавезује да:</w:t>
      </w:r>
    </w:p>
    <w:p w:rsidR="00CD0103" w:rsidRPr="00AE2FE5" w:rsidRDefault="00FD5F62" w:rsidP="00AE2FE5">
      <w:pPr>
        <w:widowControl w:val="0"/>
        <w:numPr>
          <w:ilvl w:val="0"/>
          <w:numId w:val="9"/>
        </w:numPr>
        <w:tabs>
          <w:tab w:val="left" w:pos="0"/>
        </w:tabs>
        <w:autoSpaceDE w:val="0"/>
        <w:spacing w:line="240" w:lineRule="auto"/>
        <w:ind w:left="0" w:firstLine="360"/>
        <w:rPr>
          <w:sz w:val="22"/>
          <w:szCs w:val="22"/>
          <w:lang w:val="sr-Cyrl-CS"/>
        </w:rPr>
      </w:pPr>
      <w:r>
        <w:rPr>
          <w:sz w:val="22"/>
          <w:szCs w:val="22"/>
          <w:lang w:val="sr-Cyrl-CS"/>
        </w:rPr>
        <w:t>изведе радове, који с</w:t>
      </w:r>
      <w:r w:rsidRPr="00AE2FE5">
        <w:rPr>
          <w:sz w:val="22"/>
          <w:szCs w:val="22"/>
          <w:lang w:val="sr-Cyrl-CS"/>
        </w:rPr>
        <w:t xml:space="preserve">у предмет овог уговора, у складу са својом понудом и према техничкој </w:t>
      </w:r>
      <w:r w:rsidR="00126F00">
        <w:rPr>
          <w:sz w:val="22"/>
          <w:szCs w:val="22"/>
          <w:lang w:val="sr-Cyrl-CS"/>
        </w:rPr>
        <w:t xml:space="preserve">                                                            </w:t>
      </w:r>
      <w:r w:rsidRPr="00AE2FE5">
        <w:rPr>
          <w:sz w:val="22"/>
          <w:szCs w:val="22"/>
          <w:lang w:val="sr-Cyrl-CS"/>
        </w:rPr>
        <w:t xml:space="preserve">спецификацији која је саставни део конкурсне документације и овог уговора, у року од ______ </w:t>
      </w:r>
      <w:r w:rsidRPr="00AE2FE5">
        <w:rPr>
          <w:sz w:val="22"/>
          <w:szCs w:val="22"/>
        </w:rPr>
        <w:t>дана, рачунајући од дана увођења у посао</w:t>
      </w:r>
      <w:r w:rsidRPr="00AE2FE5">
        <w:rPr>
          <w:sz w:val="22"/>
          <w:szCs w:val="22"/>
          <w:lang w:val="sr-Cyrl-CS"/>
        </w:rPr>
        <w:t xml:space="preserve"> </w:t>
      </w:r>
      <w:r w:rsidR="00CD0103" w:rsidRPr="00AE2FE5">
        <w:rPr>
          <w:sz w:val="22"/>
          <w:szCs w:val="22"/>
          <w:lang w:val="sr-Cyrl-CS"/>
        </w:rPr>
        <w:t>;</w:t>
      </w:r>
    </w:p>
    <w:p w:rsidR="00CD0103" w:rsidRDefault="00AE2FE5">
      <w:pPr>
        <w:widowControl w:val="0"/>
        <w:numPr>
          <w:ilvl w:val="0"/>
          <w:numId w:val="9"/>
        </w:numPr>
        <w:tabs>
          <w:tab w:val="left" w:pos="0"/>
        </w:tabs>
        <w:autoSpaceDE w:val="0"/>
        <w:spacing w:line="240" w:lineRule="auto"/>
        <w:jc w:val="both"/>
        <w:rPr>
          <w:sz w:val="22"/>
          <w:szCs w:val="22"/>
          <w:lang w:val="sr-Cyrl-CS"/>
        </w:rPr>
      </w:pPr>
      <w:r>
        <w:rPr>
          <w:sz w:val="22"/>
          <w:szCs w:val="22"/>
          <w:lang w:val="sr-Cyrl-CS"/>
        </w:rPr>
        <w:t>све уговорене радове изведе по највишим стандардима и правилима струке, у складу са захтевима Наручиоца.</w:t>
      </w:r>
    </w:p>
    <w:p w:rsidR="00AB7E78" w:rsidRDefault="00AB7E78" w:rsidP="00AB7E78">
      <w:pPr>
        <w:widowControl w:val="0"/>
        <w:autoSpaceDE w:val="0"/>
        <w:spacing w:line="240" w:lineRule="auto"/>
        <w:jc w:val="both"/>
        <w:rPr>
          <w:sz w:val="22"/>
          <w:szCs w:val="22"/>
          <w:lang w:val="sr-Cyrl-CS"/>
        </w:rPr>
      </w:pPr>
    </w:p>
    <w:p w:rsidR="00AB7E78" w:rsidRPr="0090737A" w:rsidRDefault="00AB7E78" w:rsidP="00AB7E78">
      <w:pPr>
        <w:widowControl w:val="0"/>
        <w:autoSpaceDE w:val="0"/>
        <w:spacing w:line="240" w:lineRule="auto"/>
        <w:jc w:val="both"/>
        <w:rPr>
          <w:sz w:val="22"/>
          <w:szCs w:val="22"/>
          <w:lang w:val="sr-Cyrl-CS"/>
        </w:rPr>
      </w:pPr>
    </w:p>
    <w:p w:rsidR="00CD0103" w:rsidRPr="0090737A" w:rsidRDefault="00CD0103">
      <w:pPr>
        <w:widowControl w:val="0"/>
        <w:tabs>
          <w:tab w:val="left" w:pos="0"/>
        </w:tabs>
        <w:autoSpaceDE w:val="0"/>
        <w:spacing w:line="240" w:lineRule="auto"/>
        <w:jc w:val="center"/>
        <w:rPr>
          <w:sz w:val="22"/>
          <w:szCs w:val="22"/>
        </w:rPr>
      </w:pPr>
      <w:proofErr w:type="gramStart"/>
      <w:r w:rsidRPr="0090737A">
        <w:rPr>
          <w:b/>
          <w:bCs/>
          <w:sz w:val="22"/>
          <w:szCs w:val="22"/>
        </w:rPr>
        <w:t xml:space="preserve">Члан </w:t>
      </w:r>
      <w:r w:rsidR="00FD5F62">
        <w:rPr>
          <w:b/>
          <w:bCs/>
          <w:sz w:val="22"/>
          <w:szCs w:val="22"/>
        </w:rPr>
        <w:t>6</w:t>
      </w:r>
      <w:r w:rsidRPr="0090737A">
        <w:rPr>
          <w:b/>
          <w:bCs/>
          <w:sz w:val="22"/>
          <w:szCs w:val="22"/>
        </w:rPr>
        <w:t>.</w:t>
      </w:r>
      <w:proofErr w:type="gramEnd"/>
    </w:p>
    <w:p w:rsidR="00CD0103" w:rsidRPr="0090737A" w:rsidRDefault="00CD0103">
      <w:pPr>
        <w:widowControl w:val="0"/>
        <w:tabs>
          <w:tab w:val="left" w:pos="0"/>
        </w:tabs>
        <w:autoSpaceDE w:val="0"/>
        <w:spacing w:line="240" w:lineRule="auto"/>
        <w:jc w:val="both"/>
        <w:rPr>
          <w:sz w:val="22"/>
          <w:szCs w:val="22"/>
          <w:lang w:val="ru-RU" w:eastAsia="en-US"/>
        </w:rPr>
      </w:pPr>
      <w:r w:rsidRPr="0090737A">
        <w:rPr>
          <w:sz w:val="22"/>
          <w:szCs w:val="22"/>
        </w:rPr>
        <w:tab/>
      </w:r>
      <w:r w:rsidRPr="0090737A">
        <w:rPr>
          <w:sz w:val="22"/>
          <w:szCs w:val="22"/>
          <w:lang w:val="ru-RU" w:eastAsia="en-US"/>
        </w:rPr>
        <w:t>Наручилац се обавезује да:</w:t>
      </w:r>
    </w:p>
    <w:p w:rsidR="00CD0103" w:rsidRPr="0090737A" w:rsidRDefault="00CD0103">
      <w:pPr>
        <w:widowControl w:val="0"/>
        <w:numPr>
          <w:ilvl w:val="0"/>
          <w:numId w:val="9"/>
        </w:numPr>
        <w:tabs>
          <w:tab w:val="left" w:pos="0"/>
        </w:tabs>
        <w:autoSpaceDE w:val="0"/>
        <w:spacing w:line="240" w:lineRule="auto"/>
        <w:jc w:val="both"/>
        <w:rPr>
          <w:sz w:val="22"/>
          <w:szCs w:val="22"/>
          <w:lang w:val="ru-RU" w:eastAsia="en-US"/>
        </w:rPr>
      </w:pPr>
      <w:r w:rsidRPr="0090737A">
        <w:rPr>
          <w:sz w:val="22"/>
          <w:szCs w:val="22"/>
          <w:lang w:val="ru-RU" w:eastAsia="en-US"/>
        </w:rPr>
        <w:t xml:space="preserve">обезбеди </w:t>
      </w:r>
      <w:r w:rsidR="00AE2FE5">
        <w:rPr>
          <w:sz w:val="22"/>
          <w:szCs w:val="22"/>
          <w:lang w:val="ru-RU" w:eastAsia="en-US"/>
        </w:rPr>
        <w:t>Извођачу приступ месту извођења радова који су предмет набавке</w:t>
      </w:r>
      <w:r w:rsidRPr="0090737A">
        <w:rPr>
          <w:sz w:val="22"/>
          <w:szCs w:val="22"/>
          <w:lang w:val="ru-RU" w:eastAsia="en-US"/>
        </w:rPr>
        <w:t>;</w:t>
      </w:r>
    </w:p>
    <w:p w:rsidR="00CD0103" w:rsidRPr="00E671C6" w:rsidRDefault="00CD0103">
      <w:pPr>
        <w:widowControl w:val="0"/>
        <w:numPr>
          <w:ilvl w:val="0"/>
          <w:numId w:val="9"/>
        </w:numPr>
        <w:tabs>
          <w:tab w:val="left" w:pos="0"/>
        </w:tabs>
        <w:autoSpaceDE w:val="0"/>
        <w:spacing w:line="240" w:lineRule="auto"/>
        <w:ind w:left="0" w:firstLine="360"/>
        <w:jc w:val="both"/>
        <w:rPr>
          <w:b/>
          <w:bCs/>
          <w:sz w:val="22"/>
          <w:szCs w:val="22"/>
        </w:rPr>
      </w:pPr>
      <w:r w:rsidRPr="0090737A">
        <w:rPr>
          <w:sz w:val="22"/>
          <w:szCs w:val="22"/>
          <w:lang w:val="ru-RU" w:eastAsia="en-US"/>
        </w:rPr>
        <w:t>плати</w:t>
      </w:r>
      <w:r w:rsidR="00AE2FE5">
        <w:rPr>
          <w:sz w:val="22"/>
          <w:szCs w:val="22"/>
          <w:lang w:val="ru-RU" w:eastAsia="en-US"/>
        </w:rPr>
        <w:t xml:space="preserve"> Извођачу</w:t>
      </w:r>
      <w:r w:rsidRPr="0090737A">
        <w:rPr>
          <w:sz w:val="22"/>
          <w:szCs w:val="22"/>
          <w:lang w:val="ru-RU" w:eastAsia="en-US"/>
        </w:rPr>
        <w:t xml:space="preserve"> уговорену цену </w:t>
      </w:r>
      <w:r w:rsidR="00AE2FE5">
        <w:rPr>
          <w:sz w:val="22"/>
          <w:szCs w:val="22"/>
          <w:lang w:val="ru-RU" w:eastAsia="en-US"/>
        </w:rPr>
        <w:t>из члана 3. став 1 овог уговора за извршене радове.</w:t>
      </w:r>
    </w:p>
    <w:p w:rsidR="00CD0103" w:rsidRPr="00AE2FE5" w:rsidRDefault="00CD0103" w:rsidP="00AE2FE5">
      <w:pPr>
        <w:widowControl w:val="0"/>
        <w:tabs>
          <w:tab w:val="center" w:pos="5674"/>
        </w:tabs>
        <w:autoSpaceDE w:val="0"/>
        <w:spacing w:before="195" w:line="240" w:lineRule="auto"/>
        <w:jc w:val="center"/>
        <w:rPr>
          <w:sz w:val="22"/>
          <w:szCs w:val="22"/>
        </w:rPr>
      </w:pPr>
      <w:proofErr w:type="gramStart"/>
      <w:r w:rsidRPr="0090737A">
        <w:rPr>
          <w:b/>
          <w:bCs/>
          <w:sz w:val="22"/>
          <w:szCs w:val="22"/>
        </w:rPr>
        <w:t xml:space="preserve">Члан </w:t>
      </w:r>
      <w:r w:rsidR="00AE2FE5">
        <w:rPr>
          <w:b/>
          <w:bCs/>
          <w:sz w:val="22"/>
          <w:szCs w:val="22"/>
        </w:rPr>
        <w:t>7.</w:t>
      </w:r>
      <w:proofErr w:type="gramEnd"/>
    </w:p>
    <w:p w:rsidR="00CD0103" w:rsidRPr="0090737A" w:rsidRDefault="00CD0103">
      <w:pPr>
        <w:widowControl w:val="0"/>
        <w:tabs>
          <w:tab w:val="left" w:pos="0"/>
        </w:tabs>
        <w:autoSpaceDE w:val="0"/>
        <w:spacing w:line="240" w:lineRule="auto"/>
        <w:jc w:val="both"/>
        <w:rPr>
          <w:b/>
          <w:sz w:val="22"/>
          <w:szCs w:val="22"/>
          <w:lang w:val="ru-RU" w:eastAsia="en-US"/>
        </w:rPr>
      </w:pPr>
      <w:r w:rsidRPr="0090737A">
        <w:rPr>
          <w:sz w:val="22"/>
          <w:szCs w:val="22"/>
          <w:lang w:val="sr-Cyrl-CS"/>
        </w:rPr>
        <w:tab/>
        <w:t xml:space="preserve">Ако се </w:t>
      </w:r>
      <w:r w:rsidR="00AE2FE5">
        <w:rPr>
          <w:sz w:val="22"/>
          <w:szCs w:val="22"/>
          <w:lang w:val="sr-Cyrl-CS"/>
        </w:rPr>
        <w:t xml:space="preserve">приликом примопредаје радова </w:t>
      </w:r>
      <w:r w:rsidRPr="0090737A">
        <w:rPr>
          <w:sz w:val="22"/>
          <w:szCs w:val="22"/>
          <w:lang w:val="sr-Cyrl-CS"/>
        </w:rPr>
        <w:t xml:space="preserve">записнички утврди да </w:t>
      </w:r>
      <w:r w:rsidR="00AE2FE5">
        <w:rPr>
          <w:sz w:val="22"/>
          <w:szCs w:val="22"/>
          <w:lang w:val="sr-Cyrl-CS"/>
        </w:rPr>
        <w:t>неки од изведених радова</w:t>
      </w:r>
      <w:r w:rsidRPr="0090737A">
        <w:rPr>
          <w:sz w:val="22"/>
          <w:szCs w:val="22"/>
          <w:lang w:val="sr-Cyrl-CS"/>
        </w:rPr>
        <w:t xml:space="preserve"> има недостатке у квалитету или очигледне </w:t>
      </w:r>
      <w:r w:rsidR="00AE2FE5">
        <w:rPr>
          <w:sz w:val="22"/>
          <w:szCs w:val="22"/>
          <w:lang w:val="sr-Cyrl-CS"/>
        </w:rPr>
        <w:t>грешке Извођача</w:t>
      </w:r>
      <w:r w:rsidRPr="0090737A">
        <w:rPr>
          <w:sz w:val="22"/>
          <w:szCs w:val="22"/>
          <w:lang w:val="sr-Cyrl-CS"/>
        </w:rPr>
        <w:t xml:space="preserve">, </w:t>
      </w:r>
      <w:r w:rsidR="00AE2FE5">
        <w:rPr>
          <w:sz w:val="22"/>
          <w:szCs w:val="22"/>
          <w:lang w:val="sr-Cyrl-CS"/>
        </w:rPr>
        <w:t>исти је дужан да их на писани позив Наручиоца, без одлагања и о свом трошку, отклони најкасније у року од 5 (пет) дана</w:t>
      </w:r>
      <w:r w:rsidRPr="0090737A">
        <w:rPr>
          <w:sz w:val="22"/>
          <w:szCs w:val="22"/>
          <w:lang w:val="sr-Cyrl-CS"/>
        </w:rPr>
        <w:t>.</w:t>
      </w:r>
    </w:p>
    <w:p w:rsidR="00CD0103" w:rsidRDefault="00CD0103">
      <w:pPr>
        <w:widowControl w:val="0"/>
        <w:tabs>
          <w:tab w:val="left" w:pos="855"/>
        </w:tabs>
        <w:autoSpaceDE w:val="0"/>
        <w:spacing w:line="240" w:lineRule="auto"/>
        <w:jc w:val="center"/>
        <w:rPr>
          <w:b/>
          <w:sz w:val="22"/>
          <w:szCs w:val="22"/>
          <w:lang w:val="ru-RU" w:eastAsia="en-US"/>
        </w:rPr>
      </w:pPr>
    </w:p>
    <w:p w:rsidR="00AB7E78" w:rsidRPr="0090737A" w:rsidRDefault="00AB7E78">
      <w:pPr>
        <w:widowControl w:val="0"/>
        <w:tabs>
          <w:tab w:val="left" w:pos="855"/>
        </w:tabs>
        <w:autoSpaceDE w:val="0"/>
        <w:spacing w:line="240" w:lineRule="auto"/>
        <w:jc w:val="center"/>
        <w:rPr>
          <w:b/>
          <w:sz w:val="22"/>
          <w:szCs w:val="22"/>
          <w:lang w:val="ru-RU" w:eastAsia="en-US"/>
        </w:rPr>
      </w:pPr>
    </w:p>
    <w:p w:rsidR="00CD0103" w:rsidRPr="0090737A" w:rsidRDefault="00CD0103">
      <w:pPr>
        <w:widowControl w:val="0"/>
        <w:tabs>
          <w:tab w:val="left" w:pos="855"/>
        </w:tabs>
        <w:autoSpaceDE w:val="0"/>
        <w:spacing w:line="240" w:lineRule="auto"/>
        <w:jc w:val="center"/>
        <w:rPr>
          <w:b/>
          <w:sz w:val="22"/>
          <w:szCs w:val="22"/>
          <w:lang w:val="ru-RU" w:eastAsia="en-US"/>
        </w:rPr>
      </w:pPr>
      <w:r w:rsidRPr="0090737A">
        <w:rPr>
          <w:b/>
          <w:sz w:val="22"/>
          <w:szCs w:val="22"/>
          <w:lang w:val="ru-RU" w:eastAsia="en-US"/>
        </w:rPr>
        <w:t xml:space="preserve">Члан </w:t>
      </w:r>
      <w:r w:rsidR="00AE2FE5">
        <w:rPr>
          <w:b/>
          <w:sz w:val="22"/>
          <w:szCs w:val="22"/>
          <w:lang w:val="ru-RU" w:eastAsia="en-US"/>
        </w:rPr>
        <w:t>8</w:t>
      </w:r>
      <w:r w:rsidRPr="0090737A">
        <w:rPr>
          <w:b/>
          <w:sz w:val="22"/>
          <w:szCs w:val="22"/>
          <w:lang w:val="ru-RU" w:eastAsia="en-US"/>
        </w:rPr>
        <w:t xml:space="preserve">. </w:t>
      </w:r>
    </w:p>
    <w:p w:rsidR="00CD0103" w:rsidRDefault="00CD0103">
      <w:pPr>
        <w:widowControl w:val="0"/>
        <w:tabs>
          <w:tab w:val="left" w:pos="0"/>
        </w:tabs>
        <w:autoSpaceDE w:val="0"/>
        <w:spacing w:line="240" w:lineRule="auto"/>
        <w:jc w:val="both"/>
        <w:rPr>
          <w:sz w:val="22"/>
          <w:szCs w:val="22"/>
          <w:lang w:val="ru-RU" w:eastAsia="en-US"/>
        </w:rPr>
      </w:pPr>
      <w:r w:rsidRPr="0090737A">
        <w:rPr>
          <w:b/>
          <w:sz w:val="22"/>
          <w:szCs w:val="22"/>
          <w:lang w:val="ru-RU" w:eastAsia="en-US"/>
        </w:rPr>
        <w:tab/>
      </w:r>
      <w:r w:rsidR="00AE2FE5">
        <w:rPr>
          <w:sz w:val="22"/>
          <w:szCs w:val="22"/>
          <w:lang w:val="ru-RU" w:eastAsia="en-US"/>
        </w:rPr>
        <w:t xml:space="preserve">Ако Извођач касни са испуњењем уговорних обавеза, дужан је да у писаној форми обавести Наручиоца и детаљно наведе </w:t>
      </w:r>
      <w:r w:rsidR="00126F00">
        <w:rPr>
          <w:sz w:val="22"/>
          <w:szCs w:val="22"/>
          <w:lang w:val="ru-RU" w:eastAsia="en-US"/>
        </w:rPr>
        <w:t>планирани период кашњења.</w:t>
      </w:r>
    </w:p>
    <w:p w:rsidR="00126F00" w:rsidRDefault="00126F00">
      <w:pPr>
        <w:widowControl w:val="0"/>
        <w:tabs>
          <w:tab w:val="left" w:pos="0"/>
        </w:tabs>
        <w:autoSpaceDE w:val="0"/>
        <w:spacing w:line="240" w:lineRule="auto"/>
        <w:jc w:val="both"/>
        <w:rPr>
          <w:sz w:val="22"/>
          <w:szCs w:val="22"/>
          <w:lang w:val="ru-RU" w:eastAsia="en-US"/>
        </w:rPr>
      </w:pPr>
      <w:r>
        <w:rPr>
          <w:sz w:val="22"/>
          <w:szCs w:val="22"/>
          <w:lang w:val="ru-RU" w:eastAsia="en-US"/>
        </w:rPr>
        <w:t xml:space="preserve">             Наручилац може писменим путем, у случају више силе или наступања околности на које Извођач није могао да утиче, продужити рок Извођачу за завршетак радова, без обавезе да исти плати било какву уговорну казну. У супротном, Извођач се обавезује да плати уговорну казну у висини од 0,2% од укупне вредности уговора, за сваки дан кашњења, а највише до 10% од укупне уговорене вредности.</w:t>
      </w:r>
    </w:p>
    <w:p w:rsidR="00126F00" w:rsidRDefault="005D232B" w:rsidP="005D232B">
      <w:pPr>
        <w:widowControl w:val="0"/>
        <w:tabs>
          <w:tab w:val="left" w:pos="855"/>
        </w:tabs>
        <w:autoSpaceDE w:val="0"/>
        <w:spacing w:line="240" w:lineRule="auto"/>
        <w:rPr>
          <w:b/>
          <w:sz w:val="22"/>
          <w:szCs w:val="22"/>
          <w:lang w:val="ru-RU" w:eastAsia="en-US"/>
        </w:rPr>
      </w:pPr>
      <w:r>
        <w:rPr>
          <w:sz w:val="22"/>
          <w:szCs w:val="22"/>
          <w:lang w:eastAsia="en-US"/>
        </w:rPr>
        <w:t xml:space="preserve">                                                                                 </w:t>
      </w:r>
      <w:r w:rsidR="00126F00" w:rsidRPr="0090737A">
        <w:rPr>
          <w:b/>
          <w:sz w:val="22"/>
          <w:szCs w:val="22"/>
          <w:lang w:val="ru-RU" w:eastAsia="en-US"/>
        </w:rPr>
        <w:t xml:space="preserve">Члан </w:t>
      </w:r>
      <w:r w:rsidR="00126F00">
        <w:rPr>
          <w:b/>
          <w:sz w:val="22"/>
          <w:szCs w:val="22"/>
          <w:lang w:val="ru-RU" w:eastAsia="en-US"/>
        </w:rPr>
        <w:t>9.</w:t>
      </w:r>
    </w:p>
    <w:p w:rsidR="00126F00" w:rsidRDefault="00D86F7F" w:rsidP="00D86F7F">
      <w:pPr>
        <w:widowControl w:val="0"/>
        <w:tabs>
          <w:tab w:val="left" w:pos="855"/>
        </w:tabs>
        <w:autoSpaceDE w:val="0"/>
        <w:spacing w:line="240" w:lineRule="auto"/>
        <w:rPr>
          <w:sz w:val="22"/>
          <w:szCs w:val="22"/>
          <w:lang w:eastAsia="en-US"/>
        </w:rPr>
      </w:pPr>
      <w:r>
        <w:rPr>
          <w:sz w:val="22"/>
          <w:szCs w:val="22"/>
          <w:lang w:val="ru-RU" w:eastAsia="en-US"/>
        </w:rPr>
        <w:t xml:space="preserve">            </w:t>
      </w:r>
      <w:r w:rsidR="00126F00">
        <w:rPr>
          <w:sz w:val="22"/>
          <w:szCs w:val="22"/>
          <w:lang w:val="ru-RU" w:eastAsia="en-US"/>
        </w:rPr>
        <w:t>Гарантни рок за изведене радове, који су предмет овог уговора, износи ________</w:t>
      </w:r>
      <w:r>
        <w:rPr>
          <w:sz w:val="22"/>
          <w:szCs w:val="22"/>
          <w:lang w:eastAsia="en-US"/>
        </w:rPr>
        <w:t xml:space="preserve"> месеци/а, а у складу са усвојеном понудом Извођача.</w:t>
      </w:r>
    </w:p>
    <w:p w:rsidR="00126F00" w:rsidRPr="00D86F7F" w:rsidRDefault="00D86F7F" w:rsidP="00D86F7F">
      <w:pPr>
        <w:widowControl w:val="0"/>
        <w:tabs>
          <w:tab w:val="left" w:pos="855"/>
        </w:tabs>
        <w:autoSpaceDE w:val="0"/>
        <w:spacing w:line="240" w:lineRule="auto"/>
        <w:rPr>
          <w:b/>
          <w:sz w:val="22"/>
          <w:szCs w:val="22"/>
          <w:lang w:val="ru-RU" w:eastAsia="en-US"/>
        </w:rPr>
      </w:pPr>
      <w:r>
        <w:rPr>
          <w:sz w:val="22"/>
          <w:szCs w:val="22"/>
          <w:lang w:eastAsia="en-US"/>
        </w:rPr>
        <w:t xml:space="preserve">            </w:t>
      </w:r>
      <w:proofErr w:type="gramStart"/>
      <w:r>
        <w:rPr>
          <w:sz w:val="22"/>
          <w:szCs w:val="22"/>
          <w:lang w:eastAsia="en-US"/>
        </w:rPr>
        <w:t>У случају да се у гарантном року појаве недостаци у извршеним радовима, Извођач се обавезује да одмах по добијању писаног обавештења од стране Наручиоца о уоченим недостацима, приступити отклањању истих.</w:t>
      </w:r>
      <w:proofErr w:type="gramEnd"/>
      <w:r w:rsidR="00E671C6" w:rsidRPr="00E671C6">
        <w:t xml:space="preserve"> </w:t>
      </w:r>
    </w:p>
    <w:p w:rsidR="00CD0103" w:rsidRPr="0090737A" w:rsidRDefault="00CD0103">
      <w:pPr>
        <w:widowControl w:val="0"/>
        <w:tabs>
          <w:tab w:val="left" w:pos="0"/>
        </w:tabs>
        <w:autoSpaceDE w:val="0"/>
        <w:spacing w:line="240" w:lineRule="auto"/>
        <w:jc w:val="center"/>
        <w:rPr>
          <w:sz w:val="22"/>
          <w:szCs w:val="22"/>
          <w:lang w:val="sr-Cyrl-CS"/>
        </w:rPr>
      </w:pPr>
      <w:proofErr w:type="gramStart"/>
      <w:r w:rsidRPr="0090737A">
        <w:rPr>
          <w:b/>
          <w:bCs/>
          <w:sz w:val="22"/>
          <w:szCs w:val="22"/>
        </w:rPr>
        <w:t xml:space="preserve">Члан </w:t>
      </w:r>
      <w:r w:rsidR="00D86F7F">
        <w:rPr>
          <w:b/>
          <w:bCs/>
          <w:sz w:val="22"/>
          <w:szCs w:val="22"/>
        </w:rPr>
        <w:t>10</w:t>
      </w:r>
      <w:r w:rsidRPr="0090737A">
        <w:rPr>
          <w:b/>
          <w:bCs/>
          <w:sz w:val="22"/>
          <w:szCs w:val="22"/>
        </w:rPr>
        <w:t>.</w:t>
      </w:r>
      <w:proofErr w:type="gramEnd"/>
    </w:p>
    <w:p w:rsidR="00CD0103" w:rsidRPr="0090737A" w:rsidRDefault="00CD0103">
      <w:pPr>
        <w:autoSpaceDE w:val="0"/>
        <w:spacing w:line="240" w:lineRule="auto"/>
        <w:ind w:firstLine="708"/>
        <w:jc w:val="both"/>
        <w:rPr>
          <w:sz w:val="22"/>
          <w:szCs w:val="22"/>
          <w:lang w:val="ru-RU"/>
        </w:rPr>
      </w:pPr>
      <w:r w:rsidRPr="0090737A">
        <w:rPr>
          <w:sz w:val="22"/>
          <w:szCs w:val="22"/>
          <w:lang w:val="sr-Cyrl-CS"/>
        </w:rPr>
        <w:t>И</w:t>
      </w:r>
      <w:r w:rsidR="00D86F7F">
        <w:rPr>
          <w:sz w:val="22"/>
          <w:szCs w:val="22"/>
          <w:lang w:val="sr-Cyrl-CS"/>
        </w:rPr>
        <w:t xml:space="preserve">звођач </w:t>
      </w:r>
      <w:r w:rsidRPr="0090737A">
        <w:rPr>
          <w:sz w:val="22"/>
          <w:szCs w:val="22"/>
          <w:lang w:val="sr-Cyrl-CS"/>
        </w:rPr>
        <w:t xml:space="preserve">је у обавези да, приликом закључења уговора, као средство финансијског обезбеђења за добро извршење посла, достави бланко соло меницу регистровану код НБС, </w:t>
      </w:r>
      <w:r w:rsidR="00D86F7F">
        <w:rPr>
          <w:sz w:val="22"/>
          <w:szCs w:val="22"/>
          <w:lang w:val="sr-Cyrl-CS"/>
        </w:rPr>
        <w:t xml:space="preserve">која мора бити оверена печатом и потписом од стране лица овлашћеног за заступање, </w:t>
      </w:r>
      <w:r w:rsidRPr="0090737A">
        <w:rPr>
          <w:sz w:val="22"/>
          <w:szCs w:val="22"/>
          <w:lang w:val="sr-Cyrl-CS"/>
        </w:rPr>
        <w:t xml:space="preserve">са копијом овереног картона депонованих потписа код пословне банке и меничним овлашћењем, којим се Наручилац овлашћује да меницу попуни до укупног износа од 10% од уговорене вредности посла без ПДВ-а, </w:t>
      </w:r>
      <w:r w:rsidRPr="0090737A">
        <w:rPr>
          <w:bCs/>
          <w:iCs/>
          <w:sz w:val="22"/>
          <w:szCs w:val="22"/>
        </w:rPr>
        <w:t xml:space="preserve">са роком важности који је 30 </w:t>
      </w:r>
      <w:r w:rsidRPr="0090737A">
        <w:rPr>
          <w:sz w:val="22"/>
          <w:szCs w:val="22"/>
          <w:lang w:val="sr-Latn-CS"/>
        </w:rPr>
        <w:t xml:space="preserve">(тридесет) </w:t>
      </w:r>
      <w:r w:rsidRPr="0090737A">
        <w:rPr>
          <w:bCs/>
          <w:iCs/>
          <w:sz w:val="22"/>
          <w:szCs w:val="22"/>
        </w:rPr>
        <w:t>дана дужи од рока на који је уговор закључен</w:t>
      </w:r>
      <w:r w:rsidRPr="0090737A">
        <w:rPr>
          <w:sz w:val="22"/>
          <w:szCs w:val="22"/>
          <w:lang w:val="sr-Cyrl-CS"/>
        </w:rPr>
        <w:t>.</w:t>
      </w:r>
      <w:r w:rsidRPr="0090737A">
        <w:rPr>
          <w:sz w:val="22"/>
          <w:szCs w:val="22"/>
        </w:rPr>
        <w:t xml:space="preserve"> </w:t>
      </w:r>
      <w:r w:rsidRPr="0090737A">
        <w:rPr>
          <w:bCs/>
          <w:iCs/>
          <w:sz w:val="22"/>
          <w:szCs w:val="22"/>
        </w:rPr>
        <w:t xml:space="preserve"> </w:t>
      </w:r>
    </w:p>
    <w:p w:rsidR="00CD0103" w:rsidRPr="0090737A" w:rsidRDefault="00CD0103">
      <w:pPr>
        <w:autoSpaceDE w:val="0"/>
        <w:spacing w:line="240" w:lineRule="auto"/>
        <w:ind w:firstLine="708"/>
        <w:jc w:val="both"/>
        <w:rPr>
          <w:sz w:val="22"/>
          <w:szCs w:val="22"/>
          <w:shd w:val="clear" w:color="auto" w:fill="FF0000"/>
        </w:rPr>
      </w:pPr>
      <w:r w:rsidRPr="0090737A">
        <w:rPr>
          <w:sz w:val="22"/>
          <w:szCs w:val="22"/>
          <w:lang w:val="ru-RU"/>
        </w:rPr>
        <w:t>Наручилац има право на наплату средства финансијског обезбеђење за добро извршење посла, без посебног обавештења Испоручиоца</w:t>
      </w:r>
      <w:r w:rsidRPr="0090737A">
        <w:rPr>
          <w:sz w:val="22"/>
          <w:szCs w:val="22"/>
          <w:lang w:val="sr-Cyrl-CS"/>
        </w:rPr>
        <w:t xml:space="preserve">, </w:t>
      </w:r>
      <w:r w:rsidRPr="0090737A">
        <w:rPr>
          <w:sz w:val="22"/>
          <w:szCs w:val="22"/>
          <w:lang w:val="ru-RU"/>
        </w:rPr>
        <w:t>у случају да исти наруши сигурност уговора,</w:t>
      </w:r>
      <w:r w:rsidRPr="0090737A">
        <w:rPr>
          <w:sz w:val="22"/>
          <w:szCs w:val="22"/>
        </w:rPr>
        <w:t xml:space="preserve"> односно не извршава своје уговорне обавезе у роковима и на начин предвиђен уговором.</w:t>
      </w:r>
      <w:r w:rsidRPr="0090737A">
        <w:rPr>
          <w:sz w:val="22"/>
          <w:szCs w:val="22"/>
          <w:lang w:val="sr-Latn-CS"/>
        </w:rPr>
        <w:t xml:space="preserve"> </w:t>
      </w:r>
    </w:p>
    <w:p w:rsidR="00CD0103" w:rsidRDefault="00CD0103" w:rsidP="0090737A">
      <w:pPr>
        <w:widowControl w:val="0"/>
        <w:tabs>
          <w:tab w:val="left" w:pos="8931"/>
        </w:tabs>
        <w:autoSpaceDE w:val="0"/>
        <w:spacing w:line="320" w:lineRule="exact"/>
        <w:rPr>
          <w:b/>
          <w:bCs/>
          <w:sz w:val="22"/>
          <w:szCs w:val="22"/>
          <w:lang w:val="sr-Cyrl-CS"/>
        </w:rPr>
      </w:pPr>
    </w:p>
    <w:p w:rsidR="00D42100" w:rsidRPr="00D42100" w:rsidRDefault="00D42100" w:rsidP="0090737A">
      <w:pPr>
        <w:widowControl w:val="0"/>
        <w:tabs>
          <w:tab w:val="left" w:pos="8931"/>
        </w:tabs>
        <w:autoSpaceDE w:val="0"/>
        <w:spacing w:line="320" w:lineRule="exact"/>
        <w:rPr>
          <w:b/>
          <w:bCs/>
          <w:sz w:val="22"/>
          <w:szCs w:val="22"/>
          <w:lang w:val="sr-Cyrl-CS"/>
        </w:rPr>
      </w:pPr>
    </w:p>
    <w:p w:rsidR="00CD0103" w:rsidRPr="0090737A" w:rsidRDefault="00CD0103">
      <w:pPr>
        <w:widowControl w:val="0"/>
        <w:tabs>
          <w:tab w:val="left" w:pos="8931"/>
        </w:tabs>
        <w:autoSpaceDE w:val="0"/>
        <w:spacing w:line="320" w:lineRule="exact"/>
        <w:jc w:val="center"/>
        <w:rPr>
          <w:b/>
          <w:sz w:val="22"/>
          <w:szCs w:val="22"/>
        </w:rPr>
      </w:pPr>
      <w:r w:rsidRPr="0090737A">
        <w:rPr>
          <w:b/>
          <w:bCs/>
          <w:sz w:val="22"/>
          <w:szCs w:val="22"/>
          <w:lang w:val="sr-Cyrl-CS"/>
        </w:rPr>
        <w:lastRenderedPageBreak/>
        <w:t xml:space="preserve">Члан </w:t>
      </w:r>
      <w:r w:rsidR="00D86F7F">
        <w:rPr>
          <w:b/>
          <w:bCs/>
          <w:sz w:val="22"/>
          <w:szCs w:val="22"/>
          <w:lang w:val="sr-Cyrl-CS"/>
        </w:rPr>
        <w:t>11</w:t>
      </w:r>
      <w:r w:rsidRPr="0090737A">
        <w:rPr>
          <w:b/>
          <w:bCs/>
          <w:sz w:val="22"/>
          <w:szCs w:val="22"/>
          <w:lang w:val="sr-Cyrl-CS"/>
        </w:rPr>
        <w:t>.</w:t>
      </w:r>
    </w:p>
    <w:p w:rsidR="006B770C" w:rsidRDefault="00CD0103" w:rsidP="006B770C">
      <w:pPr>
        <w:pStyle w:val="NoSpacing"/>
        <w:rPr>
          <w:rFonts w:ascii="Times New Roman" w:hAnsi="Times New Roman" w:cs="Times New Roman"/>
          <w:lang w:val="sr-Cyrl-CS"/>
        </w:rPr>
      </w:pPr>
      <w:r w:rsidRPr="0090737A">
        <w:rPr>
          <w:b/>
        </w:rPr>
        <w:tab/>
      </w:r>
      <w:proofErr w:type="gramStart"/>
      <w:r w:rsidR="006B770C" w:rsidRPr="00E671C6">
        <w:rPr>
          <w:rFonts w:ascii="Times New Roman" w:hAnsi="Times New Roman" w:cs="Times New Roman"/>
        </w:rPr>
        <w:t>Извођач о завршетку радова који су предмет овог уговора обавештава Наручиоца и стручни надзор, а дан завршетка радова уписује се у грађевински дневник.</w:t>
      </w:r>
      <w:proofErr w:type="gramEnd"/>
    </w:p>
    <w:p w:rsidR="006B770C" w:rsidRDefault="006B770C" w:rsidP="006B770C">
      <w:pPr>
        <w:pStyle w:val="NoSpacing"/>
        <w:rPr>
          <w:rFonts w:ascii="Times New Roman" w:hAnsi="Times New Roman" w:cs="Times New Roman"/>
          <w:lang w:val="sr-Cyrl-CS"/>
        </w:rPr>
      </w:pPr>
      <w:r>
        <w:rPr>
          <w:rFonts w:ascii="Times New Roman" w:hAnsi="Times New Roman" w:cs="Times New Roman"/>
          <w:lang w:val="sr-Cyrl-CS"/>
        </w:rPr>
        <w:t xml:space="preserve">             </w:t>
      </w:r>
      <w:proofErr w:type="gramStart"/>
      <w:r w:rsidRPr="00E671C6">
        <w:rPr>
          <w:rFonts w:ascii="Times New Roman" w:hAnsi="Times New Roman" w:cs="Times New Roman"/>
        </w:rPr>
        <w:t>Примопредаја радова врши се комисијски, најкасније у року од 10 дана од завршетка радова.</w:t>
      </w:r>
      <w:proofErr w:type="gramEnd"/>
      <w:r w:rsidRPr="00E671C6">
        <w:rPr>
          <w:rFonts w:ascii="Times New Roman" w:hAnsi="Times New Roman" w:cs="Times New Roman"/>
        </w:rPr>
        <w:t xml:space="preserve"> </w:t>
      </w:r>
      <w:r>
        <w:rPr>
          <w:rFonts w:ascii="Times New Roman" w:hAnsi="Times New Roman" w:cs="Times New Roman"/>
          <w:lang w:val="sr-Cyrl-CS"/>
        </w:rPr>
        <w:t xml:space="preserve">           </w:t>
      </w:r>
      <w:proofErr w:type="gramStart"/>
      <w:r w:rsidRPr="00E671C6">
        <w:rPr>
          <w:rFonts w:ascii="Times New Roman" w:hAnsi="Times New Roman" w:cs="Times New Roman"/>
        </w:rPr>
        <w:t>Комисију за примопредају радова чине по један представник Наручиоца, стручног надзора и Извођача.</w:t>
      </w:r>
      <w:proofErr w:type="gramEnd"/>
      <w:r w:rsidRPr="00E671C6">
        <w:rPr>
          <w:rFonts w:ascii="Times New Roman" w:hAnsi="Times New Roman" w:cs="Times New Roman"/>
        </w:rPr>
        <w:t xml:space="preserve"> </w:t>
      </w:r>
      <w:r>
        <w:rPr>
          <w:rFonts w:ascii="Times New Roman" w:hAnsi="Times New Roman" w:cs="Times New Roman"/>
          <w:lang w:val="sr-Cyrl-CS"/>
        </w:rPr>
        <w:t xml:space="preserve">       </w:t>
      </w:r>
      <w:proofErr w:type="gramStart"/>
      <w:r w:rsidRPr="00E671C6">
        <w:rPr>
          <w:rFonts w:ascii="Times New Roman" w:hAnsi="Times New Roman" w:cs="Times New Roman"/>
        </w:rPr>
        <w:t>Комисија сачињава записник о примопредаји радова.</w:t>
      </w:r>
      <w:proofErr w:type="gramEnd"/>
    </w:p>
    <w:p w:rsidR="006B770C" w:rsidRPr="00E671C6" w:rsidRDefault="006B770C" w:rsidP="006B770C">
      <w:pPr>
        <w:pStyle w:val="NoSpacing"/>
        <w:rPr>
          <w:rFonts w:ascii="Times New Roman" w:hAnsi="Times New Roman" w:cs="Times New Roman"/>
          <w:b/>
          <w:lang w:val="sr-Cyrl-CS"/>
        </w:rPr>
      </w:pPr>
      <w:r>
        <w:rPr>
          <w:rFonts w:ascii="Times New Roman" w:hAnsi="Times New Roman" w:cs="Times New Roman"/>
          <w:lang w:val="sr-Cyrl-CS"/>
        </w:rPr>
        <w:t xml:space="preserve">             </w:t>
      </w:r>
      <w:proofErr w:type="gramStart"/>
      <w:r w:rsidRPr="00E671C6">
        <w:rPr>
          <w:rFonts w:ascii="Times New Roman" w:hAnsi="Times New Roman" w:cs="Times New Roman"/>
        </w:rPr>
        <w:t>Грешке, односно недостатке које утврди Наручилац у току извођења или приликом преузимања и предаје радова, Извођач мора да отклони без одлагања.</w:t>
      </w:r>
      <w:proofErr w:type="gramEnd"/>
      <w:r w:rsidRPr="00E671C6">
        <w:rPr>
          <w:rFonts w:ascii="Times New Roman" w:hAnsi="Times New Roman" w:cs="Times New Roman"/>
        </w:rPr>
        <w:t xml:space="preserve"> Уколико те недостатке Извођач не почне да отклања у року од 5 дана по пријему позива од стране Наручиоца и ако их не отклони у споразумно утврђеном року, Наручилац ће радове поверити другом извођачу на рачун</w:t>
      </w:r>
    </w:p>
    <w:p w:rsidR="00AB7E78" w:rsidRPr="005D232B" w:rsidRDefault="00AB7E78" w:rsidP="006B770C">
      <w:pPr>
        <w:widowControl w:val="0"/>
        <w:tabs>
          <w:tab w:val="center" w:pos="0"/>
        </w:tabs>
        <w:autoSpaceDE w:val="0"/>
        <w:spacing w:line="240" w:lineRule="auto"/>
        <w:rPr>
          <w:sz w:val="22"/>
          <w:szCs w:val="22"/>
        </w:rPr>
      </w:pPr>
    </w:p>
    <w:p w:rsidR="00CD0103" w:rsidRPr="0090737A" w:rsidRDefault="00CD0103">
      <w:pPr>
        <w:pStyle w:val="WW-Default"/>
        <w:jc w:val="both"/>
        <w:rPr>
          <w:sz w:val="22"/>
          <w:szCs w:val="22"/>
          <w:lang w:val="sr-Cyrl-CS"/>
        </w:rPr>
      </w:pPr>
    </w:p>
    <w:p w:rsidR="006B770C" w:rsidRDefault="00CD0103" w:rsidP="006B770C">
      <w:pPr>
        <w:pStyle w:val="NoSpacing"/>
        <w:jc w:val="center"/>
        <w:rPr>
          <w:rFonts w:ascii="Times New Roman" w:hAnsi="Times New Roman" w:cs="Times New Roman"/>
          <w:b/>
          <w:lang w:val="sr-Cyrl-CS"/>
        </w:rPr>
      </w:pPr>
      <w:r w:rsidRPr="0090737A">
        <w:rPr>
          <w:rFonts w:ascii="Times New Roman" w:hAnsi="Times New Roman" w:cs="Times New Roman"/>
          <w:b/>
          <w:lang w:val="sr-Cyrl-CS"/>
        </w:rPr>
        <w:t>Члан 1</w:t>
      </w:r>
      <w:r w:rsidR="00AB7E78">
        <w:rPr>
          <w:rFonts w:ascii="Times New Roman" w:hAnsi="Times New Roman" w:cs="Times New Roman"/>
          <w:b/>
          <w:lang w:val="sr-Cyrl-CS"/>
        </w:rPr>
        <w:t>2</w:t>
      </w:r>
      <w:r w:rsidRPr="0090737A">
        <w:rPr>
          <w:rFonts w:ascii="Times New Roman" w:hAnsi="Times New Roman" w:cs="Times New Roman"/>
          <w:b/>
          <w:lang w:val="sr-Cyrl-CS"/>
        </w:rPr>
        <w:t>.</w:t>
      </w:r>
    </w:p>
    <w:p w:rsidR="006B770C" w:rsidRPr="0090737A" w:rsidRDefault="006B770C" w:rsidP="006B770C">
      <w:pPr>
        <w:widowControl w:val="0"/>
        <w:tabs>
          <w:tab w:val="center" w:pos="0"/>
        </w:tabs>
        <w:autoSpaceDE w:val="0"/>
        <w:spacing w:line="240" w:lineRule="auto"/>
        <w:jc w:val="center"/>
        <w:rPr>
          <w:sz w:val="22"/>
          <w:szCs w:val="22"/>
          <w:lang w:val="sr-Cyrl-CS"/>
        </w:rPr>
      </w:pPr>
      <w:r w:rsidRPr="0090737A">
        <w:rPr>
          <w:sz w:val="22"/>
          <w:szCs w:val="22"/>
          <w:lang w:val="sr-Cyrl-CS"/>
        </w:rPr>
        <w:t>За све што није регулисано овим уговором примењиваће се одредбе Закона о облигационим односима, као и други важећи прописи.</w:t>
      </w:r>
    </w:p>
    <w:p w:rsidR="006B770C" w:rsidRPr="0090737A" w:rsidRDefault="006B770C" w:rsidP="006B770C">
      <w:pPr>
        <w:widowControl w:val="0"/>
        <w:tabs>
          <w:tab w:val="center" w:pos="0"/>
        </w:tabs>
        <w:autoSpaceDE w:val="0"/>
        <w:spacing w:line="240" w:lineRule="auto"/>
        <w:jc w:val="center"/>
        <w:rPr>
          <w:sz w:val="22"/>
          <w:szCs w:val="22"/>
          <w:lang w:val="sr-Cyrl-CS"/>
        </w:rPr>
      </w:pPr>
      <w:r w:rsidRPr="0090737A">
        <w:rPr>
          <w:sz w:val="22"/>
          <w:szCs w:val="22"/>
          <w:lang w:val="sr-Cyrl-CS"/>
        </w:rPr>
        <w:t>Уговорне стране су сагласне да сва спорна питања у вези овог уговора решавају споразумно.</w:t>
      </w:r>
    </w:p>
    <w:p w:rsidR="006B770C" w:rsidRDefault="006B770C" w:rsidP="006B770C">
      <w:pPr>
        <w:widowControl w:val="0"/>
        <w:tabs>
          <w:tab w:val="center" w:pos="0"/>
        </w:tabs>
        <w:autoSpaceDE w:val="0"/>
        <w:spacing w:line="240" w:lineRule="auto"/>
        <w:jc w:val="center"/>
        <w:rPr>
          <w:sz w:val="22"/>
          <w:szCs w:val="22"/>
          <w:lang w:val="sr-Cyrl-CS"/>
        </w:rPr>
      </w:pPr>
      <w:proofErr w:type="gramStart"/>
      <w:r w:rsidRPr="0090737A">
        <w:rPr>
          <w:sz w:val="22"/>
          <w:szCs w:val="22"/>
        </w:rPr>
        <w:t>У случају спора надлежан је Привредни суд у Београду.</w:t>
      </w:r>
      <w:proofErr w:type="gramEnd"/>
    </w:p>
    <w:p w:rsidR="00D86F7F" w:rsidRDefault="00D86F7F">
      <w:pPr>
        <w:pStyle w:val="NoSpacing"/>
        <w:jc w:val="center"/>
        <w:rPr>
          <w:rFonts w:ascii="Times New Roman" w:hAnsi="Times New Roman" w:cs="Times New Roman"/>
          <w:b/>
          <w:lang w:val="sr-Cyrl-CS"/>
        </w:rPr>
      </w:pPr>
    </w:p>
    <w:p w:rsidR="00D86F7F" w:rsidRDefault="00D86F7F">
      <w:pPr>
        <w:pStyle w:val="NoSpacing"/>
        <w:jc w:val="center"/>
        <w:rPr>
          <w:rFonts w:ascii="Times New Roman" w:hAnsi="Times New Roman" w:cs="Times New Roman"/>
          <w:b/>
          <w:lang w:val="sr-Cyrl-CS"/>
        </w:rPr>
      </w:pPr>
    </w:p>
    <w:p w:rsidR="00AB7E78" w:rsidRDefault="00AB7E78" w:rsidP="00AB7E78">
      <w:pPr>
        <w:pStyle w:val="NoSpacing"/>
        <w:jc w:val="center"/>
        <w:rPr>
          <w:rFonts w:ascii="Times New Roman" w:hAnsi="Times New Roman" w:cs="Times New Roman"/>
          <w:b/>
          <w:lang w:val="sr-Cyrl-CS"/>
        </w:rPr>
      </w:pPr>
      <w:r w:rsidRPr="0090737A">
        <w:rPr>
          <w:rFonts w:ascii="Times New Roman" w:hAnsi="Times New Roman" w:cs="Times New Roman"/>
          <w:b/>
          <w:lang w:val="sr-Cyrl-CS"/>
        </w:rPr>
        <w:t>Члан 1</w:t>
      </w:r>
      <w:r>
        <w:rPr>
          <w:rFonts w:ascii="Times New Roman" w:hAnsi="Times New Roman" w:cs="Times New Roman"/>
          <w:b/>
          <w:lang w:val="sr-Cyrl-CS"/>
        </w:rPr>
        <w:t>3</w:t>
      </w:r>
      <w:r w:rsidRPr="0090737A">
        <w:rPr>
          <w:rFonts w:ascii="Times New Roman" w:hAnsi="Times New Roman" w:cs="Times New Roman"/>
          <w:b/>
          <w:lang w:val="sr-Cyrl-CS"/>
        </w:rPr>
        <w:t>.</w:t>
      </w:r>
    </w:p>
    <w:p w:rsidR="00E671C6" w:rsidRPr="005D232B" w:rsidRDefault="00E671C6" w:rsidP="005D232B">
      <w:pPr>
        <w:pStyle w:val="NoSpacing"/>
        <w:spacing w:line="240" w:lineRule="auto"/>
        <w:jc w:val="center"/>
        <w:rPr>
          <w:rFonts w:ascii="Times New Roman" w:hAnsi="Times New Roman" w:cs="Times New Roman"/>
        </w:rPr>
      </w:pPr>
      <w:r w:rsidRPr="00AB7E78">
        <w:rPr>
          <w:rFonts w:ascii="Times New Roman" w:hAnsi="Times New Roman" w:cs="Times New Roman"/>
          <w:lang w:val="sr-Cyrl-CS"/>
        </w:rPr>
        <w:t>Овај уговор се закључује до испуњења свих обавеза уговорних страна.</w:t>
      </w:r>
    </w:p>
    <w:p w:rsidR="00CD0103" w:rsidRDefault="00AB7E78" w:rsidP="00E671C6">
      <w:pPr>
        <w:pStyle w:val="NoSpacing"/>
        <w:spacing w:line="240" w:lineRule="auto"/>
        <w:rPr>
          <w:rFonts w:ascii="Times New Roman" w:hAnsi="Times New Roman" w:cs="Times New Roman"/>
          <w:lang w:val="sr-Cyrl-CS"/>
        </w:rPr>
      </w:pPr>
      <w:r>
        <w:rPr>
          <w:rFonts w:ascii="Times New Roman" w:hAnsi="Times New Roman" w:cs="Times New Roman"/>
          <w:lang w:val="sr-Cyrl-CS"/>
        </w:rPr>
        <w:t xml:space="preserve">       </w:t>
      </w:r>
      <w:r w:rsidR="00CD0103" w:rsidRPr="0090737A">
        <w:rPr>
          <w:rFonts w:ascii="Times New Roman" w:hAnsi="Times New Roman" w:cs="Times New Roman"/>
          <w:lang w:val="sr-Cyrl-CS"/>
        </w:rPr>
        <w:t>Овај уговор ступа на снагу даном потписивања од стране овлашћених лица уговорних страна.</w:t>
      </w:r>
    </w:p>
    <w:p w:rsidR="00CD0103" w:rsidRPr="005D232B" w:rsidRDefault="005D232B" w:rsidP="005D232B">
      <w:pPr>
        <w:pStyle w:val="NoSpacing"/>
        <w:spacing w:line="240" w:lineRule="auto"/>
        <w:rPr>
          <w:rFonts w:ascii="Times New Roman" w:hAnsi="Times New Roman" w:cs="Times New Roman"/>
        </w:rPr>
      </w:pPr>
      <w:r>
        <w:rPr>
          <w:rFonts w:ascii="Times New Roman" w:eastAsia="Times New Roman" w:hAnsi="Times New Roman" w:cs="Times New Roman"/>
        </w:rPr>
        <w:t xml:space="preserve">            </w:t>
      </w:r>
      <w:r w:rsidR="00CD0103" w:rsidRPr="0090737A">
        <w:rPr>
          <w:rFonts w:ascii="Times New Roman" w:hAnsi="Times New Roman" w:cs="Times New Roman"/>
          <w:lang w:val="sr-Cyrl-CS"/>
        </w:rPr>
        <w:t>Овај уговор се може изменити или допунити у писаној форми, закључивањем анекса уговора.</w:t>
      </w:r>
    </w:p>
    <w:p w:rsidR="00CD0103" w:rsidRPr="0090737A" w:rsidRDefault="00CD0103" w:rsidP="00E671C6">
      <w:pPr>
        <w:pStyle w:val="NoSpacing"/>
        <w:spacing w:line="240" w:lineRule="auto"/>
        <w:jc w:val="center"/>
        <w:rPr>
          <w:rFonts w:ascii="Times New Roman" w:hAnsi="Times New Roman" w:cs="Times New Roman"/>
          <w:color w:val="FF0000"/>
        </w:rPr>
      </w:pPr>
      <w:r w:rsidRPr="0090737A">
        <w:rPr>
          <w:rFonts w:ascii="Times New Roman" w:hAnsi="Times New Roman" w:cs="Times New Roman"/>
          <w:lang w:val="sr-Cyrl-CS"/>
        </w:rPr>
        <w:t>Овај уговор је сачињен у 4 (четири) истоветна примерка, од којих 1 (један) примерак задржава Извршилац, а преостала 3 (три) Наручилац.</w:t>
      </w:r>
    </w:p>
    <w:p w:rsidR="00CD0103" w:rsidRPr="0090737A" w:rsidRDefault="00CD0103" w:rsidP="00E671C6">
      <w:pPr>
        <w:pStyle w:val="BodyText3"/>
        <w:spacing w:after="0"/>
        <w:jc w:val="center"/>
        <w:rPr>
          <w:color w:val="FF0000"/>
          <w:sz w:val="22"/>
          <w:szCs w:val="22"/>
        </w:rPr>
      </w:pPr>
    </w:p>
    <w:p w:rsidR="00CD0103" w:rsidRDefault="00CD0103" w:rsidP="00E671C6">
      <w:pPr>
        <w:pStyle w:val="BodyText3"/>
        <w:spacing w:before="240" w:after="0"/>
        <w:jc w:val="both"/>
        <w:rPr>
          <w:color w:val="FF0000"/>
          <w:sz w:val="22"/>
          <w:szCs w:val="22"/>
        </w:rPr>
      </w:pPr>
    </w:p>
    <w:p w:rsidR="006B770C" w:rsidRDefault="006B770C" w:rsidP="006B770C">
      <w:pPr>
        <w:widowControl w:val="0"/>
        <w:tabs>
          <w:tab w:val="center" w:pos="0"/>
        </w:tabs>
        <w:autoSpaceDE w:val="0"/>
        <w:spacing w:line="240" w:lineRule="auto"/>
        <w:jc w:val="both"/>
        <w:rPr>
          <w:sz w:val="22"/>
          <w:szCs w:val="22"/>
          <w:lang w:val="sr-Cyrl-CS"/>
        </w:rPr>
      </w:pPr>
    </w:p>
    <w:p w:rsidR="00AB7E78" w:rsidRDefault="00AB7E78">
      <w:pPr>
        <w:pStyle w:val="BodyText3"/>
        <w:spacing w:after="0"/>
        <w:jc w:val="both"/>
        <w:rPr>
          <w:color w:val="FF0000"/>
          <w:sz w:val="22"/>
          <w:szCs w:val="22"/>
        </w:rPr>
      </w:pPr>
    </w:p>
    <w:p w:rsidR="00AB7E78" w:rsidRPr="00D42100" w:rsidRDefault="00AB7E78">
      <w:pPr>
        <w:pStyle w:val="BodyText3"/>
        <w:spacing w:after="0"/>
        <w:jc w:val="both"/>
        <w:rPr>
          <w:color w:val="FF0000"/>
          <w:sz w:val="22"/>
          <w:szCs w:val="22"/>
          <w:lang w:val="sr-Cyrl-CS"/>
        </w:rPr>
      </w:pPr>
    </w:p>
    <w:p w:rsidR="00AB7E78" w:rsidRDefault="00AB7E78">
      <w:pPr>
        <w:pStyle w:val="BodyText3"/>
        <w:spacing w:after="0"/>
        <w:jc w:val="both"/>
        <w:rPr>
          <w:color w:val="FF0000"/>
          <w:sz w:val="22"/>
          <w:szCs w:val="22"/>
        </w:rPr>
      </w:pPr>
    </w:p>
    <w:p w:rsidR="00AB7E78" w:rsidRDefault="00AB7E78">
      <w:pPr>
        <w:pStyle w:val="BodyText3"/>
        <w:spacing w:after="0"/>
        <w:jc w:val="both"/>
        <w:rPr>
          <w:color w:val="FF0000"/>
          <w:sz w:val="22"/>
          <w:szCs w:val="22"/>
        </w:rPr>
      </w:pPr>
    </w:p>
    <w:p w:rsidR="00AB7E78" w:rsidRPr="00AB7E78" w:rsidRDefault="00AB7E78">
      <w:pPr>
        <w:pStyle w:val="BodyText3"/>
        <w:spacing w:after="0"/>
        <w:jc w:val="both"/>
        <w:rPr>
          <w:color w:val="FF0000"/>
          <w:sz w:val="22"/>
          <w:szCs w:val="22"/>
        </w:rPr>
      </w:pPr>
    </w:p>
    <w:p w:rsidR="00CD0103" w:rsidRPr="0090737A" w:rsidRDefault="00CD0103">
      <w:pPr>
        <w:pStyle w:val="NoSpacing"/>
        <w:spacing w:line="360" w:lineRule="auto"/>
        <w:rPr>
          <w:rFonts w:ascii="Times New Roman" w:hAnsi="Times New Roman" w:cs="Times New Roman"/>
          <w:lang w:val="sr-Cyrl-CS"/>
        </w:rPr>
      </w:pPr>
      <w:r w:rsidRPr="0090737A">
        <w:rPr>
          <w:rFonts w:ascii="Times New Roman" w:eastAsia="Times New Roman" w:hAnsi="Times New Roman" w:cs="Times New Roman"/>
          <w:lang w:val="sr-Cyrl-CS"/>
        </w:rPr>
        <w:t xml:space="preserve"> </w:t>
      </w:r>
      <w:r w:rsidR="00577C05">
        <w:rPr>
          <w:rFonts w:ascii="Times New Roman" w:hAnsi="Times New Roman" w:cs="Times New Roman"/>
          <w:lang w:val="sr-Cyrl-CS"/>
        </w:rPr>
        <w:tab/>
        <w:t xml:space="preserve">       </w:t>
      </w:r>
      <w:r w:rsidRPr="0090737A">
        <w:rPr>
          <w:rFonts w:ascii="Times New Roman" w:hAnsi="Times New Roman" w:cs="Times New Roman"/>
          <w:lang w:val="sr-Cyrl-CS"/>
        </w:rPr>
        <w:t xml:space="preserve">НАРУЧИЛАЦ </w:t>
      </w:r>
      <w:r w:rsidRPr="0090737A">
        <w:rPr>
          <w:rFonts w:ascii="Times New Roman" w:hAnsi="Times New Roman" w:cs="Times New Roman"/>
          <w:lang w:val="sr-Cyrl-CS"/>
        </w:rPr>
        <w:tab/>
      </w:r>
      <w:r w:rsidRPr="0090737A">
        <w:rPr>
          <w:rFonts w:ascii="Times New Roman" w:hAnsi="Times New Roman" w:cs="Times New Roman"/>
          <w:lang w:val="sr-Cyrl-CS"/>
        </w:rPr>
        <w:tab/>
      </w:r>
      <w:r w:rsidRPr="0090737A">
        <w:rPr>
          <w:rFonts w:ascii="Times New Roman" w:hAnsi="Times New Roman" w:cs="Times New Roman"/>
          <w:lang w:val="sr-Cyrl-CS"/>
        </w:rPr>
        <w:tab/>
      </w:r>
      <w:r w:rsidRPr="0090737A">
        <w:rPr>
          <w:rFonts w:ascii="Times New Roman" w:hAnsi="Times New Roman" w:cs="Times New Roman"/>
          <w:lang w:val="sr-Cyrl-CS"/>
        </w:rPr>
        <w:tab/>
      </w:r>
      <w:r w:rsidRPr="0090737A">
        <w:rPr>
          <w:rFonts w:ascii="Times New Roman" w:hAnsi="Times New Roman" w:cs="Times New Roman"/>
          <w:lang w:val="sr-Cyrl-CS"/>
        </w:rPr>
        <w:tab/>
      </w:r>
      <w:r w:rsidRPr="0090737A">
        <w:rPr>
          <w:rFonts w:ascii="Times New Roman" w:hAnsi="Times New Roman" w:cs="Times New Roman"/>
          <w:lang w:val="sr-Cyrl-CS"/>
        </w:rPr>
        <w:tab/>
        <w:t xml:space="preserve">  </w:t>
      </w:r>
      <w:r w:rsidRPr="0090737A">
        <w:rPr>
          <w:rFonts w:ascii="Times New Roman" w:hAnsi="Times New Roman" w:cs="Times New Roman"/>
          <w:lang w:val="sr-Cyrl-CS"/>
        </w:rPr>
        <w:tab/>
        <w:t xml:space="preserve"> И</w:t>
      </w:r>
      <w:r w:rsidR="00AB7E78">
        <w:rPr>
          <w:rFonts w:ascii="Times New Roman" w:hAnsi="Times New Roman" w:cs="Times New Roman"/>
          <w:lang w:val="sr-Cyrl-CS"/>
        </w:rPr>
        <w:t>ЗВОЂАЧ</w:t>
      </w:r>
    </w:p>
    <w:p w:rsidR="00CD0103" w:rsidRPr="0090737A" w:rsidRDefault="00CD0103">
      <w:pPr>
        <w:pStyle w:val="NoSpacing"/>
        <w:ind w:firstLine="720"/>
        <w:rPr>
          <w:rFonts w:ascii="Times New Roman" w:eastAsia="Times New Roman" w:hAnsi="Times New Roman" w:cs="Times New Roman"/>
          <w:lang w:val="sr-Cyrl-CS"/>
        </w:rPr>
      </w:pPr>
      <w:r w:rsidRPr="0090737A">
        <w:rPr>
          <w:rFonts w:ascii="Times New Roman" w:hAnsi="Times New Roman" w:cs="Times New Roman"/>
          <w:lang w:val="sr-Cyrl-CS"/>
        </w:rPr>
        <w:t xml:space="preserve">__________________________                                   </w:t>
      </w:r>
      <w:r w:rsidRPr="0090737A">
        <w:rPr>
          <w:rFonts w:ascii="Times New Roman" w:hAnsi="Times New Roman" w:cs="Times New Roman"/>
          <w:lang w:val="sr-Cyrl-CS"/>
        </w:rPr>
        <w:tab/>
      </w:r>
      <w:r w:rsidRPr="0090737A">
        <w:rPr>
          <w:rFonts w:ascii="Times New Roman" w:hAnsi="Times New Roman" w:cs="Times New Roman"/>
          <w:lang w:val="sr-Cyrl-CS"/>
        </w:rPr>
        <w:tab/>
        <w:t xml:space="preserve"> ____________________________</w:t>
      </w:r>
    </w:p>
    <w:p w:rsidR="00CD0103" w:rsidRPr="0090737A" w:rsidRDefault="00CD0103">
      <w:pPr>
        <w:pStyle w:val="NoSpacing"/>
        <w:rPr>
          <w:rFonts w:ascii="Times New Roman" w:hAnsi="Times New Roman" w:cs="Times New Roman"/>
          <w:lang w:val="sr-Cyrl-CS"/>
        </w:rPr>
      </w:pPr>
      <w:r w:rsidRPr="0090737A">
        <w:rPr>
          <w:rFonts w:ascii="Times New Roman" w:eastAsia="Times New Roman" w:hAnsi="Times New Roman" w:cs="Times New Roman"/>
          <w:lang w:val="sr-Cyrl-CS"/>
        </w:rPr>
        <w:t xml:space="preserve">            </w:t>
      </w:r>
      <w:r w:rsidRPr="0090737A">
        <w:rPr>
          <w:rFonts w:ascii="Times New Roman" w:hAnsi="Times New Roman" w:cs="Times New Roman"/>
          <w:lang w:val="sr-Cyrl-CS"/>
        </w:rPr>
        <w:tab/>
      </w:r>
      <w:r w:rsidRPr="0090737A">
        <w:rPr>
          <w:rFonts w:ascii="Times New Roman" w:hAnsi="Times New Roman" w:cs="Times New Roman"/>
          <w:lang w:val="sr-Cyrl-CS"/>
        </w:rPr>
        <w:tab/>
      </w:r>
      <w:r w:rsidR="000D18DF">
        <w:rPr>
          <w:rFonts w:ascii="Times New Roman" w:hAnsi="Times New Roman" w:cs="Times New Roman"/>
          <w:lang w:val="sr-Cyrl-CS"/>
        </w:rPr>
        <w:t>Декан</w:t>
      </w:r>
      <w:r w:rsidR="000D18DF">
        <w:rPr>
          <w:rFonts w:ascii="Times New Roman" w:hAnsi="Times New Roman" w:cs="Times New Roman"/>
          <w:lang w:val="sr-Cyrl-CS"/>
        </w:rPr>
        <w:br/>
        <w:t xml:space="preserve">    Факултета ветеринарске медицине</w:t>
      </w:r>
      <w:r w:rsidRPr="0090737A">
        <w:rPr>
          <w:rFonts w:ascii="Times New Roman" w:hAnsi="Times New Roman" w:cs="Times New Roman"/>
          <w:lang w:val="sr-Cyrl-CS"/>
        </w:rPr>
        <w:t xml:space="preserve"> </w:t>
      </w:r>
      <w:r w:rsidRPr="0090737A">
        <w:rPr>
          <w:rFonts w:ascii="Times New Roman" w:hAnsi="Times New Roman" w:cs="Times New Roman"/>
          <w:lang w:val="sr-Cyrl-CS"/>
        </w:rPr>
        <w:tab/>
      </w:r>
      <w:r w:rsidRPr="0090737A">
        <w:rPr>
          <w:rFonts w:ascii="Times New Roman" w:hAnsi="Times New Roman" w:cs="Times New Roman"/>
          <w:lang w:val="sr-Cyrl-CS"/>
        </w:rPr>
        <w:tab/>
      </w:r>
      <w:r w:rsidRPr="0090737A">
        <w:rPr>
          <w:rFonts w:ascii="Times New Roman" w:hAnsi="Times New Roman" w:cs="Times New Roman"/>
          <w:lang w:val="sr-Cyrl-CS"/>
        </w:rPr>
        <w:tab/>
      </w:r>
      <w:r w:rsidRPr="0090737A">
        <w:rPr>
          <w:rFonts w:ascii="Times New Roman" w:hAnsi="Times New Roman" w:cs="Times New Roman"/>
          <w:lang w:val="sr-Cyrl-CS"/>
        </w:rPr>
        <w:tab/>
      </w:r>
      <w:r w:rsidRPr="0090737A">
        <w:rPr>
          <w:rFonts w:ascii="Times New Roman" w:hAnsi="Times New Roman" w:cs="Times New Roman"/>
          <w:lang w:val="sr-Cyrl-CS"/>
        </w:rPr>
        <w:tab/>
        <w:t>(печат и потпис овлашћеног лица)</w:t>
      </w:r>
    </w:p>
    <w:p w:rsidR="00CD0103" w:rsidRPr="0090737A" w:rsidRDefault="00527EA0" w:rsidP="000D18DF">
      <w:pPr>
        <w:pStyle w:val="WW-Default"/>
        <w:rPr>
          <w:color w:val="FF0000"/>
          <w:sz w:val="22"/>
          <w:szCs w:val="22"/>
        </w:rPr>
      </w:pPr>
      <w:r>
        <w:rPr>
          <w:sz w:val="22"/>
          <w:szCs w:val="22"/>
          <w:lang w:val="sr-Cyrl-CS"/>
        </w:rPr>
        <w:t xml:space="preserve">      </w:t>
      </w:r>
      <w:r>
        <w:rPr>
          <w:sz w:val="22"/>
          <w:szCs w:val="22"/>
        </w:rPr>
        <w:t xml:space="preserve"> </w:t>
      </w:r>
      <w:r w:rsidR="000D18DF">
        <w:rPr>
          <w:sz w:val="22"/>
          <w:szCs w:val="22"/>
          <w:lang w:val="sr-Cyrl-CS"/>
        </w:rPr>
        <w:t xml:space="preserve"> </w:t>
      </w:r>
      <w:r w:rsidR="00CD0103" w:rsidRPr="0090737A">
        <w:rPr>
          <w:sz w:val="22"/>
          <w:szCs w:val="22"/>
          <w:lang w:val="sr-Cyrl-CS"/>
        </w:rPr>
        <w:t xml:space="preserve"> П</w:t>
      </w:r>
      <w:r w:rsidR="00EA4FE4">
        <w:rPr>
          <w:spacing w:val="-1"/>
          <w:sz w:val="22"/>
          <w:szCs w:val="22"/>
          <w:lang w:val="sr-Cyrl-CS"/>
        </w:rPr>
        <w:t xml:space="preserve">роф. др </w:t>
      </w:r>
      <w:r w:rsidR="000D18DF">
        <w:rPr>
          <w:spacing w:val="-1"/>
          <w:sz w:val="22"/>
          <w:szCs w:val="22"/>
          <w:lang w:val="sr-Cyrl-CS"/>
        </w:rPr>
        <w:t>Владо Теодоровић</w:t>
      </w:r>
    </w:p>
    <w:p w:rsidR="00CD0103" w:rsidRPr="0090737A" w:rsidRDefault="00CD0103">
      <w:pPr>
        <w:pStyle w:val="NoSpacing"/>
        <w:rPr>
          <w:rFonts w:ascii="Times New Roman" w:hAnsi="Times New Roman" w:cs="Times New Roman"/>
          <w:color w:val="FF0000"/>
        </w:rPr>
      </w:pPr>
    </w:p>
    <w:p w:rsidR="00CD0103" w:rsidRDefault="00CD0103">
      <w:pPr>
        <w:pStyle w:val="BodyText3"/>
        <w:spacing w:after="0"/>
        <w:jc w:val="both"/>
        <w:rPr>
          <w:color w:val="FF0000"/>
          <w:sz w:val="22"/>
          <w:szCs w:val="22"/>
        </w:rPr>
      </w:pPr>
    </w:p>
    <w:p w:rsidR="00AB7E78" w:rsidRDefault="00AB7E78">
      <w:pPr>
        <w:pStyle w:val="BodyText3"/>
        <w:spacing w:after="0"/>
        <w:jc w:val="both"/>
        <w:rPr>
          <w:color w:val="FF0000"/>
          <w:sz w:val="22"/>
          <w:szCs w:val="22"/>
        </w:rPr>
      </w:pPr>
    </w:p>
    <w:p w:rsidR="00AB7E78" w:rsidRDefault="00AB7E78">
      <w:pPr>
        <w:pStyle w:val="BodyText3"/>
        <w:spacing w:after="0"/>
        <w:jc w:val="both"/>
        <w:rPr>
          <w:color w:val="FF0000"/>
          <w:sz w:val="22"/>
          <w:szCs w:val="22"/>
        </w:rPr>
      </w:pPr>
    </w:p>
    <w:p w:rsidR="00AB7E78" w:rsidRDefault="00AB7E78">
      <w:pPr>
        <w:pStyle w:val="BodyText3"/>
        <w:spacing w:after="0"/>
        <w:jc w:val="both"/>
        <w:rPr>
          <w:color w:val="FF0000"/>
          <w:sz w:val="22"/>
          <w:szCs w:val="22"/>
        </w:rPr>
      </w:pPr>
    </w:p>
    <w:p w:rsidR="00AB7E78" w:rsidRDefault="00AB7E78">
      <w:pPr>
        <w:pStyle w:val="BodyText3"/>
        <w:spacing w:after="0"/>
        <w:jc w:val="both"/>
        <w:rPr>
          <w:color w:val="FF0000"/>
          <w:sz w:val="22"/>
          <w:szCs w:val="22"/>
        </w:rPr>
      </w:pPr>
    </w:p>
    <w:p w:rsidR="00AB7E78" w:rsidRDefault="00AB7E78">
      <w:pPr>
        <w:pStyle w:val="BodyText3"/>
        <w:spacing w:after="0"/>
        <w:jc w:val="both"/>
        <w:rPr>
          <w:color w:val="FF0000"/>
          <w:sz w:val="22"/>
          <w:szCs w:val="22"/>
        </w:rPr>
      </w:pPr>
    </w:p>
    <w:p w:rsidR="00AB7E78" w:rsidRDefault="00AB7E78">
      <w:pPr>
        <w:pStyle w:val="BodyText3"/>
        <w:spacing w:after="0"/>
        <w:jc w:val="both"/>
        <w:rPr>
          <w:color w:val="FF0000"/>
          <w:sz w:val="22"/>
          <w:szCs w:val="22"/>
        </w:rPr>
      </w:pPr>
    </w:p>
    <w:p w:rsidR="00AB7E78" w:rsidRPr="00AB7E78" w:rsidRDefault="00AB7E78">
      <w:pPr>
        <w:pStyle w:val="BodyText3"/>
        <w:spacing w:after="0"/>
        <w:jc w:val="both"/>
        <w:rPr>
          <w:color w:val="FF0000"/>
          <w:sz w:val="22"/>
          <w:szCs w:val="22"/>
        </w:rPr>
      </w:pPr>
    </w:p>
    <w:p w:rsidR="00CD0103" w:rsidRPr="0090737A" w:rsidRDefault="00CD0103">
      <w:pPr>
        <w:tabs>
          <w:tab w:val="left" w:pos="6028"/>
        </w:tabs>
        <w:autoSpaceDE w:val="0"/>
        <w:spacing w:line="240" w:lineRule="auto"/>
        <w:jc w:val="both"/>
        <w:rPr>
          <w:bCs/>
          <w:iCs/>
          <w:sz w:val="22"/>
          <w:szCs w:val="22"/>
        </w:rPr>
      </w:pPr>
      <w:r w:rsidRPr="0090737A">
        <w:rPr>
          <w:b/>
          <w:bCs/>
          <w:i/>
          <w:iCs/>
          <w:sz w:val="22"/>
          <w:szCs w:val="22"/>
        </w:rPr>
        <w:t xml:space="preserve">Напомена: </w:t>
      </w:r>
      <w:r w:rsidRPr="0090737A">
        <w:rPr>
          <w:bCs/>
          <w:i/>
          <w:iCs/>
          <w:sz w:val="22"/>
          <w:szCs w:val="22"/>
        </w:rPr>
        <w:t>Попунити модел уговора, потписати га и оверити печатом. Уколико понуђач наступа у заједничкој понуди или са подизвођачима у обавези је да наведе назив и адресу свих понуђача, односно подизвођача са којима наступа у предметној набавци.</w:t>
      </w:r>
    </w:p>
    <w:sectPr w:rsidR="00CD0103" w:rsidRPr="0090737A" w:rsidSect="00CC0112">
      <w:headerReference w:type="default" r:id="rId9"/>
      <w:footerReference w:type="default" r:id="rId10"/>
      <w:pgSz w:w="11906" w:h="16838"/>
      <w:pgMar w:top="1440" w:right="1080" w:bottom="1440" w:left="1080" w:header="284" w:footer="284" w:gutter="0"/>
      <w:pgNumType w:start="1"/>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ED0" w:rsidRDefault="005D0ED0" w:rsidP="00CD0103">
      <w:r>
        <w:separator/>
      </w:r>
    </w:p>
  </w:endnote>
  <w:endnote w:type="continuationSeparator" w:id="0">
    <w:p w:rsidR="005D0ED0" w:rsidRDefault="005D0ED0" w:rsidP="00CD01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 w:name="font333">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TimesNewRomanPSMT">
    <w:altName w:val="Times New Roman"/>
    <w:charset w:val="EE"/>
    <w:family w:val="auto"/>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D85E1E">
      <w:tc>
        <w:tcPr>
          <w:tcW w:w="8208" w:type="dxa"/>
          <w:tcBorders>
            <w:top w:val="single" w:sz="8" w:space="0" w:color="808080"/>
            <w:bottom w:val="single" w:sz="8" w:space="0" w:color="808080"/>
          </w:tcBorders>
          <w:shd w:val="clear" w:color="auto" w:fill="auto"/>
        </w:tcPr>
        <w:p w:rsidR="00D85E1E" w:rsidRDefault="00D85E1E">
          <w:pPr>
            <w:pStyle w:val="Footer"/>
            <w:jc w:val="center"/>
            <w:rPr>
              <w:color w:val="99CCFF"/>
            </w:rPr>
          </w:pPr>
          <w:r>
            <w:rPr>
              <w:rFonts w:eastAsia="Times New Roman"/>
              <w:bCs/>
              <w:i/>
              <w:color w:val="99CCFF"/>
              <w:sz w:val="18"/>
              <w:szCs w:val="18"/>
              <w:lang w:eastAsia="en-US"/>
            </w:rPr>
            <w:t xml:space="preserve">                   </w:t>
          </w:r>
          <w:r>
            <w:rPr>
              <w:bCs/>
              <w:i/>
              <w:color w:val="99CCFF"/>
              <w:sz w:val="18"/>
              <w:szCs w:val="18"/>
              <w:lang w:eastAsia="en-US"/>
            </w:rPr>
            <w:t>Конкурсна документација за јавну набавку мале вредности</w:t>
          </w:r>
          <w:r>
            <w:rPr>
              <w:i/>
              <w:color w:val="99CCFF"/>
              <w:sz w:val="18"/>
              <w:szCs w:val="18"/>
              <w:lang w:val="sr-Cyrl-CS" w:eastAsia="en-US"/>
            </w:rPr>
            <w:t xml:space="preserve"> ЈН-01-8/</w:t>
          </w:r>
          <w:r>
            <w:rPr>
              <w:i/>
              <w:color w:val="99CCFF"/>
              <w:sz w:val="18"/>
              <w:szCs w:val="18"/>
              <w:lang w:eastAsia="en-US"/>
            </w:rPr>
            <w:t>11</w:t>
          </w:r>
          <w:r>
            <w:rPr>
              <w:i/>
              <w:color w:val="99CCFF"/>
              <w:sz w:val="18"/>
              <w:szCs w:val="18"/>
              <w:lang w:val="sr-Cyrl-CS" w:eastAsia="en-US"/>
            </w:rPr>
            <w:t>-2015</w:t>
          </w:r>
        </w:p>
        <w:p w:rsidR="00D85E1E" w:rsidRDefault="00D85E1E">
          <w:pPr>
            <w:pStyle w:val="Footer"/>
            <w:jc w:val="right"/>
            <w:rPr>
              <w:color w:val="99CCFF"/>
            </w:rPr>
          </w:pPr>
        </w:p>
      </w:tc>
      <w:tc>
        <w:tcPr>
          <w:tcW w:w="1034" w:type="dxa"/>
          <w:tcBorders>
            <w:top w:val="single" w:sz="8" w:space="0" w:color="808080"/>
            <w:left w:val="single" w:sz="8" w:space="0" w:color="808080"/>
            <w:bottom w:val="single" w:sz="8" w:space="0" w:color="808080"/>
          </w:tcBorders>
          <w:shd w:val="clear" w:color="auto" w:fill="auto"/>
        </w:tcPr>
        <w:p w:rsidR="00D85E1E" w:rsidRDefault="00D85E1E" w:rsidP="004F216E">
          <w:pPr>
            <w:pStyle w:val="Footer"/>
            <w:rPr>
              <w:i/>
              <w:color w:val="99CCFF"/>
              <w:sz w:val="18"/>
              <w:szCs w:val="18"/>
              <w:lang w:val="sr-Cyrl-CS" w:eastAsia="en-US"/>
            </w:rPr>
          </w:pPr>
          <w:r>
            <w:rPr>
              <w:rStyle w:val="PageNumber"/>
              <w:i/>
              <w:color w:val="99CCFF"/>
              <w:sz w:val="20"/>
              <w:szCs w:val="20"/>
            </w:rPr>
            <w:fldChar w:fldCharType="begin"/>
          </w:r>
          <w:r>
            <w:rPr>
              <w:rStyle w:val="PageNumber"/>
              <w:i/>
              <w:color w:val="99CCFF"/>
              <w:sz w:val="20"/>
              <w:szCs w:val="20"/>
            </w:rPr>
            <w:instrText xml:space="preserve"> PAGE </w:instrText>
          </w:r>
          <w:r>
            <w:rPr>
              <w:rStyle w:val="PageNumber"/>
              <w:i/>
              <w:color w:val="99CCFF"/>
              <w:sz w:val="20"/>
              <w:szCs w:val="20"/>
            </w:rPr>
            <w:fldChar w:fldCharType="separate"/>
          </w:r>
          <w:r w:rsidR="009F558E">
            <w:rPr>
              <w:rStyle w:val="PageNumber"/>
              <w:i/>
              <w:noProof/>
              <w:color w:val="99CCFF"/>
              <w:sz w:val="20"/>
              <w:szCs w:val="20"/>
            </w:rPr>
            <w:t>24</w:t>
          </w:r>
          <w:r>
            <w:rPr>
              <w:rStyle w:val="PageNumber"/>
              <w:i/>
              <w:color w:val="99CCFF"/>
              <w:sz w:val="20"/>
              <w:szCs w:val="20"/>
            </w:rPr>
            <w:fldChar w:fldCharType="end"/>
          </w:r>
          <w:r>
            <w:rPr>
              <w:i/>
              <w:color w:val="99CCFF"/>
              <w:sz w:val="18"/>
              <w:szCs w:val="18"/>
              <w:lang w:val="sr-Cyrl-CS" w:eastAsia="en-US"/>
            </w:rPr>
            <w:t>/</w:t>
          </w:r>
          <w:r>
            <w:rPr>
              <w:i/>
              <w:color w:val="99CCFF"/>
              <w:sz w:val="18"/>
              <w:szCs w:val="18"/>
              <w:lang w:val="sr-Latn-CS" w:eastAsia="en-US"/>
            </w:rPr>
            <w:t>3</w:t>
          </w:r>
          <w:r w:rsidR="009F558E">
            <w:rPr>
              <w:i/>
              <w:color w:val="99CCFF"/>
              <w:sz w:val="18"/>
              <w:szCs w:val="18"/>
              <w:lang w:val="sr-Cyrl-CS" w:eastAsia="en-US"/>
            </w:rPr>
            <w:t>3</w:t>
          </w:r>
        </w:p>
        <w:p w:rsidR="00D85E1E" w:rsidRPr="004F216E" w:rsidRDefault="00D85E1E" w:rsidP="004F216E">
          <w:pPr>
            <w:pStyle w:val="Footer"/>
            <w:rPr>
              <w:lang w:val="sr-Cyrl-CS"/>
            </w:rPr>
          </w:pPr>
        </w:p>
      </w:tc>
    </w:tr>
    <w:tr w:rsidR="00D85E1E">
      <w:tc>
        <w:tcPr>
          <w:tcW w:w="8208" w:type="dxa"/>
          <w:tcBorders>
            <w:top w:val="single" w:sz="8" w:space="0" w:color="808080"/>
          </w:tcBorders>
          <w:shd w:val="clear" w:color="auto" w:fill="auto"/>
        </w:tcPr>
        <w:p w:rsidR="00D85E1E" w:rsidRDefault="00D85E1E">
          <w:pPr>
            <w:pStyle w:val="Footer"/>
            <w:snapToGrid w:val="0"/>
            <w:jc w:val="center"/>
            <w:rPr>
              <w:bCs/>
              <w:i/>
              <w:color w:val="99CCFF"/>
              <w:sz w:val="18"/>
              <w:szCs w:val="18"/>
              <w:lang w:val="sr-Latn-CS" w:eastAsia="en-US"/>
            </w:rPr>
          </w:pPr>
        </w:p>
      </w:tc>
      <w:tc>
        <w:tcPr>
          <w:tcW w:w="1034" w:type="dxa"/>
          <w:tcBorders>
            <w:top w:val="single" w:sz="8" w:space="0" w:color="808080"/>
            <w:left w:val="single" w:sz="8" w:space="0" w:color="808080"/>
          </w:tcBorders>
          <w:shd w:val="clear" w:color="auto" w:fill="auto"/>
        </w:tcPr>
        <w:p w:rsidR="00D85E1E" w:rsidRDefault="00D85E1E">
          <w:pPr>
            <w:pStyle w:val="Footer"/>
            <w:snapToGrid w:val="0"/>
          </w:pPr>
        </w:p>
      </w:tc>
    </w:tr>
  </w:tbl>
  <w:p w:rsidR="00D85E1E" w:rsidRDefault="00D85E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ED0" w:rsidRDefault="005D0ED0" w:rsidP="00CD0103">
      <w:r>
        <w:separator/>
      </w:r>
    </w:p>
  </w:footnote>
  <w:footnote w:type="continuationSeparator" w:id="0">
    <w:p w:rsidR="005D0ED0" w:rsidRDefault="005D0ED0" w:rsidP="00CD0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E1E" w:rsidRPr="00C06439" w:rsidRDefault="00D85E1E">
    <w:pPr>
      <w:pStyle w:val="NoSpacing"/>
      <w:tabs>
        <w:tab w:val="left" w:pos="3750"/>
        <w:tab w:val="center" w:pos="5122"/>
        <w:tab w:val="left" w:pos="8625"/>
      </w:tabs>
      <w:jc w:val="center"/>
    </w:pPr>
  </w:p>
  <w:p w:rsidR="00D85E1E" w:rsidRDefault="00D85E1E">
    <w:pPr>
      <w:pStyle w:val="Foot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nsid w:val="00000004"/>
    <w:multiLevelType w:val="multilevel"/>
    <w:tmpl w:val="00000004"/>
    <w:name w:val="WW8Num4"/>
    <w:lvl w:ilvl="0">
      <w:start w:val="1"/>
      <w:numFmt w:val="decimal"/>
      <w:lvlText w:val="%1)"/>
      <w:lvlJc w:val="left"/>
      <w:pPr>
        <w:tabs>
          <w:tab w:val="num" w:pos="810"/>
        </w:tabs>
        <w:ind w:left="1530" w:hanging="360"/>
      </w:pPr>
      <w:rPr>
        <w:rFonts w:cs="Arial"/>
        <w:b w:val="0"/>
        <w:i w:val="0"/>
        <w:sz w:val="24"/>
        <w:lang w:val="sr-Cyrl-CS"/>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9"/>
    <w:lvl w:ilvl="0">
      <w:start w:val="1"/>
      <w:numFmt w:val="bullet"/>
      <w:lvlText w:val=""/>
      <w:lvlJc w:val="left"/>
      <w:pPr>
        <w:tabs>
          <w:tab w:val="num" w:pos="708"/>
        </w:tabs>
        <w:ind w:left="720" w:hanging="360"/>
      </w:pPr>
      <w:rPr>
        <w:rFonts w:ascii="Wingdings" w:hAnsi="Wingdings" w:cs="Wingdings"/>
        <w:i w:val="0"/>
        <w:color w:val="auto"/>
        <w:sz w:val="22"/>
        <w:szCs w:val="22"/>
        <w:lang w:val="sr-Cyrl-C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singleLevel"/>
    <w:tmpl w:val="00000006"/>
    <w:name w:val="WW8Num13"/>
    <w:lvl w:ilvl="0">
      <w:start w:val="1"/>
      <w:numFmt w:val="decimal"/>
      <w:lvlText w:val="%1."/>
      <w:lvlJc w:val="left"/>
      <w:pPr>
        <w:tabs>
          <w:tab w:val="num" w:pos="0"/>
        </w:tabs>
        <w:ind w:left="720" w:hanging="360"/>
      </w:pPr>
    </w:lvl>
  </w:abstractNum>
  <w:abstractNum w:abstractNumId="6">
    <w:nsid w:val="00000007"/>
    <w:multiLevelType w:val="singleLevel"/>
    <w:tmpl w:val="00000007"/>
    <w:name w:val="WW8Num14"/>
    <w:lvl w:ilvl="0">
      <w:start w:val="1"/>
      <w:numFmt w:val="bullet"/>
      <w:lvlText w:val=""/>
      <w:lvlJc w:val="left"/>
      <w:pPr>
        <w:tabs>
          <w:tab w:val="num" w:pos="720"/>
        </w:tabs>
        <w:ind w:left="720" w:hanging="360"/>
      </w:pPr>
      <w:rPr>
        <w:rFonts w:ascii="Symbol" w:hAnsi="Symbol" w:cs="Symbol"/>
        <w:lang w:val="sr-Latn-CS" w:eastAsia="sr-Latn-CS"/>
      </w:rPr>
    </w:lvl>
  </w:abstractNum>
  <w:abstractNum w:abstractNumId="7">
    <w:nsid w:val="00000008"/>
    <w:multiLevelType w:val="singleLevel"/>
    <w:tmpl w:val="00000008"/>
    <w:name w:val="WW8Num16"/>
    <w:lvl w:ilvl="0">
      <w:start w:val="1"/>
      <w:numFmt w:val="decimal"/>
      <w:lvlText w:val="%1."/>
      <w:lvlJc w:val="left"/>
      <w:pPr>
        <w:tabs>
          <w:tab w:val="num" w:pos="0"/>
        </w:tabs>
        <w:ind w:left="720" w:hanging="360"/>
      </w:pPr>
    </w:lvl>
  </w:abstractNum>
  <w:abstractNum w:abstractNumId="8">
    <w:nsid w:val="00000009"/>
    <w:multiLevelType w:val="singleLevel"/>
    <w:tmpl w:val="00000009"/>
    <w:name w:val="WW8Num18"/>
    <w:lvl w:ilvl="0">
      <w:start w:val="1"/>
      <w:numFmt w:val="bullet"/>
      <w:lvlText w:val=""/>
      <w:lvlJc w:val="left"/>
      <w:pPr>
        <w:tabs>
          <w:tab w:val="num" w:pos="0"/>
        </w:tabs>
        <w:ind w:left="720" w:hanging="360"/>
      </w:pPr>
      <w:rPr>
        <w:rFonts w:ascii="Symbol" w:hAnsi="Symbol" w:cs="Symbol"/>
        <w:lang w:val="sr-Cyrl-CS"/>
      </w:rPr>
    </w:lvl>
  </w:abstractNum>
  <w:abstractNum w:abstractNumId="9">
    <w:nsid w:val="0000000A"/>
    <w:multiLevelType w:val="singleLevel"/>
    <w:tmpl w:val="0000000A"/>
    <w:name w:val="WW8Num19"/>
    <w:lvl w:ilvl="0">
      <w:start w:val="1"/>
      <w:numFmt w:val="bullet"/>
      <w:lvlText w:val="–"/>
      <w:lvlJc w:val="left"/>
      <w:pPr>
        <w:tabs>
          <w:tab w:val="num" w:pos="0"/>
        </w:tabs>
        <w:ind w:left="1440" w:hanging="360"/>
      </w:pPr>
      <w:rPr>
        <w:rFonts w:ascii="Times New Roman" w:hAnsi="Times New Roman" w:cs="Times New Roman"/>
        <w:i/>
        <w:color w:val="000000"/>
      </w:rPr>
    </w:lvl>
  </w:abstractNum>
  <w:abstractNum w:abstractNumId="10">
    <w:nsid w:val="0000000B"/>
    <w:multiLevelType w:val="multilevel"/>
    <w:tmpl w:val="0000000B"/>
    <w:name w:val="WW8Num20"/>
    <w:lvl w:ilvl="0">
      <w:start w:val="1"/>
      <w:numFmt w:val="decimal"/>
      <w:lvlText w:val="%1."/>
      <w:lvlJc w:val="left"/>
      <w:pPr>
        <w:tabs>
          <w:tab w:val="num" w:pos="0"/>
        </w:tabs>
        <w:ind w:left="360" w:hanging="360"/>
      </w:pPr>
      <w:rPr>
        <w:b/>
        <w:i w:val="0"/>
      </w:rPr>
    </w:lvl>
    <w:lvl w:ilvl="1">
      <w:start w:val="1"/>
      <w:numFmt w:val="decimal"/>
      <w:lvlText w:val="%1.%2."/>
      <w:lvlJc w:val="left"/>
      <w:pPr>
        <w:tabs>
          <w:tab w:val="num" w:pos="0"/>
        </w:tabs>
        <w:ind w:left="792" w:hanging="432"/>
      </w:pPr>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0C"/>
    <w:multiLevelType w:val="singleLevel"/>
    <w:tmpl w:val="0000000C"/>
    <w:name w:val="WW8Num21"/>
    <w:lvl w:ilvl="0">
      <w:start w:val="2"/>
      <w:numFmt w:val="decimal"/>
      <w:lvlText w:val="%1."/>
      <w:lvlJc w:val="left"/>
      <w:pPr>
        <w:tabs>
          <w:tab w:val="num" w:pos="0"/>
        </w:tabs>
        <w:ind w:left="720" w:hanging="360"/>
      </w:pPr>
      <w:rPr>
        <w:b/>
      </w:rPr>
    </w:lvl>
  </w:abstractNum>
  <w:abstractNum w:abstractNumId="12">
    <w:nsid w:val="0000000D"/>
    <w:multiLevelType w:val="singleLevel"/>
    <w:tmpl w:val="0000000D"/>
    <w:name w:val="WW8Num22"/>
    <w:lvl w:ilvl="0">
      <w:start w:val="1"/>
      <w:numFmt w:val="decimal"/>
      <w:lvlText w:val="%1."/>
      <w:lvlJc w:val="left"/>
      <w:pPr>
        <w:tabs>
          <w:tab w:val="num" w:pos="0"/>
        </w:tabs>
        <w:ind w:left="1069" w:hanging="360"/>
      </w:pPr>
      <w:rPr>
        <w:rFonts w:cs="Times New Roman"/>
      </w:rPr>
    </w:lvl>
  </w:abstractNum>
  <w:abstractNum w:abstractNumId="13">
    <w:nsid w:val="0000000E"/>
    <w:multiLevelType w:val="singleLevel"/>
    <w:tmpl w:val="0000000E"/>
    <w:name w:val="WW8Num23"/>
    <w:lvl w:ilvl="0">
      <w:start w:val="3"/>
      <w:numFmt w:val="bullet"/>
      <w:lvlText w:val="-"/>
      <w:lvlJc w:val="left"/>
      <w:pPr>
        <w:tabs>
          <w:tab w:val="num" w:pos="0"/>
        </w:tabs>
        <w:ind w:left="786" w:hanging="360"/>
      </w:pPr>
      <w:rPr>
        <w:rFonts w:ascii="Times New Roman" w:hAnsi="Times New Roman" w:cs="Times New Roman"/>
        <w:color w:val="auto"/>
        <w:sz w:val="24"/>
        <w:szCs w:val="24"/>
      </w:rPr>
    </w:lvl>
  </w:abstractNum>
  <w:abstractNum w:abstractNumId="14">
    <w:nsid w:val="0000000F"/>
    <w:multiLevelType w:val="singleLevel"/>
    <w:tmpl w:val="0000000F"/>
    <w:name w:val="WW8Num24"/>
    <w:lvl w:ilvl="0">
      <w:start w:val="1"/>
      <w:numFmt w:val="bullet"/>
      <w:lvlText w:val="–"/>
      <w:lvlJc w:val="left"/>
      <w:pPr>
        <w:tabs>
          <w:tab w:val="num" w:pos="0"/>
        </w:tabs>
        <w:ind w:left="1440" w:hanging="360"/>
      </w:pPr>
      <w:rPr>
        <w:rFonts w:ascii="Times New Roman" w:hAnsi="Times New Roman" w:cs="Times New Roman"/>
        <w:i/>
        <w:color w:val="000000"/>
      </w:rPr>
    </w:lvl>
  </w:abstractNum>
  <w:abstractNum w:abstractNumId="15">
    <w:nsid w:val="00000010"/>
    <w:multiLevelType w:val="multilevel"/>
    <w:tmpl w:val="00000010"/>
    <w:name w:val="WW8Num2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850"/>
        </w:tabs>
        <w:ind w:left="850" w:hanging="425"/>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1C7D278D"/>
    <w:multiLevelType w:val="hybridMultilevel"/>
    <w:tmpl w:val="1864F374"/>
    <w:lvl w:ilvl="0" w:tplc="628C0ED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5627AC"/>
    <w:multiLevelType w:val="hybridMultilevel"/>
    <w:tmpl w:val="2F9A6CB4"/>
    <w:lvl w:ilvl="0" w:tplc="FF12112C">
      <w:start w:val="1"/>
      <w:numFmt w:val="decimal"/>
      <w:lvlText w:val="%1."/>
      <w:lvlJc w:val="left"/>
      <w:pPr>
        <w:ind w:left="1069" w:hanging="360"/>
      </w:pPr>
      <w:rPr>
        <w:rFonts w:hint="default"/>
        <w:b/>
      </w:rPr>
    </w:lvl>
    <w:lvl w:ilvl="1" w:tplc="22300FE8" w:tentative="1">
      <w:start w:val="1"/>
      <w:numFmt w:val="lowerLetter"/>
      <w:lvlText w:val="%2."/>
      <w:lvlJc w:val="left"/>
      <w:pPr>
        <w:ind w:left="1800" w:hanging="360"/>
      </w:pPr>
    </w:lvl>
    <w:lvl w:ilvl="2" w:tplc="A668664A" w:tentative="1">
      <w:start w:val="1"/>
      <w:numFmt w:val="lowerRoman"/>
      <w:lvlText w:val="%3."/>
      <w:lvlJc w:val="right"/>
      <w:pPr>
        <w:ind w:left="2520" w:hanging="180"/>
      </w:pPr>
    </w:lvl>
    <w:lvl w:ilvl="3" w:tplc="AFB09076" w:tentative="1">
      <w:start w:val="1"/>
      <w:numFmt w:val="decimal"/>
      <w:lvlText w:val="%4."/>
      <w:lvlJc w:val="left"/>
      <w:pPr>
        <w:ind w:left="3240" w:hanging="360"/>
      </w:pPr>
    </w:lvl>
    <w:lvl w:ilvl="4" w:tplc="85242284" w:tentative="1">
      <w:start w:val="1"/>
      <w:numFmt w:val="lowerLetter"/>
      <w:lvlText w:val="%5."/>
      <w:lvlJc w:val="left"/>
      <w:pPr>
        <w:ind w:left="3960" w:hanging="360"/>
      </w:pPr>
    </w:lvl>
    <w:lvl w:ilvl="5" w:tplc="A2F8874E" w:tentative="1">
      <w:start w:val="1"/>
      <w:numFmt w:val="lowerRoman"/>
      <w:lvlText w:val="%6."/>
      <w:lvlJc w:val="right"/>
      <w:pPr>
        <w:ind w:left="4680" w:hanging="180"/>
      </w:pPr>
    </w:lvl>
    <w:lvl w:ilvl="6" w:tplc="2F82FF38" w:tentative="1">
      <w:start w:val="1"/>
      <w:numFmt w:val="decimal"/>
      <w:lvlText w:val="%7."/>
      <w:lvlJc w:val="left"/>
      <w:pPr>
        <w:ind w:left="5400" w:hanging="360"/>
      </w:pPr>
    </w:lvl>
    <w:lvl w:ilvl="7" w:tplc="B0EA9DB8" w:tentative="1">
      <w:start w:val="1"/>
      <w:numFmt w:val="lowerLetter"/>
      <w:lvlText w:val="%8."/>
      <w:lvlJc w:val="left"/>
      <w:pPr>
        <w:ind w:left="6120" w:hanging="360"/>
      </w:pPr>
    </w:lvl>
    <w:lvl w:ilvl="8" w:tplc="25E0855E" w:tentative="1">
      <w:start w:val="1"/>
      <w:numFmt w:val="lowerRoman"/>
      <w:lvlText w:val="%9."/>
      <w:lvlJc w:val="right"/>
      <w:pPr>
        <w:ind w:left="6840" w:hanging="180"/>
      </w:pPr>
    </w:lvl>
  </w:abstractNum>
  <w:abstractNum w:abstractNumId="18">
    <w:nsid w:val="433D4752"/>
    <w:multiLevelType w:val="hybridMultilevel"/>
    <w:tmpl w:val="0DB423C2"/>
    <w:lvl w:ilvl="0" w:tplc="BC4657D4">
      <w:start w:val="1"/>
      <w:numFmt w:val="decimal"/>
      <w:lvlText w:val="%1."/>
      <w:lvlJc w:val="left"/>
      <w:pPr>
        <w:ind w:left="360" w:hanging="360"/>
      </w:pPr>
      <w:rPr>
        <w:rFonts w:cs="Times New Roman" w:hint="default"/>
        <w:b w:val="0"/>
      </w:rPr>
    </w:lvl>
    <w:lvl w:ilvl="1" w:tplc="241A0019" w:tentative="1">
      <w:start w:val="1"/>
      <w:numFmt w:val="lowerLetter"/>
      <w:lvlText w:val="%2."/>
      <w:lvlJc w:val="left"/>
      <w:pPr>
        <w:ind w:left="1222" w:hanging="360"/>
      </w:pPr>
      <w:rPr>
        <w:rFonts w:cs="Times New Roman"/>
      </w:rPr>
    </w:lvl>
    <w:lvl w:ilvl="2" w:tplc="241A001B" w:tentative="1">
      <w:start w:val="1"/>
      <w:numFmt w:val="lowerRoman"/>
      <w:lvlText w:val="%3."/>
      <w:lvlJc w:val="right"/>
      <w:pPr>
        <w:ind w:left="1942" w:hanging="180"/>
      </w:pPr>
      <w:rPr>
        <w:rFonts w:cs="Times New Roman"/>
      </w:rPr>
    </w:lvl>
    <w:lvl w:ilvl="3" w:tplc="241A000F" w:tentative="1">
      <w:start w:val="1"/>
      <w:numFmt w:val="decimal"/>
      <w:lvlText w:val="%4."/>
      <w:lvlJc w:val="left"/>
      <w:pPr>
        <w:ind w:left="2662" w:hanging="360"/>
      </w:pPr>
      <w:rPr>
        <w:rFonts w:cs="Times New Roman"/>
      </w:rPr>
    </w:lvl>
    <w:lvl w:ilvl="4" w:tplc="241A0019" w:tentative="1">
      <w:start w:val="1"/>
      <w:numFmt w:val="lowerLetter"/>
      <w:lvlText w:val="%5."/>
      <w:lvlJc w:val="left"/>
      <w:pPr>
        <w:ind w:left="3382" w:hanging="360"/>
      </w:pPr>
      <w:rPr>
        <w:rFonts w:cs="Times New Roman"/>
      </w:rPr>
    </w:lvl>
    <w:lvl w:ilvl="5" w:tplc="241A001B" w:tentative="1">
      <w:start w:val="1"/>
      <w:numFmt w:val="lowerRoman"/>
      <w:lvlText w:val="%6."/>
      <w:lvlJc w:val="right"/>
      <w:pPr>
        <w:ind w:left="4102" w:hanging="180"/>
      </w:pPr>
      <w:rPr>
        <w:rFonts w:cs="Times New Roman"/>
      </w:rPr>
    </w:lvl>
    <w:lvl w:ilvl="6" w:tplc="241A000F" w:tentative="1">
      <w:start w:val="1"/>
      <w:numFmt w:val="decimal"/>
      <w:lvlText w:val="%7."/>
      <w:lvlJc w:val="left"/>
      <w:pPr>
        <w:ind w:left="4822" w:hanging="360"/>
      </w:pPr>
      <w:rPr>
        <w:rFonts w:cs="Times New Roman"/>
      </w:rPr>
    </w:lvl>
    <w:lvl w:ilvl="7" w:tplc="241A0019" w:tentative="1">
      <w:start w:val="1"/>
      <w:numFmt w:val="lowerLetter"/>
      <w:lvlText w:val="%8."/>
      <w:lvlJc w:val="left"/>
      <w:pPr>
        <w:ind w:left="5542" w:hanging="360"/>
      </w:pPr>
      <w:rPr>
        <w:rFonts w:cs="Times New Roman"/>
      </w:rPr>
    </w:lvl>
    <w:lvl w:ilvl="8" w:tplc="241A001B" w:tentative="1">
      <w:start w:val="1"/>
      <w:numFmt w:val="lowerRoman"/>
      <w:lvlText w:val="%9."/>
      <w:lvlJc w:val="right"/>
      <w:pPr>
        <w:ind w:left="6262"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8"/>
  </w:num>
  <w:num w:numId="18">
    <w:abstractNumId w:val="16"/>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hideSpellingErrors/>
  <w:proofState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5E3435"/>
    <w:rsid w:val="00002ADC"/>
    <w:rsid w:val="0001061F"/>
    <w:rsid w:val="00021D89"/>
    <w:rsid w:val="0002424F"/>
    <w:rsid w:val="00064D2E"/>
    <w:rsid w:val="00083578"/>
    <w:rsid w:val="000C1F0B"/>
    <w:rsid w:val="000C447D"/>
    <w:rsid w:val="000C63E7"/>
    <w:rsid w:val="000D18DF"/>
    <w:rsid w:val="000D4FEE"/>
    <w:rsid w:val="000E7DDE"/>
    <w:rsid w:val="001001B0"/>
    <w:rsid w:val="0011584D"/>
    <w:rsid w:val="00115A44"/>
    <w:rsid w:val="00126F00"/>
    <w:rsid w:val="00127065"/>
    <w:rsid w:val="0013116B"/>
    <w:rsid w:val="00136CD6"/>
    <w:rsid w:val="00156F2C"/>
    <w:rsid w:val="00167BFF"/>
    <w:rsid w:val="001713E5"/>
    <w:rsid w:val="00187A9C"/>
    <w:rsid w:val="00191FE0"/>
    <w:rsid w:val="00193C65"/>
    <w:rsid w:val="001C19FF"/>
    <w:rsid w:val="001C6E2D"/>
    <w:rsid w:val="001F53E5"/>
    <w:rsid w:val="001F7809"/>
    <w:rsid w:val="00210737"/>
    <w:rsid w:val="00211DD9"/>
    <w:rsid w:val="00216BBA"/>
    <w:rsid w:val="00256579"/>
    <w:rsid w:val="00256DBF"/>
    <w:rsid w:val="002643D1"/>
    <w:rsid w:val="002720C7"/>
    <w:rsid w:val="002A7BAC"/>
    <w:rsid w:val="002B1F13"/>
    <w:rsid w:val="002D2B70"/>
    <w:rsid w:val="002F106C"/>
    <w:rsid w:val="002F23AF"/>
    <w:rsid w:val="00313088"/>
    <w:rsid w:val="00314E2C"/>
    <w:rsid w:val="00330C6A"/>
    <w:rsid w:val="003511E0"/>
    <w:rsid w:val="00366BA8"/>
    <w:rsid w:val="0037105F"/>
    <w:rsid w:val="00377FF3"/>
    <w:rsid w:val="00385520"/>
    <w:rsid w:val="00385FB6"/>
    <w:rsid w:val="00392551"/>
    <w:rsid w:val="003B2B4D"/>
    <w:rsid w:val="003B680F"/>
    <w:rsid w:val="003D7350"/>
    <w:rsid w:val="003E10E2"/>
    <w:rsid w:val="003E2D15"/>
    <w:rsid w:val="003E3758"/>
    <w:rsid w:val="003F6F1A"/>
    <w:rsid w:val="0040526D"/>
    <w:rsid w:val="004152D8"/>
    <w:rsid w:val="00441922"/>
    <w:rsid w:val="00441F6A"/>
    <w:rsid w:val="00451C13"/>
    <w:rsid w:val="004602BE"/>
    <w:rsid w:val="004732B0"/>
    <w:rsid w:val="00482D2B"/>
    <w:rsid w:val="004974B6"/>
    <w:rsid w:val="004A0325"/>
    <w:rsid w:val="004A13F7"/>
    <w:rsid w:val="004A6AE7"/>
    <w:rsid w:val="004D24B4"/>
    <w:rsid w:val="004D6B4C"/>
    <w:rsid w:val="004F0BEC"/>
    <w:rsid w:val="004F216E"/>
    <w:rsid w:val="00501E9D"/>
    <w:rsid w:val="005077C6"/>
    <w:rsid w:val="0051778F"/>
    <w:rsid w:val="005272FB"/>
    <w:rsid w:val="00527B04"/>
    <w:rsid w:val="00527EA0"/>
    <w:rsid w:val="0053457A"/>
    <w:rsid w:val="00546676"/>
    <w:rsid w:val="005525AC"/>
    <w:rsid w:val="00553279"/>
    <w:rsid w:val="005609EB"/>
    <w:rsid w:val="00570A85"/>
    <w:rsid w:val="00577C05"/>
    <w:rsid w:val="00583531"/>
    <w:rsid w:val="00585255"/>
    <w:rsid w:val="00593478"/>
    <w:rsid w:val="00596E69"/>
    <w:rsid w:val="005A4499"/>
    <w:rsid w:val="005B47C2"/>
    <w:rsid w:val="005B62AC"/>
    <w:rsid w:val="005B77E8"/>
    <w:rsid w:val="005D0ED0"/>
    <w:rsid w:val="005D232B"/>
    <w:rsid w:val="005D40CC"/>
    <w:rsid w:val="005E3435"/>
    <w:rsid w:val="005E5C4B"/>
    <w:rsid w:val="005F363A"/>
    <w:rsid w:val="00610537"/>
    <w:rsid w:val="006160AE"/>
    <w:rsid w:val="00617332"/>
    <w:rsid w:val="00623866"/>
    <w:rsid w:val="00625B20"/>
    <w:rsid w:val="00631C6E"/>
    <w:rsid w:val="00631D94"/>
    <w:rsid w:val="00650BE6"/>
    <w:rsid w:val="00656D00"/>
    <w:rsid w:val="00670090"/>
    <w:rsid w:val="00674BAA"/>
    <w:rsid w:val="006810E2"/>
    <w:rsid w:val="00681533"/>
    <w:rsid w:val="006825F5"/>
    <w:rsid w:val="00687072"/>
    <w:rsid w:val="006906C7"/>
    <w:rsid w:val="006A2595"/>
    <w:rsid w:val="006B770C"/>
    <w:rsid w:val="006D0211"/>
    <w:rsid w:val="006D4C05"/>
    <w:rsid w:val="006E4A39"/>
    <w:rsid w:val="006E750B"/>
    <w:rsid w:val="006F2B8F"/>
    <w:rsid w:val="006F3E91"/>
    <w:rsid w:val="00707A4D"/>
    <w:rsid w:val="00711390"/>
    <w:rsid w:val="00714338"/>
    <w:rsid w:val="0072143B"/>
    <w:rsid w:val="00736E3B"/>
    <w:rsid w:val="00740E86"/>
    <w:rsid w:val="00746259"/>
    <w:rsid w:val="00751C34"/>
    <w:rsid w:val="00754FE7"/>
    <w:rsid w:val="0076063E"/>
    <w:rsid w:val="007656D8"/>
    <w:rsid w:val="00792083"/>
    <w:rsid w:val="00796C9F"/>
    <w:rsid w:val="007B4DAC"/>
    <w:rsid w:val="007B6D4B"/>
    <w:rsid w:val="007E7A93"/>
    <w:rsid w:val="008064EA"/>
    <w:rsid w:val="00824DE3"/>
    <w:rsid w:val="00836273"/>
    <w:rsid w:val="0084428A"/>
    <w:rsid w:val="0086296D"/>
    <w:rsid w:val="00863D1D"/>
    <w:rsid w:val="00865C95"/>
    <w:rsid w:val="0087765B"/>
    <w:rsid w:val="00881711"/>
    <w:rsid w:val="00887069"/>
    <w:rsid w:val="00890525"/>
    <w:rsid w:val="00890F91"/>
    <w:rsid w:val="008B19B5"/>
    <w:rsid w:val="008B4E4D"/>
    <w:rsid w:val="008C6ED0"/>
    <w:rsid w:val="00900329"/>
    <w:rsid w:val="0090737A"/>
    <w:rsid w:val="00910F63"/>
    <w:rsid w:val="00916B56"/>
    <w:rsid w:val="00930835"/>
    <w:rsid w:val="0095572E"/>
    <w:rsid w:val="0096346A"/>
    <w:rsid w:val="009739E0"/>
    <w:rsid w:val="009808EF"/>
    <w:rsid w:val="00983FD3"/>
    <w:rsid w:val="009925C5"/>
    <w:rsid w:val="009B09BE"/>
    <w:rsid w:val="009D30C4"/>
    <w:rsid w:val="009D35E2"/>
    <w:rsid w:val="009F558E"/>
    <w:rsid w:val="00A06EBF"/>
    <w:rsid w:val="00A24157"/>
    <w:rsid w:val="00A24680"/>
    <w:rsid w:val="00A33DE8"/>
    <w:rsid w:val="00A3445E"/>
    <w:rsid w:val="00A53F03"/>
    <w:rsid w:val="00A70CA2"/>
    <w:rsid w:val="00A71A72"/>
    <w:rsid w:val="00A77715"/>
    <w:rsid w:val="00A85E3C"/>
    <w:rsid w:val="00AB7E78"/>
    <w:rsid w:val="00AE0DE6"/>
    <w:rsid w:val="00AE29F5"/>
    <w:rsid w:val="00AE2FE5"/>
    <w:rsid w:val="00B03B99"/>
    <w:rsid w:val="00B21381"/>
    <w:rsid w:val="00B242F8"/>
    <w:rsid w:val="00B34DF4"/>
    <w:rsid w:val="00B352AF"/>
    <w:rsid w:val="00B42E92"/>
    <w:rsid w:val="00B512F2"/>
    <w:rsid w:val="00B73214"/>
    <w:rsid w:val="00B90A7F"/>
    <w:rsid w:val="00BB14C2"/>
    <w:rsid w:val="00BB1765"/>
    <w:rsid w:val="00BB3B84"/>
    <w:rsid w:val="00BC72F9"/>
    <w:rsid w:val="00BE2951"/>
    <w:rsid w:val="00BF680D"/>
    <w:rsid w:val="00BF6D3E"/>
    <w:rsid w:val="00C06439"/>
    <w:rsid w:val="00C124B5"/>
    <w:rsid w:val="00C20978"/>
    <w:rsid w:val="00C27545"/>
    <w:rsid w:val="00C4332C"/>
    <w:rsid w:val="00C66561"/>
    <w:rsid w:val="00C71B77"/>
    <w:rsid w:val="00C736EA"/>
    <w:rsid w:val="00C7751D"/>
    <w:rsid w:val="00C80752"/>
    <w:rsid w:val="00C9587A"/>
    <w:rsid w:val="00CA1274"/>
    <w:rsid w:val="00CA52CF"/>
    <w:rsid w:val="00CB0DC9"/>
    <w:rsid w:val="00CB74DC"/>
    <w:rsid w:val="00CC0112"/>
    <w:rsid w:val="00CC24F9"/>
    <w:rsid w:val="00CD0103"/>
    <w:rsid w:val="00CD4034"/>
    <w:rsid w:val="00CD593F"/>
    <w:rsid w:val="00CF0811"/>
    <w:rsid w:val="00CF74B3"/>
    <w:rsid w:val="00D05BA4"/>
    <w:rsid w:val="00D13F49"/>
    <w:rsid w:val="00D1547C"/>
    <w:rsid w:val="00D327FB"/>
    <w:rsid w:val="00D42100"/>
    <w:rsid w:val="00D47372"/>
    <w:rsid w:val="00D85E1E"/>
    <w:rsid w:val="00D86F7F"/>
    <w:rsid w:val="00DA58CF"/>
    <w:rsid w:val="00DB51B6"/>
    <w:rsid w:val="00DB583A"/>
    <w:rsid w:val="00DC607C"/>
    <w:rsid w:val="00DD48A5"/>
    <w:rsid w:val="00DD7D8C"/>
    <w:rsid w:val="00DF0711"/>
    <w:rsid w:val="00E01A52"/>
    <w:rsid w:val="00E21E5E"/>
    <w:rsid w:val="00E34B44"/>
    <w:rsid w:val="00E41633"/>
    <w:rsid w:val="00E65A30"/>
    <w:rsid w:val="00E671C6"/>
    <w:rsid w:val="00E76F46"/>
    <w:rsid w:val="00E8548D"/>
    <w:rsid w:val="00EA1582"/>
    <w:rsid w:val="00EA4FE4"/>
    <w:rsid w:val="00EB2EC9"/>
    <w:rsid w:val="00EB475A"/>
    <w:rsid w:val="00EB5589"/>
    <w:rsid w:val="00ED02C1"/>
    <w:rsid w:val="00ED12DC"/>
    <w:rsid w:val="00ED5FE1"/>
    <w:rsid w:val="00EF2027"/>
    <w:rsid w:val="00EF48BB"/>
    <w:rsid w:val="00F26349"/>
    <w:rsid w:val="00F35E4D"/>
    <w:rsid w:val="00F371FF"/>
    <w:rsid w:val="00F61B6C"/>
    <w:rsid w:val="00F62D25"/>
    <w:rsid w:val="00F664B6"/>
    <w:rsid w:val="00F77A36"/>
    <w:rsid w:val="00F8017F"/>
    <w:rsid w:val="00F821E9"/>
    <w:rsid w:val="00F87AF4"/>
    <w:rsid w:val="00FB2667"/>
    <w:rsid w:val="00FC235C"/>
    <w:rsid w:val="00FC6AF7"/>
    <w:rsid w:val="00FD5F62"/>
    <w:rsid w:val="00FE44A4"/>
    <w:rsid w:val="00FE50E7"/>
    <w:rsid w:val="00FE6BDC"/>
    <w:rsid w:val="00FF1A2E"/>
    <w:rsid w:val="00FF34C3"/>
    <w:rsid w:val="00FF4C4C"/>
    <w:rsid w:val="00FF7AA7"/>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C0112"/>
    <w:pPr>
      <w:suppressAutoHyphens/>
      <w:spacing w:line="100" w:lineRule="atLeast"/>
    </w:pPr>
    <w:rPr>
      <w:rFonts w:eastAsia="Arial Unicode MS"/>
      <w:color w:val="000000"/>
      <w:kern w:val="1"/>
      <w:sz w:val="24"/>
      <w:szCs w:val="24"/>
      <w:lang w:eastAsia="zh-CN"/>
    </w:rPr>
  </w:style>
  <w:style w:type="paragraph" w:styleId="Heading1">
    <w:name w:val="heading 1"/>
    <w:basedOn w:val="Normal"/>
    <w:next w:val="BodyText"/>
    <w:qFormat/>
    <w:rsid w:val="00CC0112"/>
    <w:pPr>
      <w:keepNext/>
      <w:keepLines/>
      <w:spacing w:before="480"/>
      <w:outlineLvl w:val="0"/>
    </w:pPr>
    <w:rPr>
      <w:rFonts w:ascii="Cambria" w:hAnsi="Cambria" w:cs="font333"/>
      <w:b/>
      <w:bCs/>
      <w:color w:val="365F91"/>
      <w:sz w:val="28"/>
      <w:szCs w:val="28"/>
    </w:rPr>
  </w:style>
  <w:style w:type="paragraph" w:styleId="Heading2">
    <w:name w:val="heading 2"/>
    <w:basedOn w:val="Normal"/>
    <w:next w:val="BodyText"/>
    <w:qFormat/>
    <w:rsid w:val="00CC0112"/>
    <w:pPr>
      <w:keepNext/>
      <w:tabs>
        <w:tab w:val="num" w:pos="0"/>
      </w:tabs>
      <w:ind w:left="1143"/>
      <w:jc w:val="center"/>
      <w:outlineLvl w:val="1"/>
    </w:pPr>
    <w:rPr>
      <w:rFonts w:ascii="Book Antiqua" w:eastAsia="Times New Roman" w:hAnsi="Book Antiqua"/>
      <w:b/>
      <w:bCs/>
      <w:sz w:val="28"/>
    </w:rPr>
  </w:style>
  <w:style w:type="paragraph" w:styleId="Heading3">
    <w:name w:val="heading 3"/>
    <w:basedOn w:val="Normal"/>
    <w:next w:val="BodyText"/>
    <w:qFormat/>
    <w:rsid w:val="00CC0112"/>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CC0112"/>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CC0112"/>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CC0112"/>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CC0112"/>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CC0112"/>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CC0112"/>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C0112"/>
  </w:style>
  <w:style w:type="character" w:customStyle="1" w:styleId="WW8Num1z1">
    <w:name w:val="WW8Num1z1"/>
    <w:rsid w:val="00CC0112"/>
  </w:style>
  <w:style w:type="character" w:customStyle="1" w:styleId="WW8Num1z2">
    <w:name w:val="WW8Num1z2"/>
    <w:rsid w:val="00CC0112"/>
  </w:style>
  <w:style w:type="character" w:customStyle="1" w:styleId="WW8Num1z3">
    <w:name w:val="WW8Num1z3"/>
    <w:rsid w:val="00CC0112"/>
  </w:style>
  <w:style w:type="character" w:customStyle="1" w:styleId="WW8Num1z4">
    <w:name w:val="WW8Num1z4"/>
    <w:rsid w:val="00CC0112"/>
  </w:style>
  <w:style w:type="character" w:customStyle="1" w:styleId="WW8Num1z5">
    <w:name w:val="WW8Num1z5"/>
    <w:rsid w:val="00CC0112"/>
  </w:style>
  <w:style w:type="character" w:customStyle="1" w:styleId="WW8Num1z6">
    <w:name w:val="WW8Num1z6"/>
    <w:rsid w:val="00CC0112"/>
  </w:style>
  <w:style w:type="character" w:customStyle="1" w:styleId="WW8Num1z7">
    <w:name w:val="WW8Num1z7"/>
    <w:rsid w:val="00CC0112"/>
  </w:style>
  <w:style w:type="character" w:customStyle="1" w:styleId="WW8Num1z8">
    <w:name w:val="WW8Num1z8"/>
    <w:rsid w:val="00CC0112"/>
  </w:style>
  <w:style w:type="character" w:customStyle="1" w:styleId="WW8Num2z0">
    <w:name w:val="WW8Num2z0"/>
    <w:rsid w:val="00CC0112"/>
    <w:rPr>
      <w:rFonts w:ascii="Symbol" w:hAnsi="Symbol" w:cs="Symbol"/>
    </w:rPr>
  </w:style>
  <w:style w:type="character" w:customStyle="1" w:styleId="WW8Num2z1">
    <w:name w:val="WW8Num2z1"/>
    <w:rsid w:val="00CC0112"/>
    <w:rPr>
      <w:rFonts w:ascii="Courier New" w:hAnsi="Courier New" w:cs="Courier New"/>
    </w:rPr>
  </w:style>
  <w:style w:type="character" w:customStyle="1" w:styleId="WW8Num2z2">
    <w:name w:val="WW8Num2z2"/>
    <w:rsid w:val="00CC0112"/>
    <w:rPr>
      <w:rFonts w:ascii="Wingdings" w:hAnsi="Wingdings" w:cs="Wingdings"/>
    </w:rPr>
  </w:style>
  <w:style w:type="character" w:customStyle="1" w:styleId="WW8Num3z0">
    <w:name w:val="WW8Num3z0"/>
    <w:rsid w:val="00CC0112"/>
    <w:rPr>
      <w:rFonts w:ascii="Times New Roman" w:hAnsi="Times New Roman" w:cs="Wingdings"/>
    </w:rPr>
  </w:style>
  <w:style w:type="character" w:customStyle="1" w:styleId="WW8Num3z1">
    <w:name w:val="WW8Num3z1"/>
    <w:rsid w:val="00CC0112"/>
    <w:rPr>
      <w:rFonts w:ascii="Times New Roman" w:hAnsi="Times New Roman" w:cs="Times New Roman"/>
      <w:b/>
      <w:i w:val="0"/>
      <w:color w:val="auto"/>
      <w:sz w:val="24"/>
      <w:szCs w:val="24"/>
    </w:rPr>
  </w:style>
  <w:style w:type="character" w:customStyle="1" w:styleId="WW8Num3z2">
    <w:name w:val="WW8Num3z2"/>
    <w:rsid w:val="00CC0112"/>
  </w:style>
  <w:style w:type="character" w:customStyle="1" w:styleId="WW8Num3z3">
    <w:name w:val="WW8Num3z3"/>
    <w:rsid w:val="00CC0112"/>
  </w:style>
  <w:style w:type="character" w:customStyle="1" w:styleId="WW8Num3z4">
    <w:name w:val="WW8Num3z4"/>
    <w:rsid w:val="00CC0112"/>
  </w:style>
  <w:style w:type="character" w:customStyle="1" w:styleId="WW8Num3z5">
    <w:name w:val="WW8Num3z5"/>
    <w:rsid w:val="00CC0112"/>
  </w:style>
  <w:style w:type="character" w:customStyle="1" w:styleId="WW8Num3z6">
    <w:name w:val="WW8Num3z6"/>
    <w:rsid w:val="00CC0112"/>
  </w:style>
  <w:style w:type="character" w:customStyle="1" w:styleId="WW8Num3z7">
    <w:name w:val="WW8Num3z7"/>
    <w:rsid w:val="00CC0112"/>
  </w:style>
  <w:style w:type="character" w:customStyle="1" w:styleId="WW8Num3z8">
    <w:name w:val="WW8Num3z8"/>
    <w:rsid w:val="00CC0112"/>
  </w:style>
  <w:style w:type="character" w:customStyle="1" w:styleId="WW8Num4z0">
    <w:name w:val="WW8Num4z0"/>
    <w:rsid w:val="00CC0112"/>
    <w:rPr>
      <w:rFonts w:cs="Arial"/>
      <w:b w:val="0"/>
      <w:i w:val="0"/>
      <w:sz w:val="24"/>
      <w:lang w:val="sr-Cyrl-CS"/>
    </w:rPr>
  </w:style>
  <w:style w:type="character" w:customStyle="1" w:styleId="WW8Num4z1">
    <w:name w:val="WW8Num4z1"/>
    <w:rsid w:val="00CC0112"/>
    <w:rPr>
      <w:rFonts w:ascii="Courier New" w:hAnsi="Courier New" w:cs="Courier New"/>
    </w:rPr>
  </w:style>
  <w:style w:type="character" w:customStyle="1" w:styleId="WW8Num4z2">
    <w:name w:val="WW8Num4z2"/>
    <w:rsid w:val="00CC0112"/>
    <w:rPr>
      <w:rFonts w:ascii="Wingdings" w:hAnsi="Wingdings" w:cs="Wingdings"/>
    </w:rPr>
  </w:style>
  <w:style w:type="character" w:customStyle="1" w:styleId="WW8Num4z3">
    <w:name w:val="WW8Num4z3"/>
    <w:rsid w:val="00CC0112"/>
    <w:rPr>
      <w:rFonts w:ascii="Symbol" w:hAnsi="Symbol" w:cs="Symbol"/>
    </w:rPr>
  </w:style>
  <w:style w:type="character" w:customStyle="1" w:styleId="WW8Num5z0">
    <w:name w:val="WW8Num5z0"/>
    <w:rsid w:val="00CC0112"/>
    <w:rPr>
      <w:b w:val="0"/>
      <w:i w:val="0"/>
      <w:sz w:val="24"/>
    </w:rPr>
  </w:style>
  <w:style w:type="character" w:customStyle="1" w:styleId="WW8Num5z1">
    <w:name w:val="WW8Num5z1"/>
    <w:rsid w:val="00CC0112"/>
    <w:rPr>
      <w:rFonts w:ascii="Courier New" w:hAnsi="Courier New" w:cs="Courier New"/>
    </w:rPr>
  </w:style>
  <w:style w:type="character" w:customStyle="1" w:styleId="WW8Num5z2">
    <w:name w:val="WW8Num5z2"/>
    <w:rsid w:val="00CC0112"/>
    <w:rPr>
      <w:rFonts w:ascii="Wingdings" w:hAnsi="Wingdings" w:cs="Wingdings"/>
    </w:rPr>
  </w:style>
  <w:style w:type="character" w:customStyle="1" w:styleId="WW8Num5z3">
    <w:name w:val="WW8Num5z3"/>
    <w:rsid w:val="00CC0112"/>
    <w:rPr>
      <w:rFonts w:ascii="Symbol" w:hAnsi="Symbol" w:cs="Arial"/>
      <w:b w:val="0"/>
      <w:i w:val="0"/>
      <w:sz w:val="24"/>
    </w:rPr>
  </w:style>
  <w:style w:type="character" w:customStyle="1" w:styleId="WW8Num6z0">
    <w:name w:val="WW8Num6z0"/>
    <w:rsid w:val="00CC0112"/>
    <w:rPr>
      <w:rFonts w:ascii="Symbol" w:hAnsi="Symbol" w:cs="Symbol"/>
    </w:rPr>
  </w:style>
  <w:style w:type="character" w:customStyle="1" w:styleId="WW8Num6z1">
    <w:name w:val="WW8Num6z1"/>
    <w:rsid w:val="00CC0112"/>
    <w:rPr>
      <w:rFonts w:ascii="Courier New" w:hAnsi="Courier New" w:cs="Courier New"/>
    </w:rPr>
  </w:style>
  <w:style w:type="character" w:customStyle="1" w:styleId="WW8Num6z2">
    <w:name w:val="WW8Num6z2"/>
    <w:rsid w:val="00CC0112"/>
    <w:rPr>
      <w:rFonts w:ascii="Wingdings" w:hAnsi="Wingdings" w:cs="Wingdings"/>
    </w:rPr>
  </w:style>
  <w:style w:type="character" w:customStyle="1" w:styleId="WW8Num7z0">
    <w:name w:val="WW8Num7z0"/>
    <w:rsid w:val="00CC0112"/>
    <w:rPr>
      <w:rFonts w:ascii="Times New Roman" w:hAnsi="Times New Roman" w:cs="Times New Roman"/>
      <w:b w:val="0"/>
      <w:i w:val="0"/>
    </w:rPr>
  </w:style>
  <w:style w:type="character" w:customStyle="1" w:styleId="WW8Num8z0">
    <w:name w:val="WW8Num8z0"/>
    <w:rsid w:val="00CC0112"/>
  </w:style>
  <w:style w:type="character" w:customStyle="1" w:styleId="WW8Num8z1">
    <w:name w:val="WW8Num8z1"/>
    <w:rsid w:val="00CC0112"/>
    <w:rPr>
      <w:rFonts w:ascii="Courier New" w:hAnsi="Courier New" w:cs="Courier New"/>
    </w:rPr>
  </w:style>
  <w:style w:type="character" w:customStyle="1" w:styleId="WW8Num8z2">
    <w:name w:val="WW8Num8z2"/>
    <w:rsid w:val="00CC0112"/>
    <w:rPr>
      <w:rFonts w:ascii="Wingdings" w:hAnsi="Wingdings" w:cs="Wingdings"/>
    </w:rPr>
  </w:style>
  <w:style w:type="character" w:customStyle="1" w:styleId="WW8Num8z3">
    <w:name w:val="WW8Num8z3"/>
    <w:rsid w:val="00CC0112"/>
    <w:rPr>
      <w:rFonts w:ascii="Symbol" w:hAnsi="Symbol" w:cs="Symbol"/>
    </w:rPr>
  </w:style>
  <w:style w:type="character" w:customStyle="1" w:styleId="WW8Num9z0">
    <w:name w:val="WW8Num9z0"/>
    <w:rsid w:val="00CC0112"/>
    <w:rPr>
      <w:rFonts w:ascii="Wingdings" w:hAnsi="Wingdings" w:cs="Wingdings"/>
      <w:i w:val="0"/>
      <w:color w:val="auto"/>
      <w:sz w:val="22"/>
      <w:szCs w:val="22"/>
      <w:lang w:val="sr-Cyrl-CS"/>
    </w:rPr>
  </w:style>
  <w:style w:type="character" w:customStyle="1" w:styleId="WW8Num9z1">
    <w:name w:val="WW8Num9z1"/>
    <w:rsid w:val="00CC0112"/>
    <w:rPr>
      <w:rFonts w:ascii="Courier New" w:hAnsi="Courier New" w:cs="Courier New"/>
    </w:rPr>
  </w:style>
  <w:style w:type="character" w:customStyle="1" w:styleId="WW8Num9z2">
    <w:name w:val="WW8Num9z2"/>
    <w:rsid w:val="00CC0112"/>
    <w:rPr>
      <w:rFonts w:ascii="Wingdings" w:hAnsi="Wingdings" w:cs="Wingdings"/>
    </w:rPr>
  </w:style>
  <w:style w:type="character" w:customStyle="1" w:styleId="WW8Num9z3">
    <w:name w:val="WW8Num9z3"/>
    <w:rsid w:val="00CC0112"/>
    <w:rPr>
      <w:rFonts w:ascii="Symbol" w:hAnsi="Symbol" w:cs="Symbol"/>
    </w:rPr>
  </w:style>
  <w:style w:type="character" w:customStyle="1" w:styleId="WW8Num10z0">
    <w:name w:val="WW8Num10z0"/>
    <w:rsid w:val="00CC0112"/>
    <w:rPr>
      <w:rFonts w:ascii="Symbol" w:hAnsi="Symbol" w:cs="Symbol"/>
      <w:b w:val="0"/>
      <w:sz w:val="24"/>
      <w:szCs w:val="24"/>
    </w:rPr>
  </w:style>
  <w:style w:type="character" w:customStyle="1" w:styleId="WW8Num10z1">
    <w:name w:val="WW8Num10z1"/>
    <w:rsid w:val="00CC0112"/>
    <w:rPr>
      <w:rFonts w:ascii="Courier New" w:hAnsi="Courier New" w:cs="Courier New"/>
    </w:rPr>
  </w:style>
  <w:style w:type="character" w:customStyle="1" w:styleId="WW8Num10z2">
    <w:name w:val="WW8Num10z2"/>
    <w:rsid w:val="00CC0112"/>
    <w:rPr>
      <w:rFonts w:ascii="Wingdings" w:hAnsi="Wingdings" w:cs="Wingdings"/>
    </w:rPr>
  </w:style>
  <w:style w:type="character" w:customStyle="1" w:styleId="WW8Num10z3">
    <w:name w:val="WW8Num10z3"/>
    <w:rsid w:val="00CC0112"/>
    <w:rPr>
      <w:rFonts w:ascii="Symbol" w:hAnsi="Symbol" w:cs="Symbol"/>
    </w:rPr>
  </w:style>
  <w:style w:type="character" w:customStyle="1" w:styleId="WW8Num11z0">
    <w:name w:val="WW8Num11z0"/>
    <w:rsid w:val="00CC0112"/>
    <w:rPr>
      <w:b/>
    </w:rPr>
  </w:style>
  <w:style w:type="character" w:customStyle="1" w:styleId="WW8Num12z0">
    <w:name w:val="WW8Num12z0"/>
    <w:rsid w:val="00CC0112"/>
    <w:rPr>
      <w:b w:val="0"/>
    </w:rPr>
  </w:style>
  <w:style w:type="character" w:customStyle="1" w:styleId="WW8Num13z0">
    <w:name w:val="WW8Num13z0"/>
    <w:rsid w:val="00CC0112"/>
  </w:style>
  <w:style w:type="character" w:customStyle="1" w:styleId="WW8Num14z0">
    <w:name w:val="WW8Num14z0"/>
    <w:rsid w:val="00CC0112"/>
    <w:rPr>
      <w:rFonts w:ascii="Symbol" w:hAnsi="Symbol" w:cs="Symbol"/>
      <w:lang w:val="sr-Latn-CS" w:eastAsia="sr-Latn-CS"/>
    </w:rPr>
  </w:style>
  <w:style w:type="character" w:customStyle="1" w:styleId="WW8Num15z0">
    <w:name w:val="WW8Num15z0"/>
    <w:rsid w:val="00CC0112"/>
    <w:rPr>
      <w:rFonts w:ascii="Symbol" w:hAnsi="Symbol" w:cs="Symbol"/>
    </w:rPr>
  </w:style>
  <w:style w:type="character" w:customStyle="1" w:styleId="WW8Num16z0">
    <w:name w:val="WW8Num16z0"/>
    <w:rsid w:val="00CC0112"/>
  </w:style>
  <w:style w:type="character" w:customStyle="1" w:styleId="WW8Num17z0">
    <w:name w:val="WW8Num17z0"/>
    <w:rsid w:val="00CC0112"/>
    <w:rPr>
      <w:rFonts w:ascii="Times New Roman" w:hAnsi="Times New Roman" w:cs="Times New Roman"/>
      <w:b w:val="0"/>
      <w:i w:val="0"/>
      <w:color w:val="auto"/>
    </w:rPr>
  </w:style>
  <w:style w:type="character" w:customStyle="1" w:styleId="WW8Num17z1">
    <w:name w:val="WW8Num17z1"/>
    <w:rsid w:val="00CC0112"/>
  </w:style>
  <w:style w:type="character" w:customStyle="1" w:styleId="WW8Num17z2">
    <w:name w:val="WW8Num17z2"/>
    <w:rsid w:val="00CC0112"/>
  </w:style>
  <w:style w:type="character" w:customStyle="1" w:styleId="WW8Num17z3">
    <w:name w:val="WW8Num17z3"/>
    <w:rsid w:val="00CC0112"/>
  </w:style>
  <w:style w:type="character" w:customStyle="1" w:styleId="WW8Num17z4">
    <w:name w:val="WW8Num17z4"/>
    <w:rsid w:val="00CC0112"/>
  </w:style>
  <w:style w:type="character" w:customStyle="1" w:styleId="WW8Num17z5">
    <w:name w:val="WW8Num17z5"/>
    <w:rsid w:val="00CC0112"/>
  </w:style>
  <w:style w:type="character" w:customStyle="1" w:styleId="WW8Num17z6">
    <w:name w:val="WW8Num17z6"/>
    <w:rsid w:val="00CC0112"/>
  </w:style>
  <w:style w:type="character" w:customStyle="1" w:styleId="WW8Num17z7">
    <w:name w:val="WW8Num17z7"/>
    <w:rsid w:val="00CC0112"/>
  </w:style>
  <w:style w:type="character" w:customStyle="1" w:styleId="WW8Num17z8">
    <w:name w:val="WW8Num17z8"/>
    <w:rsid w:val="00CC0112"/>
  </w:style>
  <w:style w:type="character" w:customStyle="1" w:styleId="WW8Num18z0">
    <w:name w:val="WW8Num18z0"/>
    <w:rsid w:val="00CC0112"/>
    <w:rPr>
      <w:rFonts w:ascii="Symbol" w:hAnsi="Symbol" w:cs="Symbol"/>
      <w:lang w:val="sr-Cyrl-CS"/>
    </w:rPr>
  </w:style>
  <w:style w:type="character" w:customStyle="1" w:styleId="WW8Num19z0">
    <w:name w:val="WW8Num19z0"/>
    <w:rsid w:val="00CC0112"/>
    <w:rPr>
      <w:rFonts w:ascii="Times New Roman" w:eastAsia="Arial Unicode MS" w:hAnsi="Times New Roman" w:cs="Times New Roman"/>
      <w:i/>
      <w:color w:val="000000"/>
    </w:rPr>
  </w:style>
  <w:style w:type="character" w:customStyle="1" w:styleId="WW8Num19z1">
    <w:name w:val="WW8Num19z1"/>
    <w:rsid w:val="00CC0112"/>
    <w:rPr>
      <w:rFonts w:ascii="Courier New" w:hAnsi="Courier New" w:cs="Courier New"/>
    </w:rPr>
  </w:style>
  <w:style w:type="character" w:customStyle="1" w:styleId="WW8Num19z2">
    <w:name w:val="WW8Num19z2"/>
    <w:rsid w:val="00CC0112"/>
    <w:rPr>
      <w:rFonts w:ascii="Wingdings" w:hAnsi="Wingdings" w:cs="Wingdings"/>
    </w:rPr>
  </w:style>
  <w:style w:type="character" w:customStyle="1" w:styleId="WW8Num19z3">
    <w:name w:val="WW8Num19z3"/>
    <w:rsid w:val="00CC0112"/>
    <w:rPr>
      <w:rFonts w:ascii="Symbol" w:hAnsi="Symbol" w:cs="Symbol"/>
    </w:rPr>
  </w:style>
  <w:style w:type="character" w:customStyle="1" w:styleId="WW8Num20z0">
    <w:name w:val="WW8Num20z0"/>
    <w:rsid w:val="00CC0112"/>
    <w:rPr>
      <w:b/>
      <w:i w:val="0"/>
    </w:rPr>
  </w:style>
  <w:style w:type="character" w:customStyle="1" w:styleId="WW8Num20z1">
    <w:name w:val="WW8Num20z1"/>
    <w:rsid w:val="00CC0112"/>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style>
  <w:style w:type="character" w:customStyle="1" w:styleId="WW8Num20z2">
    <w:name w:val="WW8Num20z2"/>
    <w:rsid w:val="00CC0112"/>
  </w:style>
  <w:style w:type="character" w:customStyle="1" w:styleId="WW8Num20z3">
    <w:name w:val="WW8Num20z3"/>
    <w:rsid w:val="00CC0112"/>
  </w:style>
  <w:style w:type="character" w:customStyle="1" w:styleId="WW8Num20z4">
    <w:name w:val="WW8Num20z4"/>
    <w:rsid w:val="00CC0112"/>
  </w:style>
  <w:style w:type="character" w:customStyle="1" w:styleId="WW8Num20z5">
    <w:name w:val="WW8Num20z5"/>
    <w:rsid w:val="00CC0112"/>
  </w:style>
  <w:style w:type="character" w:customStyle="1" w:styleId="WW8Num20z6">
    <w:name w:val="WW8Num20z6"/>
    <w:rsid w:val="00CC0112"/>
  </w:style>
  <w:style w:type="character" w:customStyle="1" w:styleId="WW8Num20z7">
    <w:name w:val="WW8Num20z7"/>
    <w:rsid w:val="00CC0112"/>
  </w:style>
  <w:style w:type="character" w:customStyle="1" w:styleId="WW8Num20z8">
    <w:name w:val="WW8Num20z8"/>
    <w:rsid w:val="00CC0112"/>
  </w:style>
  <w:style w:type="character" w:customStyle="1" w:styleId="WW8Num21z0">
    <w:name w:val="WW8Num21z0"/>
    <w:rsid w:val="00CC0112"/>
    <w:rPr>
      <w:b/>
    </w:rPr>
  </w:style>
  <w:style w:type="character" w:customStyle="1" w:styleId="WW8Num21z1">
    <w:name w:val="WW8Num21z1"/>
    <w:rsid w:val="00CC0112"/>
  </w:style>
  <w:style w:type="character" w:customStyle="1" w:styleId="WW8Num21z2">
    <w:name w:val="WW8Num21z2"/>
    <w:rsid w:val="00CC0112"/>
  </w:style>
  <w:style w:type="character" w:customStyle="1" w:styleId="WW8Num21z3">
    <w:name w:val="WW8Num21z3"/>
    <w:rsid w:val="00CC0112"/>
  </w:style>
  <w:style w:type="character" w:customStyle="1" w:styleId="WW8Num21z4">
    <w:name w:val="WW8Num21z4"/>
    <w:rsid w:val="00CC0112"/>
  </w:style>
  <w:style w:type="character" w:customStyle="1" w:styleId="WW8Num21z5">
    <w:name w:val="WW8Num21z5"/>
    <w:rsid w:val="00CC0112"/>
  </w:style>
  <w:style w:type="character" w:customStyle="1" w:styleId="WW8Num21z6">
    <w:name w:val="WW8Num21z6"/>
    <w:rsid w:val="00CC0112"/>
  </w:style>
  <w:style w:type="character" w:customStyle="1" w:styleId="WW8Num21z7">
    <w:name w:val="WW8Num21z7"/>
    <w:rsid w:val="00CC0112"/>
  </w:style>
  <w:style w:type="character" w:customStyle="1" w:styleId="WW8Num21z8">
    <w:name w:val="WW8Num21z8"/>
    <w:rsid w:val="00CC0112"/>
  </w:style>
  <w:style w:type="character" w:customStyle="1" w:styleId="WW8Num22z0">
    <w:name w:val="WW8Num22z0"/>
    <w:rsid w:val="00CC0112"/>
    <w:rPr>
      <w:rFonts w:cs="Times New Roman"/>
    </w:rPr>
  </w:style>
  <w:style w:type="character" w:customStyle="1" w:styleId="WW8Num23z0">
    <w:name w:val="WW8Num23z0"/>
    <w:rsid w:val="00CC0112"/>
    <w:rPr>
      <w:rFonts w:ascii="Times New Roman" w:eastAsia="Times New Roman" w:hAnsi="Times New Roman" w:cs="Times New Roman"/>
      <w:color w:val="auto"/>
      <w:sz w:val="24"/>
      <w:szCs w:val="24"/>
    </w:rPr>
  </w:style>
  <w:style w:type="character" w:customStyle="1" w:styleId="WW8Num23z1">
    <w:name w:val="WW8Num23z1"/>
    <w:rsid w:val="00CC0112"/>
    <w:rPr>
      <w:rFonts w:ascii="Courier New" w:hAnsi="Courier New" w:cs="Courier New"/>
    </w:rPr>
  </w:style>
  <w:style w:type="character" w:customStyle="1" w:styleId="WW8Num23z2">
    <w:name w:val="WW8Num23z2"/>
    <w:rsid w:val="00CC0112"/>
    <w:rPr>
      <w:rFonts w:ascii="Wingdings" w:hAnsi="Wingdings" w:cs="Wingdings"/>
    </w:rPr>
  </w:style>
  <w:style w:type="character" w:customStyle="1" w:styleId="WW8Num23z3">
    <w:name w:val="WW8Num23z3"/>
    <w:rsid w:val="00CC0112"/>
    <w:rPr>
      <w:rFonts w:ascii="Symbol" w:hAnsi="Symbol" w:cs="Symbol"/>
    </w:rPr>
  </w:style>
  <w:style w:type="character" w:customStyle="1" w:styleId="WW8Num24z0">
    <w:name w:val="WW8Num24z0"/>
    <w:rsid w:val="00CC0112"/>
    <w:rPr>
      <w:rFonts w:ascii="Times New Roman" w:eastAsia="Arial Unicode MS" w:hAnsi="Times New Roman" w:cs="Times New Roman"/>
      <w:i/>
      <w:color w:val="000000"/>
    </w:rPr>
  </w:style>
  <w:style w:type="character" w:customStyle="1" w:styleId="WW8Num24z1">
    <w:name w:val="WW8Num24z1"/>
    <w:rsid w:val="00CC0112"/>
    <w:rPr>
      <w:rFonts w:ascii="Courier New" w:hAnsi="Courier New" w:cs="Courier New"/>
    </w:rPr>
  </w:style>
  <w:style w:type="character" w:customStyle="1" w:styleId="WW8Num24z2">
    <w:name w:val="WW8Num24z2"/>
    <w:rsid w:val="00CC0112"/>
    <w:rPr>
      <w:rFonts w:ascii="Wingdings" w:hAnsi="Wingdings" w:cs="Wingdings"/>
    </w:rPr>
  </w:style>
  <w:style w:type="character" w:customStyle="1" w:styleId="WW8Num24z3">
    <w:name w:val="WW8Num24z3"/>
    <w:rsid w:val="00CC0112"/>
    <w:rPr>
      <w:rFonts w:ascii="Symbol" w:hAnsi="Symbol" w:cs="Symbol"/>
    </w:rPr>
  </w:style>
  <w:style w:type="character" w:customStyle="1" w:styleId="WW8Num25z0">
    <w:name w:val="WW8Num25z0"/>
    <w:rsid w:val="00CC0112"/>
    <w:rPr>
      <w:rFonts w:cs="Times New Roman"/>
    </w:rPr>
  </w:style>
  <w:style w:type="character" w:customStyle="1" w:styleId="WW8Num11z1">
    <w:name w:val="WW8Num11z1"/>
    <w:rsid w:val="00CC0112"/>
    <w:rPr>
      <w:rFonts w:ascii="Courier New" w:hAnsi="Courier New" w:cs="Arial"/>
      <w:b w:val="0"/>
      <w:i w:val="0"/>
      <w:sz w:val="24"/>
    </w:rPr>
  </w:style>
  <w:style w:type="character" w:customStyle="1" w:styleId="WW8Num11z2">
    <w:name w:val="WW8Num11z2"/>
    <w:rsid w:val="00CC0112"/>
    <w:rPr>
      <w:rFonts w:ascii="Wingdings" w:hAnsi="Wingdings" w:cs="Wingdings"/>
    </w:rPr>
  </w:style>
  <w:style w:type="character" w:customStyle="1" w:styleId="WW8Num11z3">
    <w:name w:val="WW8Num11z3"/>
    <w:rsid w:val="00CC0112"/>
    <w:rPr>
      <w:rFonts w:ascii="Symbol" w:hAnsi="Symbol" w:cs="Symbol"/>
    </w:rPr>
  </w:style>
  <w:style w:type="character" w:customStyle="1" w:styleId="WW8Num12z1">
    <w:name w:val="WW8Num12z1"/>
    <w:rsid w:val="00CC0112"/>
    <w:rPr>
      <w:rFonts w:ascii="Courier New" w:hAnsi="Courier New" w:cs="Arial"/>
      <w:b w:val="0"/>
      <w:i w:val="0"/>
      <w:sz w:val="24"/>
    </w:rPr>
  </w:style>
  <w:style w:type="character" w:customStyle="1" w:styleId="WW8Num12z2">
    <w:name w:val="WW8Num12z2"/>
    <w:rsid w:val="00CC0112"/>
    <w:rPr>
      <w:rFonts w:ascii="Wingdings" w:hAnsi="Wingdings" w:cs="Wingdings"/>
    </w:rPr>
  </w:style>
  <w:style w:type="character" w:customStyle="1" w:styleId="WW8Num12z3">
    <w:name w:val="WW8Num12z3"/>
    <w:rsid w:val="00CC0112"/>
    <w:rPr>
      <w:rFonts w:ascii="Symbol" w:hAnsi="Symbol" w:cs="Symbol"/>
    </w:rPr>
  </w:style>
  <w:style w:type="character" w:customStyle="1" w:styleId="WW8Num14z1">
    <w:name w:val="WW8Num14z1"/>
    <w:rsid w:val="00CC0112"/>
    <w:rPr>
      <w:rFonts w:ascii="Courier New" w:hAnsi="Courier New" w:cs="Arial"/>
      <w:b w:val="0"/>
      <w:i w:val="0"/>
      <w:sz w:val="24"/>
    </w:rPr>
  </w:style>
  <w:style w:type="character" w:customStyle="1" w:styleId="WW8Num14z3">
    <w:name w:val="WW8Num14z3"/>
    <w:rsid w:val="00CC0112"/>
    <w:rPr>
      <w:rFonts w:ascii="Symbol" w:hAnsi="Symbol" w:cs="Symbol"/>
    </w:rPr>
  </w:style>
  <w:style w:type="character" w:customStyle="1" w:styleId="WW8Num15z1">
    <w:name w:val="WW8Num15z1"/>
    <w:rsid w:val="00CC0112"/>
    <w:rPr>
      <w:b/>
      <w:i w:val="0"/>
      <w:sz w:val="24"/>
      <w:szCs w:val="24"/>
    </w:rPr>
  </w:style>
  <w:style w:type="character" w:customStyle="1" w:styleId="WW8Num16z1">
    <w:name w:val="WW8Num16z1"/>
    <w:rsid w:val="00CC0112"/>
    <w:rPr>
      <w:rFonts w:ascii="Courier New" w:hAnsi="Courier New" w:cs="Arial"/>
      <w:b w:val="0"/>
      <w:i w:val="0"/>
      <w:sz w:val="24"/>
    </w:rPr>
  </w:style>
  <w:style w:type="character" w:customStyle="1" w:styleId="WW8Num16z2">
    <w:name w:val="WW8Num16z2"/>
    <w:rsid w:val="00CC0112"/>
    <w:rPr>
      <w:rFonts w:ascii="Wingdings" w:hAnsi="Wingdings" w:cs="Wingdings"/>
    </w:rPr>
  </w:style>
  <w:style w:type="character" w:customStyle="1" w:styleId="WW8Num16z3">
    <w:name w:val="WW8Num16z3"/>
    <w:rsid w:val="00CC0112"/>
    <w:rPr>
      <w:rFonts w:ascii="Symbol" w:hAnsi="Symbol" w:cs="Symbol"/>
    </w:rPr>
  </w:style>
  <w:style w:type="character" w:customStyle="1" w:styleId="DefaultParagraphFont1">
    <w:name w:val="Default Paragraph Font1"/>
    <w:rsid w:val="00CC0112"/>
  </w:style>
  <w:style w:type="character" w:customStyle="1" w:styleId="WW8Num7z1">
    <w:name w:val="WW8Num7z1"/>
    <w:rsid w:val="00CC0112"/>
    <w:rPr>
      <w:rFonts w:ascii="Courier New" w:hAnsi="Courier New" w:cs="Courier New"/>
    </w:rPr>
  </w:style>
  <w:style w:type="character" w:customStyle="1" w:styleId="WW8Num7z2">
    <w:name w:val="WW8Num7z2"/>
    <w:rsid w:val="00CC0112"/>
    <w:rPr>
      <w:rFonts w:ascii="Wingdings" w:hAnsi="Wingdings" w:cs="Wingdings"/>
    </w:rPr>
  </w:style>
  <w:style w:type="character" w:customStyle="1" w:styleId="WW-DefaultParagraphFont">
    <w:name w:val="WW-Default Paragraph Font"/>
    <w:rsid w:val="00CC0112"/>
  </w:style>
  <w:style w:type="character" w:customStyle="1" w:styleId="WW-DefaultParagraphFont1">
    <w:name w:val="WW-Default Paragraph Font1"/>
    <w:rsid w:val="00CC0112"/>
  </w:style>
  <w:style w:type="character" w:customStyle="1" w:styleId="ListParagraphChar">
    <w:name w:val="List Paragraph Char"/>
    <w:rsid w:val="00CC0112"/>
  </w:style>
  <w:style w:type="character" w:customStyle="1" w:styleId="CommentReference1">
    <w:name w:val="Comment Reference1"/>
    <w:rsid w:val="00CC0112"/>
    <w:rPr>
      <w:sz w:val="16"/>
      <w:szCs w:val="16"/>
    </w:rPr>
  </w:style>
  <w:style w:type="character" w:customStyle="1" w:styleId="CommentTextChar">
    <w:name w:val="Comment Text Char"/>
    <w:rsid w:val="00CC0112"/>
    <w:rPr>
      <w:sz w:val="20"/>
      <w:szCs w:val="20"/>
    </w:rPr>
  </w:style>
  <w:style w:type="character" w:customStyle="1" w:styleId="CommentSubjectChar">
    <w:name w:val="Comment Subject Char"/>
    <w:rsid w:val="00CC0112"/>
    <w:rPr>
      <w:b/>
      <w:bCs/>
      <w:sz w:val="20"/>
      <w:szCs w:val="20"/>
    </w:rPr>
  </w:style>
  <w:style w:type="character" w:customStyle="1" w:styleId="BalloonTextChar">
    <w:name w:val="Balloon Text Char"/>
    <w:rsid w:val="00CC0112"/>
    <w:rPr>
      <w:rFonts w:ascii="Tahoma" w:hAnsi="Tahoma" w:cs="Tahoma"/>
      <w:sz w:val="16"/>
      <w:szCs w:val="16"/>
    </w:rPr>
  </w:style>
  <w:style w:type="character" w:customStyle="1" w:styleId="Heading1Char">
    <w:name w:val="Heading 1 Char"/>
    <w:rsid w:val="00CC0112"/>
    <w:rPr>
      <w:rFonts w:ascii="Cambria" w:hAnsi="Cambria" w:cs="font333"/>
      <w:b/>
      <w:bCs/>
      <w:color w:val="365F91"/>
      <w:sz w:val="28"/>
      <w:szCs w:val="28"/>
    </w:rPr>
  </w:style>
  <w:style w:type="character" w:customStyle="1" w:styleId="Heading2Char">
    <w:name w:val="Heading 2 Char"/>
    <w:rsid w:val="00CC0112"/>
    <w:rPr>
      <w:rFonts w:ascii="Book Antiqua" w:eastAsia="Times New Roman" w:hAnsi="Book Antiqua" w:cs="Times New Roman"/>
      <w:b/>
      <w:bCs/>
      <w:sz w:val="28"/>
      <w:szCs w:val="24"/>
    </w:rPr>
  </w:style>
  <w:style w:type="character" w:customStyle="1" w:styleId="Heading3Char">
    <w:name w:val="Heading 3 Char"/>
    <w:rsid w:val="00CC0112"/>
    <w:rPr>
      <w:rFonts w:ascii="Arial" w:eastAsia="Times New Roman" w:hAnsi="Arial" w:cs="Times New Roman"/>
      <w:b/>
      <w:bCs/>
      <w:sz w:val="26"/>
      <w:szCs w:val="26"/>
    </w:rPr>
  </w:style>
  <w:style w:type="character" w:customStyle="1" w:styleId="Heading4Char">
    <w:name w:val="Heading 4 Char"/>
    <w:rsid w:val="00CC0112"/>
    <w:rPr>
      <w:rFonts w:ascii="Book Antiqua" w:eastAsia="Times New Roman" w:hAnsi="Book Antiqua" w:cs="Times New Roman"/>
      <w:b/>
      <w:bCs/>
      <w:sz w:val="28"/>
      <w:szCs w:val="24"/>
      <w:u w:val="single"/>
    </w:rPr>
  </w:style>
  <w:style w:type="character" w:customStyle="1" w:styleId="Heading5Char">
    <w:name w:val="Heading 5 Char"/>
    <w:rsid w:val="00CC0112"/>
    <w:rPr>
      <w:rFonts w:ascii="Times New Roman" w:eastAsia="Times New Roman" w:hAnsi="Times New Roman" w:cs="Times New Roman"/>
      <w:b/>
      <w:bCs/>
      <w:i/>
      <w:iCs/>
      <w:sz w:val="26"/>
      <w:szCs w:val="26"/>
      <w:lang w:val="en-US"/>
    </w:rPr>
  </w:style>
  <w:style w:type="character" w:customStyle="1" w:styleId="Heading6Char">
    <w:name w:val="Heading 6 Char"/>
    <w:rsid w:val="00CC0112"/>
    <w:rPr>
      <w:rFonts w:ascii="Book Antiqua" w:eastAsia="Times New Roman" w:hAnsi="Book Antiqua" w:cs="Times New Roman"/>
      <w:sz w:val="28"/>
      <w:szCs w:val="24"/>
    </w:rPr>
  </w:style>
  <w:style w:type="character" w:customStyle="1" w:styleId="Heading7Char">
    <w:name w:val="Heading 7 Char"/>
    <w:rsid w:val="00CC0112"/>
    <w:rPr>
      <w:rFonts w:ascii="Book Antiqua" w:eastAsia="Times New Roman" w:hAnsi="Book Antiqua" w:cs="Arial"/>
      <w:b/>
      <w:bCs/>
      <w:sz w:val="24"/>
      <w:szCs w:val="24"/>
    </w:rPr>
  </w:style>
  <w:style w:type="character" w:customStyle="1" w:styleId="Heading8Char">
    <w:name w:val="Heading 8 Char"/>
    <w:rsid w:val="00CC0112"/>
    <w:rPr>
      <w:rFonts w:ascii="Times New Roman" w:eastAsia="Times New Roman" w:hAnsi="Times New Roman" w:cs="Times New Roman"/>
      <w:b/>
      <w:sz w:val="24"/>
      <w:szCs w:val="24"/>
    </w:rPr>
  </w:style>
  <w:style w:type="character" w:customStyle="1" w:styleId="Heading9Char">
    <w:name w:val="Heading 9 Char"/>
    <w:rsid w:val="00CC0112"/>
    <w:rPr>
      <w:rFonts w:ascii="Arial" w:eastAsia="Times New Roman" w:hAnsi="Arial" w:cs="Arial"/>
      <w:lang w:val="en-US"/>
    </w:rPr>
  </w:style>
  <w:style w:type="character" w:customStyle="1" w:styleId="BodyText2Char">
    <w:name w:val="Body Text 2 Char"/>
    <w:rsid w:val="00CC0112"/>
    <w:rPr>
      <w:sz w:val="24"/>
      <w:szCs w:val="24"/>
    </w:rPr>
  </w:style>
  <w:style w:type="character" w:customStyle="1" w:styleId="BodyText2Char1">
    <w:name w:val="Body Text 2 Char1"/>
    <w:basedOn w:val="WW-DefaultParagraphFont1"/>
    <w:rsid w:val="00CC0112"/>
  </w:style>
  <w:style w:type="character" w:customStyle="1" w:styleId="BodyText3Char">
    <w:name w:val="Body Text 3 Char"/>
    <w:rsid w:val="00CC0112"/>
    <w:rPr>
      <w:rFonts w:ascii="Times New Roman" w:eastAsia="Times New Roman" w:hAnsi="Times New Roman" w:cs="Times New Roman"/>
      <w:sz w:val="16"/>
      <w:szCs w:val="16"/>
    </w:rPr>
  </w:style>
  <w:style w:type="character" w:customStyle="1" w:styleId="NoSpacingChar">
    <w:name w:val="No Spacing Char"/>
    <w:rsid w:val="00CC0112"/>
    <w:rPr>
      <w:rFonts w:cs="font333"/>
      <w:lang w:val="en-US"/>
    </w:rPr>
  </w:style>
  <w:style w:type="character" w:customStyle="1" w:styleId="HeaderChar">
    <w:name w:val="Header Char"/>
    <w:basedOn w:val="WW-DefaultParagraphFont1"/>
    <w:rsid w:val="00CC0112"/>
  </w:style>
  <w:style w:type="character" w:customStyle="1" w:styleId="FooterChar">
    <w:name w:val="Footer Char"/>
    <w:basedOn w:val="WW-DefaultParagraphFont1"/>
    <w:rsid w:val="00CC0112"/>
  </w:style>
  <w:style w:type="character" w:customStyle="1" w:styleId="ListLabel1">
    <w:name w:val="ListLabel 1"/>
    <w:rsid w:val="00CC0112"/>
    <w:rPr>
      <w:rFonts w:cs="Courier New"/>
    </w:rPr>
  </w:style>
  <w:style w:type="character" w:customStyle="1" w:styleId="ListLabel2">
    <w:name w:val="ListLabel 2"/>
    <w:rsid w:val="00CC0112"/>
    <w:rPr>
      <w:b/>
      <w:i w:val="0"/>
      <w:sz w:val="24"/>
      <w:szCs w:val="24"/>
    </w:rPr>
  </w:style>
  <w:style w:type="character" w:customStyle="1" w:styleId="ListLabel3">
    <w:name w:val="ListLabel 3"/>
    <w:rsid w:val="00CC0112"/>
    <w:rPr>
      <w:rFonts w:cs="Arial"/>
      <w:i w:val="0"/>
      <w:sz w:val="24"/>
    </w:rPr>
  </w:style>
  <w:style w:type="character" w:customStyle="1" w:styleId="ListLabel4">
    <w:name w:val="ListLabel 4"/>
    <w:rsid w:val="00CC0112"/>
    <w:rPr>
      <w:rFonts w:cs="Arial"/>
      <w:b w:val="0"/>
      <w:i w:val="0"/>
      <w:sz w:val="24"/>
    </w:rPr>
  </w:style>
  <w:style w:type="character" w:customStyle="1" w:styleId="ListLabel5">
    <w:name w:val="ListLabel 5"/>
    <w:rsid w:val="00CC0112"/>
    <w:rPr>
      <w:rFonts w:cs="Calibri"/>
    </w:rPr>
  </w:style>
  <w:style w:type="character" w:customStyle="1" w:styleId="ListLabel6">
    <w:name w:val="ListLabel 6"/>
    <w:rsid w:val="00CC0112"/>
    <w:rPr>
      <w:b w:val="0"/>
      <w:i w:val="0"/>
      <w:color w:val="00000A"/>
    </w:rPr>
  </w:style>
  <w:style w:type="character" w:customStyle="1" w:styleId="ListLabel7">
    <w:name w:val="ListLabel 7"/>
    <w:rsid w:val="00CC0112"/>
    <w:rPr>
      <w:rFonts w:eastAsia="TimesNewRomanPSMT" w:cs="Times New Roman"/>
    </w:rPr>
  </w:style>
  <w:style w:type="character" w:customStyle="1" w:styleId="ListLabel8">
    <w:name w:val="ListLabel 8"/>
    <w:rsid w:val="00CC0112"/>
    <w:rPr>
      <w:i w:val="0"/>
    </w:rPr>
  </w:style>
  <w:style w:type="character" w:customStyle="1" w:styleId="NumberingSymbols">
    <w:name w:val="Numbering Symbols"/>
    <w:rsid w:val="00CC0112"/>
  </w:style>
  <w:style w:type="character" w:customStyle="1" w:styleId="FootnoteCharacters">
    <w:name w:val="Footnote Characters"/>
    <w:rsid w:val="00CC0112"/>
    <w:rPr>
      <w:vertAlign w:val="superscript"/>
    </w:rPr>
  </w:style>
  <w:style w:type="character" w:styleId="CommentReference">
    <w:name w:val="annotation reference"/>
    <w:rsid w:val="00CC0112"/>
    <w:rPr>
      <w:sz w:val="16"/>
      <w:szCs w:val="16"/>
    </w:rPr>
  </w:style>
  <w:style w:type="character" w:styleId="Hyperlink">
    <w:name w:val="Hyperlink"/>
    <w:rsid w:val="00CC0112"/>
    <w:rPr>
      <w:color w:val="0000FF"/>
      <w:u w:val="single"/>
    </w:rPr>
  </w:style>
  <w:style w:type="character" w:customStyle="1" w:styleId="PlainTextChar">
    <w:name w:val="Plain Text Char"/>
    <w:rsid w:val="00CC0112"/>
    <w:rPr>
      <w:rFonts w:ascii="Calibri" w:eastAsia="Calibri" w:hAnsi="Calibri" w:cs="Calibri"/>
      <w:sz w:val="22"/>
      <w:szCs w:val="21"/>
    </w:rPr>
  </w:style>
  <w:style w:type="character" w:customStyle="1" w:styleId="WW8Num42z0">
    <w:name w:val="WW8Num42z0"/>
    <w:rsid w:val="00CC0112"/>
    <w:rPr>
      <w:rFonts w:ascii="Calibri" w:eastAsia="Calibri" w:hAnsi="Calibri" w:cs="Times New Roman"/>
    </w:rPr>
  </w:style>
  <w:style w:type="character" w:customStyle="1" w:styleId="WW8Num43z3">
    <w:name w:val="WW8Num43z3"/>
    <w:rsid w:val="00CC0112"/>
    <w:rPr>
      <w:rFonts w:ascii="Symbol" w:hAnsi="Symbol" w:cs="Symbol"/>
    </w:rPr>
  </w:style>
  <w:style w:type="character" w:customStyle="1" w:styleId="WW8Num45z1">
    <w:name w:val="WW8Num45z1"/>
    <w:rsid w:val="00CC0112"/>
    <w:rPr>
      <w:rFonts w:ascii="Courier New" w:hAnsi="Courier New" w:cs="Courier New"/>
    </w:rPr>
  </w:style>
  <w:style w:type="character" w:customStyle="1" w:styleId="Index1Char">
    <w:name w:val="Index 1 Char"/>
    <w:rsid w:val="00CC0112"/>
    <w:rPr>
      <w:lang w:bidi="ar-SA"/>
    </w:rPr>
  </w:style>
  <w:style w:type="character" w:customStyle="1" w:styleId="TOC1Char">
    <w:name w:val="TOC 1 Char"/>
    <w:rsid w:val="00CC0112"/>
    <w:rPr>
      <w:lang w:val="sr-Cyrl-CS" w:bidi="ar-SA"/>
    </w:rPr>
  </w:style>
  <w:style w:type="character" w:customStyle="1" w:styleId="FontStyle107">
    <w:name w:val="Font Style107"/>
    <w:rsid w:val="00CC0112"/>
    <w:rPr>
      <w:rFonts w:ascii="Franklin Gothic Book" w:hAnsi="Franklin Gothic Book" w:cs="Franklin Gothic Book"/>
      <w:sz w:val="24"/>
    </w:rPr>
  </w:style>
  <w:style w:type="character" w:styleId="PageNumber">
    <w:name w:val="page number"/>
    <w:basedOn w:val="DefaultParagraphFont"/>
    <w:rsid w:val="00CC0112"/>
  </w:style>
  <w:style w:type="paragraph" w:customStyle="1" w:styleId="Heading">
    <w:name w:val="Heading"/>
    <w:basedOn w:val="Normal"/>
    <w:next w:val="BodyText"/>
    <w:rsid w:val="00CC0112"/>
    <w:pPr>
      <w:keepNext/>
      <w:spacing w:before="240" w:after="120"/>
    </w:pPr>
    <w:rPr>
      <w:rFonts w:ascii="Arial" w:hAnsi="Arial" w:cs="Mangal"/>
      <w:sz w:val="28"/>
      <w:szCs w:val="28"/>
    </w:rPr>
  </w:style>
  <w:style w:type="paragraph" w:styleId="BodyText">
    <w:name w:val="Body Text"/>
    <w:basedOn w:val="Normal"/>
    <w:rsid w:val="00CC0112"/>
    <w:pPr>
      <w:spacing w:after="120"/>
    </w:pPr>
  </w:style>
  <w:style w:type="paragraph" w:styleId="List">
    <w:name w:val="List"/>
    <w:basedOn w:val="BodyText"/>
    <w:rsid w:val="00CC0112"/>
    <w:rPr>
      <w:rFonts w:cs="Mangal"/>
    </w:rPr>
  </w:style>
  <w:style w:type="paragraph" w:styleId="Caption">
    <w:name w:val="caption"/>
    <w:basedOn w:val="Normal"/>
    <w:qFormat/>
    <w:rsid w:val="00CC0112"/>
    <w:pPr>
      <w:suppressLineNumbers/>
      <w:spacing w:before="120" w:after="120"/>
    </w:pPr>
    <w:rPr>
      <w:rFonts w:cs="Mangal"/>
      <w:i/>
      <w:iCs/>
    </w:rPr>
  </w:style>
  <w:style w:type="paragraph" w:customStyle="1" w:styleId="Index">
    <w:name w:val="Index"/>
    <w:basedOn w:val="Normal"/>
    <w:rsid w:val="00CC0112"/>
    <w:pPr>
      <w:suppressLineNumbers/>
    </w:pPr>
    <w:rPr>
      <w:rFonts w:cs="Mangal"/>
    </w:rPr>
  </w:style>
  <w:style w:type="paragraph" w:styleId="ListParagraph">
    <w:name w:val="List Paragraph"/>
    <w:basedOn w:val="Normal"/>
    <w:uiPriority w:val="99"/>
    <w:qFormat/>
    <w:rsid w:val="00CC0112"/>
    <w:pPr>
      <w:ind w:left="720"/>
    </w:pPr>
  </w:style>
  <w:style w:type="paragraph" w:customStyle="1" w:styleId="CommentText1">
    <w:name w:val="Comment Text1"/>
    <w:basedOn w:val="Normal"/>
    <w:rsid w:val="00CC0112"/>
    <w:rPr>
      <w:sz w:val="20"/>
      <w:szCs w:val="20"/>
    </w:rPr>
  </w:style>
  <w:style w:type="paragraph" w:customStyle="1" w:styleId="CommentSubject1">
    <w:name w:val="Comment Subject1"/>
    <w:basedOn w:val="CommentText1"/>
    <w:rsid w:val="00CC0112"/>
    <w:rPr>
      <w:b/>
      <w:bCs/>
    </w:rPr>
  </w:style>
  <w:style w:type="paragraph" w:styleId="BalloonText">
    <w:name w:val="Balloon Text"/>
    <w:basedOn w:val="Normal"/>
    <w:rsid w:val="00CC0112"/>
    <w:rPr>
      <w:rFonts w:ascii="Tahoma" w:hAnsi="Tahoma" w:cs="Tahoma"/>
      <w:sz w:val="16"/>
      <w:szCs w:val="16"/>
    </w:rPr>
  </w:style>
  <w:style w:type="paragraph" w:styleId="TOAHeading">
    <w:name w:val="toa heading"/>
    <w:basedOn w:val="Heading1"/>
    <w:rsid w:val="00CC0112"/>
    <w:pPr>
      <w:suppressLineNumbers/>
    </w:pPr>
    <w:rPr>
      <w:sz w:val="32"/>
      <w:szCs w:val="32"/>
    </w:rPr>
  </w:style>
  <w:style w:type="paragraph" w:styleId="BodyText2">
    <w:name w:val="Body Text 2"/>
    <w:basedOn w:val="Normal"/>
    <w:rsid w:val="00CC0112"/>
    <w:pPr>
      <w:spacing w:after="120" w:line="480" w:lineRule="auto"/>
    </w:pPr>
  </w:style>
  <w:style w:type="paragraph" w:styleId="BodyText3">
    <w:name w:val="Body Text 3"/>
    <w:basedOn w:val="Normal"/>
    <w:rsid w:val="00CC0112"/>
    <w:pPr>
      <w:spacing w:after="120"/>
    </w:pPr>
    <w:rPr>
      <w:rFonts w:eastAsia="Times New Roman"/>
      <w:sz w:val="16"/>
      <w:szCs w:val="16"/>
    </w:rPr>
  </w:style>
  <w:style w:type="paragraph" w:styleId="NoSpacing">
    <w:name w:val="No Spacing"/>
    <w:qFormat/>
    <w:rsid w:val="00CC0112"/>
    <w:pPr>
      <w:suppressAutoHyphens/>
      <w:spacing w:line="100" w:lineRule="atLeast"/>
    </w:pPr>
    <w:rPr>
      <w:rFonts w:ascii="Calibri" w:eastAsia="Arial Unicode MS" w:hAnsi="Calibri" w:cs="Calibri"/>
      <w:kern w:val="1"/>
      <w:sz w:val="22"/>
      <w:szCs w:val="22"/>
      <w:lang w:eastAsia="zh-CN"/>
    </w:rPr>
  </w:style>
  <w:style w:type="paragraph" w:styleId="Header">
    <w:name w:val="header"/>
    <w:basedOn w:val="Normal"/>
    <w:rsid w:val="00CC0112"/>
    <w:pPr>
      <w:suppressLineNumbers/>
      <w:tabs>
        <w:tab w:val="center" w:pos="4513"/>
        <w:tab w:val="right" w:pos="9026"/>
      </w:tabs>
    </w:pPr>
  </w:style>
  <w:style w:type="paragraph" w:styleId="Footer">
    <w:name w:val="footer"/>
    <w:basedOn w:val="Normal"/>
    <w:rsid w:val="00CC0112"/>
    <w:pPr>
      <w:suppressLineNumbers/>
      <w:tabs>
        <w:tab w:val="center" w:pos="4513"/>
        <w:tab w:val="right" w:pos="9026"/>
      </w:tabs>
    </w:pPr>
  </w:style>
  <w:style w:type="paragraph" w:customStyle="1" w:styleId="TableContents">
    <w:name w:val="Table Contents"/>
    <w:basedOn w:val="Normal"/>
    <w:rsid w:val="00CC0112"/>
    <w:pPr>
      <w:suppressLineNumbers/>
    </w:pPr>
  </w:style>
  <w:style w:type="paragraph" w:customStyle="1" w:styleId="TableHeading">
    <w:name w:val="Table Heading"/>
    <w:basedOn w:val="TableContents"/>
    <w:rsid w:val="00CC0112"/>
    <w:pPr>
      <w:jc w:val="center"/>
    </w:pPr>
    <w:rPr>
      <w:b/>
      <w:bCs/>
    </w:rPr>
  </w:style>
  <w:style w:type="paragraph" w:customStyle="1" w:styleId="Default">
    <w:name w:val="Default"/>
    <w:uiPriority w:val="99"/>
    <w:rsid w:val="00CC0112"/>
    <w:pPr>
      <w:suppressAutoHyphens/>
      <w:autoSpaceDE w:val="0"/>
    </w:pPr>
    <w:rPr>
      <w:color w:val="000000"/>
      <w:sz w:val="24"/>
      <w:szCs w:val="24"/>
      <w:lang w:eastAsia="zh-CN"/>
    </w:rPr>
  </w:style>
  <w:style w:type="paragraph" w:styleId="CommentText">
    <w:name w:val="annotation text"/>
    <w:basedOn w:val="Normal"/>
    <w:rsid w:val="00CC0112"/>
    <w:rPr>
      <w:sz w:val="20"/>
      <w:szCs w:val="20"/>
    </w:rPr>
  </w:style>
  <w:style w:type="paragraph" w:styleId="CommentSubject">
    <w:name w:val="annotation subject"/>
    <w:basedOn w:val="CommentText"/>
    <w:next w:val="CommentText"/>
    <w:rsid w:val="00CC0112"/>
    <w:rPr>
      <w:b/>
      <w:bCs/>
    </w:rPr>
  </w:style>
  <w:style w:type="paragraph" w:customStyle="1" w:styleId="CM27">
    <w:name w:val="CM27"/>
    <w:basedOn w:val="Default"/>
    <w:next w:val="Default"/>
    <w:rsid w:val="00CC0112"/>
    <w:pPr>
      <w:widowControl w:val="0"/>
    </w:pPr>
    <w:rPr>
      <w:rFonts w:ascii="Tahoma" w:hAnsi="Tahoma" w:cs="Tahoma"/>
      <w:color w:val="auto"/>
    </w:rPr>
  </w:style>
  <w:style w:type="paragraph" w:customStyle="1" w:styleId="CM7">
    <w:name w:val="CM7"/>
    <w:basedOn w:val="Default"/>
    <w:next w:val="Default"/>
    <w:rsid w:val="00CC0112"/>
    <w:pPr>
      <w:widowControl w:val="0"/>
      <w:spacing w:line="340" w:lineRule="atLeast"/>
    </w:pPr>
    <w:rPr>
      <w:rFonts w:ascii="Tahoma" w:hAnsi="Tahoma" w:cs="Tahoma"/>
      <w:color w:val="auto"/>
    </w:rPr>
  </w:style>
  <w:style w:type="paragraph" w:customStyle="1" w:styleId="CM23">
    <w:name w:val="CM23"/>
    <w:basedOn w:val="Default"/>
    <w:next w:val="Default"/>
    <w:rsid w:val="00CC0112"/>
    <w:pPr>
      <w:widowControl w:val="0"/>
    </w:pPr>
    <w:rPr>
      <w:rFonts w:ascii="Tahoma" w:hAnsi="Tahoma" w:cs="Tahoma"/>
      <w:color w:val="auto"/>
    </w:rPr>
  </w:style>
  <w:style w:type="paragraph" w:customStyle="1" w:styleId="CM22">
    <w:name w:val="CM22"/>
    <w:basedOn w:val="Normal"/>
    <w:next w:val="Normal"/>
    <w:rsid w:val="00CC0112"/>
    <w:pPr>
      <w:widowControl w:val="0"/>
      <w:suppressAutoHyphens w:val="0"/>
      <w:autoSpaceDE w:val="0"/>
      <w:spacing w:line="240" w:lineRule="auto"/>
    </w:pPr>
    <w:rPr>
      <w:rFonts w:ascii="Tahoma" w:eastAsia="Times New Roman" w:hAnsi="Tahoma" w:cs="Tahoma"/>
      <w:color w:val="auto"/>
    </w:rPr>
  </w:style>
  <w:style w:type="paragraph" w:customStyle="1" w:styleId="CM14">
    <w:name w:val="CM14"/>
    <w:basedOn w:val="Default"/>
    <w:next w:val="Default"/>
    <w:rsid w:val="00CC0112"/>
    <w:pPr>
      <w:widowControl w:val="0"/>
      <w:spacing w:line="228" w:lineRule="atLeast"/>
    </w:pPr>
    <w:rPr>
      <w:rFonts w:ascii="Tahoma" w:hAnsi="Tahoma" w:cs="Tahoma"/>
      <w:color w:val="auto"/>
    </w:rPr>
  </w:style>
  <w:style w:type="paragraph" w:customStyle="1" w:styleId="WW-Default">
    <w:name w:val="WW-Default"/>
    <w:rsid w:val="00CC0112"/>
    <w:pPr>
      <w:suppressAutoHyphens/>
      <w:autoSpaceDE w:val="0"/>
    </w:pPr>
    <w:rPr>
      <w:color w:val="000000"/>
      <w:sz w:val="24"/>
      <w:szCs w:val="24"/>
      <w:lang w:eastAsia="zh-CN"/>
    </w:rPr>
  </w:style>
  <w:style w:type="paragraph" w:customStyle="1" w:styleId="Stavkaspecifikacije">
    <w:name w:val="Stavka specifikacije"/>
    <w:basedOn w:val="ListParagraph"/>
    <w:uiPriority w:val="99"/>
    <w:rsid w:val="00CC0112"/>
    <w:pPr>
      <w:tabs>
        <w:tab w:val="num" w:pos="0"/>
        <w:tab w:val="left" w:pos="360"/>
        <w:tab w:val="left" w:pos="851"/>
        <w:tab w:val="right" w:pos="8789"/>
      </w:tabs>
      <w:suppressAutoHyphens w:val="0"/>
      <w:spacing w:line="240" w:lineRule="auto"/>
      <w:contextualSpacing/>
    </w:pPr>
    <w:rPr>
      <w:rFonts w:eastAsia="MS Mincho"/>
      <w:color w:val="auto"/>
      <w:sz w:val="22"/>
      <w:szCs w:val="22"/>
      <w:lang w:bidi="en-US"/>
    </w:rPr>
  </w:style>
  <w:style w:type="paragraph" w:styleId="PlainText">
    <w:name w:val="Plain Text"/>
    <w:basedOn w:val="Normal"/>
    <w:rsid w:val="00CC0112"/>
    <w:pPr>
      <w:suppressAutoHyphens w:val="0"/>
      <w:spacing w:line="240" w:lineRule="auto"/>
    </w:pPr>
    <w:rPr>
      <w:rFonts w:ascii="Calibri" w:eastAsia="Calibri" w:hAnsi="Calibri"/>
      <w:color w:val="auto"/>
      <w:sz w:val="22"/>
      <w:szCs w:val="21"/>
    </w:rPr>
  </w:style>
  <w:style w:type="paragraph" w:customStyle="1" w:styleId="opstiusloviNABRAJANJE">
    <w:name w:val="opsti_uslovi__NABRAJANJE"/>
    <w:basedOn w:val="Normal"/>
    <w:rsid w:val="00CC0112"/>
    <w:pPr>
      <w:tabs>
        <w:tab w:val="num" w:pos="810"/>
      </w:tabs>
      <w:suppressAutoHyphens w:val="0"/>
      <w:spacing w:after="120" w:line="240" w:lineRule="auto"/>
      <w:ind w:left="426" w:hanging="426"/>
    </w:pPr>
    <w:rPr>
      <w:rFonts w:eastAsia="Times New Roman"/>
      <w:spacing w:val="-2"/>
      <w:sz w:val="22"/>
      <w:szCs w:val="22"/>
      <w:lang w:val="sr-Latn-CS"/>
    </w:rPr>
  </w:style>
  <w:style w:type="paragraph" w:customStyle="1" w:styleId="CM1">
    <w:name w:val="CM1"/>
    <w:basedOn w:val="Default"/>
    <w:next w:val="Default"/>
    <w:rsid w:val="00CC0112"/>
    <w:pPr>
      <w:widowControl w:val="0"/>
    </w:pPr>
    <w:rPr>
      <w:rFonts w:ascii="Tahoma" w:hAnsi="Tahoma" w:cs="Tahoma"/>
      <w:color w:val="auto"/>
    </w:rPr>
  </w:style>
  <w:style w:type="paragraph" w:customStyle="1" w:styleId="CM21">
    <w:name w:val="CM21"/>
    <w:basedOn w:val="Default"/>
    <w:next w:val="Default"/>
    <w:rsid w:val="00CC0112"/>
    <w:pPr>
      <w:widowControl w:val="0"/>
    </w:pPr>
    <w:rPr>
      <w:rFonts w:ascii="Tahoma" w:hAnsi="Tahoma" w:cs="Tahoma"/>
      <w:color w:val="auto"/>
    </w:rPr>
  </w:style>
  <w:style w:type="paragraph" w:customStyle="1" w:styleId="CM2">
    <w:name w:val="CM2"/>
    <w:basedOn w:val="Default"/>
    <w:next w:val="Default"/>
    <w:rsid w:val="00CC0112"/>
    <w:pPr>
      <w:widowControl w:val="0"/>
      <w:spacing w:line="228" w:lineRule="atLeast"/>
    </w:pPr>
    <w:rPr>
      <w:rFonts w:ascii="Tahoma" w:hAnsi="Tahoma" w:cs="Tahoma"/>
      <w:color w:val="auto"/>
    </w:rPr>
  </w:style>
  <w:style w:type="paragraph" w:customStyle="1" w:styleId="CM24">
    <w:name w:val="CM24"/>
    <w:basedOn w:val="Default"/>
    <w:next w:val="Default"/>
    <w:rsid w:val="00CC0112"/>
    <w:pPr>
      <w:widowControl w:val="0"/>
    </w:pPr>
    <w:rPr>
      <w:rFonts w:ascii="Tahoma" w:hAnsi="Tahoma" w:cs="Tahoma"/>
      <w:color w:val="auto"/>
    </w:rPr>
  </w:style>
  <w:style w:type="paragraph" w:customStyle="1" w:styleId="CM3">
    <w:name w:val="CM3"/>
    <w:basedOn w:val="Default"/>
    <w:next w:val="Default"/>
    <w:rsid w:val="00CC0112"/>
    <w:pPr>
      <w:widowControl w:val="0"/>
    </w:pPr>
    <w:rPr>
      <w:rFonts w:ascii="Tahoma" w:hAnsi="Tahoma" w:cs="Tahoma"/>
      <w:color w:val="auto"/>
    </w:rPr>
  </w:style>
  <w:style w:type="paragraph" w:customStyle="1" w:styleId="CM25">
    <w:name w:val="CM25"/>
    <w:basedOn w:val="Default"/>
    <w:next w:val="Default"/>
    <w:rsid w:val="00CC0112"/>
    <w:pPr>
      <w:widowControl w:val="0"/>
    </w:pPr>
    <w:rPr>
      <w:rFonts w:ascii="Tahoma" w:hAnsi="Tahoma" w:cs="Tahoma"/>
      <w:color w:val="auto"/>
    </w:rPr>
  </w:style>
  <w:style w:type="paragraph" w:customStyle="1" w:styleId="CM26">
    <w:name w:val="CM26"/>
    <w:basedOn w:val="Default"/>
    <w:next w:val="Default"/>
    <w:rsid w:val="00CC0112"/>
    <w:pPr>
      <w:widowControl w:val="0"/>
    </w:pPr>
    <w:rPr>
      <w:rFonts w:ascii="Tahoma" w:hAnsi="Tahoma" w:cs="Tahoma"/>
      <w:color w:val="auto"/>
    </w:rPr>
  </w:style>
  <w:style w:type="paragraph" w:customStyle="1" w:styleId="CM5">
    <w:name w:val="CM5"/>
    <w:basedOn w:val="Default"/>
    <w:next w:val="Default"/>
    <w:rsid w:val="00CC0112"/>
    <w:pPr>
      <w:widowControl w:val="0"/>
      <w:spacing w:line="511" w:lineRule="atLeast"/>
    </w:pPr>
    <w:rPr>
      <w:rFonts w:ascii="Tahoma" w:hAnsi="Tahoma" w:cs="Tahoma"/>
      <w:color w:val="auto"/>
    </w:rPr>
  </w:style>
  <w:style w:type="paragraph" w:customStyle="1" w:styleId="CM28">
    <w:name w:val="CM28"/>
    <w:basedOn w:val="Default"/>
    <w:next w:val="Default"/>
    <w:rsid w:val="00CC0112"/>
    <w:pPr>
      <w:widowControl w:val="0"/>
    </w:pPr>
    <w:rPr>
      <w:rFonts w:ascii="Tahoma" w:hAnsi="Tahoma" w:cs="Tahoma"/>
      <w:color w:val="auto"/>
    </w:rPr>
  </w:style>
  <w:style w:type="paragraph" w:customStyle="1" w:styleId="CM6">
    <w:name w:val="CM6"/>
    <w:basedOn w:val="Default"/>
    <w:next w:val="Default"/>
    <w:rsid w:val="00CC0112"/>
    <w:pPr>
      <w:widowControl w:val="0"/>
      <w:spacing w:line="223" w:lineRule="atLeast"/>
    </w:pPr>
    <w:rPr>
      <w:rFonts w:ascii="Tahoma" w:hAnsi="Tahoma" w:cs="Tahoma"/>
      <w:color w:val="auto"/>
    </w:rPr>
  </w:style>
  <w:style w:type="paragraph" w:customStyle="1" w:styleId="CM30">
    <w:name w:val="CM30"/>
    <w:basedOn w:val="Default"/>
    <w:next w:val="Default"/>
    <w:rsid w:val="00CC0112"/>
    <w:pPr>
      <w:widowControl w:val="0"/>
    </w:pPr>
    <w:rPr>
      <w:rFonts w:ascii="Tahoma" w:hAnsi="Tahoma" w:cs="Tahoma"/>
      <w:color w:val="auto"/>
    </w:rPr>
  </w:style>
  <w:style w:type="paragraph" w:customStyle="1" w:styleId="CM9">
    <w:name w:val="CM9"/>
    <w:basedOn w:val="Default"/>
    <w:next w:val="Default"/>
    <w:rsid w:val="00CC0112"/>
    <w:pPr>
      <w:widowControl w:val="0"/>
      <w:spacing w:line="340" w:lineRule="atLeast"/>
    </w:pPr>
    <w:rPr>
      <w:rFonts w:ascii="Tahoma" w:hAnsi="Tahoma" w:cs="Tahoma"/>
      <w:color w:val="auto"/>
    </w:rPr>
  </w:style>
  <w:style w:type="paragraph" w:customStyle="1" w:styleId="CM11">
    <w:name w:val="CM11"/>
    <w:basedOn w:val="Default"/>
    <w:next w:val="Default"/>
    <w:rsid w:val="00CC0112"/>
    <w:pPr>
      <w:widowControl w:val="0"/>
      <w:spacing w:line="340" w:lineRule="atLeast"/>
    </w:pPr>
    <w:rPr>
      <w:rFonts w:ascii="Tahoma" w:hAnsi="Tahoma" w:cs="Tahoma"/>
      <w:color w:val="auto"/>
    </w:rPr>
  </w:style>
  <w:style w:type="paragraph" w:customStyle="1" w:styleId="CM13">
    <w:name w:val="CM13"/>
    <w:basedOn w:val="Default"/>
    <w:next w:val="Default"/>
    <w:rsid w:val="00CC0112"/>
    <w:pPr>
      <w:widowControl w:val="0"/>
      <w:spacing w:line="208" w:lineRule="atLeast"/>
    </w:pPr>
    <w:rPr>
      <w:rFonts w:ascii="Tahoma" w:hAnsi="Tahoma" w:cs="Tahoma"/>
      <w:color w:val="auto"/>
    </w:rPr>
  </w:style>
  <w:style w:type="paragraph" w:customStyle="1" w:styleId="CM31">
    <w:name w:val="CM31"/>
    <w:basedOn w:val="Default"/>
    <w:next w:val="Default"/>
    <w:rsid w:val="00CC0112"/>
    <w:pPr>
      <w:widowControl w:val="0"/>
    </w:pPr>
    <w:rPr>
      <w:rFonts w:ascii="Tahoma" w:hAnsi="Tahoma" w:cs="Tahoma"/>
      <w:color w:val="auto"/>
    </w:rPr>
  </w:style>
  <w:style w:type="paragraph" w:customStyle="1" w:styleId="CM15">
    <w:name w:val="CM15"/>
    <w:basedOn w:val="Default"/>
    <w:next w:val="Default"/>
    <w:rsid w:val="00CC0112"/>
    <w:pPr>
      <w:widowControl w:val="0"/>
      <w:spacing w:line="228" w:lineRule="atLeast"/>
    </w:pPr>
    <w:rPr>
      <w:rFonts w:ascii="Tahoma" w:hAnsi="Tahoma" w:cs="Tahoma"/>
      <w:color w:val="auto"/>
    </w:rPr>
  </w:style>
  <w:style w:type="paragraph" w:customStyle="1" w:styleId="CM16">
    <w:name w:val="CM16"/>
    <w:basedOn w:val="Default"/>
    <w:next w:val="Default"/>
    <w:rsid w:val="00CC0112"/>
    <w:pPr>
      <w:widowControl w:val="0"/>
      <w:spacing w:line="228" w:lineRule="atLeast"/>
    </w:pPr>
    <w:rPr>
      <w:rFonts w:ascii="Tahoma" w:hAnsi="Tahoma" w:cs="Tahoma"/>
      <w:color w:val="auto"/>
    </w:rPr>
  </w:style>
  <w:style w:type="paragraph" w:customStyle="1" w:styleId="CM32">
    <w:name w:val="CM32"/>
    <w:basedOn w:val="Default"/>
    <w:next w:val="Default"/>
    <w:rsid w:val="00CC0112"/>
    <w:pPr>
      <w:widowControl w:val="0"/>
    </w:pPr>
    <w:rPr>
      <w:rFonts w:ascii="Tahoma" w:hAnsi="Tahoma" w:cs="Tahoma"/>
      <w:color w:val="auto"/>
    </w:rPr>
  </w:style>
  <w:style w:type="paragraph" w:customStyle="1" w:styleId="CM17">
    <w:name w:val="CM17"/>
    <w:basedOn w:val="Default"/>
    <w:next w:val="Default"/>
    <w:rsid w:val="00CC0112"/>
    <w:pPr>
      <w:widowControl w:val="0"/>
      <w:spacing w:line="340" w:lineRule="atLeast"/>
    </w:pPr>
    <w:rPr>
      <w:rFonts w:ascii="Tahoma" w:hAnsi="Tahoma" w:cs="Tahoma"/>
      <w:color w:val="auto"/>
    </w:rPr>
  </w:style>
  <w:style w:type="paragraph" w:customStyle="1" w:styleId="CM33">
    <w:name w:val="CM33"/>
    <w:basedOn w:val="Default"/>
    <w:next w:val="Default"/>
    <w:rsid w:val="00CC0112"/>
    <w:pPr>
      <w:widowControl w:val="0"/>
    </w:pPr>
    <w:rPr>
      <w:rFonts w:ascii="Tahoma" w:hAnsi="Tahoma" w:cs="Tahoma"/>
      <w:color w:val="auto"/>
    </w:rPr>
  </w:style>
  <w:style w:type="paragraph" w:customStyle="1" w:styleId="CM18">
    <w:name w:val="CM18"/>
    <w:basedOn w:val="Default"/>
    <w:next w:val="Default"/>
    <w:rsid w:val="00CC0112"/>
    <w:pPr>
      <w:widowControl w:val="0"/>
    </w:pPr>
    <w:rPr>
      <w:rFonts w:ascii="Tahoma" w:hAnsi="Tahoma" w:cs="Tahoma"/>
      <w:color w:val="auto"/>
    </w:rPr>
  </w:style>
  <w:style w:type="paragraph" w:customStyle="1" w:styleId="CM34">
    <w:name w:val="CM34"/>
    <w:basedOn w:val="Default"/>
    <w:next w:val="Default"/>
    <w:rsid w:val="00CC0112"/>
    <w:pPr>
      <w:widowControl w:val="0"/>
    </w:pPr>
    <w:rPr>
      <w:rFonts w:ascii="Tahoma" w:hAnsi="Tahoma" w:cs="Tahoma"/>
      <w:color w:val="auto"/>
    </w:rPr>
  </w:style>
  <w:style w:type="paragraph" w:customStyle="1" w:styleId="CM29">
    <w:name w:val="CM29"/>
    <w:basedOn w:val="Default"/>
    <w:next w:val="Default"/>
    <w:rsid w:val="00CC0112"/>
    <w:pPr>
      <w:widowControl w:val="0"/>
    </w:pPr>
    <w:rPr>
      <w:rFonts w:ascii="Tahoma" w:hAnsi="Tahoma" w:cs="Tahoma"/>
      <w:color w:val="auto"/>
    </w:rPr>
  </w:style>
  <w:style w:type="paragraph" w:customStyle="1" w:styleId="NabrajanjeSaPodbrajanjem1">
    <w:name w:val="NabrajanjeSaPodbrajanjem1"/>
    <w:basedOn w:val="Normal"/>
    <w:rsid w:val="00CC0112"/>
    <w:pPr>
      <w:tabs>
        <w:tab w:val="num" w:pos="425"/>
      </w:tabs>
      <w:suppressAutoHyphens w:val="0"/>
      <w:spacing w:before="160" w:after="80" w:line="264" w:lineRule="auto"/>
      <w:ind w:left="425" w:hanging="425"/>
    </w:pPr>
    <w:rPr>
      <w:rFonts w:eastAsia="Times New Roman"/>
      <w:b/>
      <w:color w:val="auto"/>
      <w:lang w:val="sr-Cyrl-CS"/>
    </w:rPr>
  </w:style>
  <w:style w:type="paragraph" w:customStyle="1" w:styleId="ObrazacPonudePonder">
    <w:name w:val="ObrazacPonudePonder"/>
    <w:basedOn w:val="Normal"/>
    <w:rsid w:val="00CC0112"/>
    <w:pPr>
      <w:tabs>
        <w:tab w:val="num" w:pos="425"/>
      </w:tabs>
      <w:suppressAutoHyphens w:val="0"/>
      <w:spacing w:after="120" w:line="240" w:lineRule="auto"/>
      <w:ind w:left="680" w:hanging="340"/>
    </w:pPr>
    <w:rPr>
      <w:rFonts w:eastAsia="Times New Roman"/>
      <w:color w:val="auto"/>
      <w:lang w:val="sr-Cyrl-CS"/>
    </w:rPr>
  </w:style>
  <w:style w:type="paragraph" w:styleId="Index1">
    <w:name w:val="index 1"/>
    <w:basedOn w:val="Normal"/>
    <w:next w:val="Normal"/>
    <w:rsid w:val="00CC0112"/>
    <w:pPr>
      <w:suppressAutoHyphens w:val="0"/>
      <w:spacing w:line="240" w:lineRule="auto"/>
      <w:ind w:left="220" w:hanging="220"/>
    </w:pPr>
    <w:rPr>
      <w:rFonts w:eastAsia="Times New Roman"/>
      <w:color w:val="auto"/>
      <w:sz w:val="20"/>
      <w:szCs w:val="20"/>
      <w:lang w:eastAsia="en-US"/>
    </w:rPr>
  </w:style>
  <w:style w:type="paragraph" w:styleId="TOC1">
    <w:name w:val="toc 1"/>
    <w:basedOn w:val="Index1"/>
    <w:next w:val="Normal"/>
    <w:rsid w:val="00CC0112"/>
    <w:pPr>
      <w:spacing w:after="100"/>
    </w:pPr>
    <w:rPr>
      <w:lang w:val="sr-Cyrl-CS"/>
    </w:rPr>
  </w:style>
  <w:style w:type="paragraph" w:styleId="TOCHeading">
    <w:name w:val="TOC Heading"/>
    <w:basedOn w:val="Heading1"/>
    <w:next w:val="Normal"/>
    <w:qFormat/>
    <w:rsid w:val="00CC0112"/>
    <w:pPr>
      <w:suppressAutoHyphens w:val="0"/>
      <w:spacing w:line="276" w:lineRule="auto"/>
    </w:pPr>
    <w:rPr>
      <w:rFonts w:eastAsia="Times New Roman" w:cs="Times New Roman"/>
      <w:lang w:eastAsia="ja-JP"/>
    </w:rPr>
  </w:style>
  <w:style w:type="paragraph" w:customStyle="1" w:styleId="Obrazacoponudjacu">
    <w:name w:val="Obrazac_o_ponudjacu"/>
    <w:basedOn w:val="Normal"/>
    <w:rsid w:val="00CC0112"/>
    <w:pPr>
      <w:tabs>
        <w:tab w:val="num" w:pos="0"/>
        <w:tab w:val="right" w:leader="underscore" w:pos="8789"/>
      </w:tabs>
      <w:suppressAutoHyphens w:val="0"/>
      <w:spacing w:after="120" w:line="240" w:lineRule="auto"/>
      <w:ind w:left="1134" w:hanging="425"/>
    </w:pPr>
    <w:rPr>
      <w:rFonts w:eastAsia="Times New Roman"/>
      <w:color w:val="auto"/>
      <w:sz w:val="22"/>
      <w:szCs w:val="22"/>
      <w:lang w:val="sr-Latn-CS"/>
    </w:rPr>
  </w:style>
  <w:style w:type="paragraph" w:styleId="NormalWeb">
    <w:name w:val="Normal (Web)"/>
    <w:basedOn w:val="Normal"/>
    <w:rsid w:val="00CC0112"/>
    <w:pPr>
      <w:suppressAutoHyphens w:val="0"/>
      <w:spacing w:before="280" w:after="280" w:line="240" w:lineRule="auto"/>
    </w:pPr>
    <w:rPr>
      <w:rFonts w:eastAsia="Times New Roman"/>
      <w:color w:val="auto"/>
      <w:lang w:val="sr-Cyrl-CS"/>
    </w:rPr>
  </w:style>
  <w:style w:type="table" w:styleId="TableGrid">
    <w:name w:val="Table Grid"/>
    <w:basedOn w:val="TableNormal"/>
    <w:uiPriority w:val="59"/>
    <w:rsid w:val="009B09B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70413">
      <w:bodyDiv w:val="1"/>
      <w:marLeft w:val="0"/>
      <w:marRight w:val="0"/>
      <w:marTop w:val="0"/>
      <w:marBottom w:val="0"/>
      <w:divBdr>
        <w:top w:val="none" w:sz="0" w:space="0" w:color="auto"/>
        <w:left w:val="none" w:sz="0" w:space="0" w:color="auto"/>
        <w:bottom w:val="none" w:sz="0" w:space="0" w:color="auto"/>
        <w:right w:val="none" w:sz="0" w:space="0" w:color="auto"/>
      </w:divBdr>
    </w:div>
    <w:div w:id="15816675">
      <w:bodyDiv w:val="1"/>
      <w:marLeft w:val="0"/>
      <w:marRight w:val="0"/>
      <w:marTop w:val="0"/>
      <w:marBottom w:val="0"/>
      <w:divBdr>
        <w:top w:val="none" w:sz="0" w:space="0" w:color="auto"/>
        <w:left w:val="none" w:sz="0" w:space="0" w:color="auto"/>
        <w:bottom w:val="none" w:sz="0" w:space="0" w:color="auto"/>
        <w:right w:val="none" w:sz="0" w:space="0" w:color="auto"/>
      </w:divBdr>
    </w:div>
    <w:div w:id="71896606">
      <w:bodyDiv w:val="1"/>
      <w:marLeft w:val="0"/>
      <w:marRight w:val="0"/>
      <w:marTop w:val="0"/>
      <w:marBottom w:val="0"/>
      <w:divBdr>
        <w:top w:val="none" w:sz="0" w:space="0" w:color="auto"/>
        <w:left w:val="none" w:sz="0" w:space="0" w:color="auto"/>
        <w:bottom w:val="none" w:sz="0" w:space="0" w:color="auto"/>
        <w:right w:val="none" w:sz="0" w:space="0" w:color="auto"/>
      </w:divBdr>
    </w:div>
    <w:div w:id="103884921">
      <w:bodyDiv w:val="1"/>
      <w:marLeft w:val="0"/>
      <w:marRight w:val="0"/>
      <w:marTop w:val="0"/>
      <w:marBottom w:val="0"/>
      <w:divBdr>
        <w:top w:val="none" w:sz="0" w:space="0" w:color="auto"/>
        <w:left w:val="none" w:sz="0" w:space="0" w:color="auto"/>
        <w:bottom w:val="none" w:sz="0" w:space="0" w:color="auto"/>
        <w:right w:val="none" w:sz="0" w:space="0" w:color="auto"/>
      </w:divBdr>
    </w:div>
    <w:div w:id="156847044">
      <w:bodyDiv w:val="1"/>
      <w:marLeft w:val="0"/>
      <w:marRight w:val="0"/>
      <w:marTop w:val="0"/>
      <w:marBottom w:val="0"/>
      <w:divBdr>
        <w:top w:val="none" w:sz="0" w:space="0" w:color="auto"/>
        <w:left w:val="none" w:sz="0" w:space="0" w:color="auto"/>
        <w:bottom w:val="none" w:sz="0" w:space="0" w:color="auto"/>
        <w:right w:val="none" w:sz="0" w:space="0" w:color="auto"/>
      </w:divBdr>
    </w:div>
    <w:div w:id="183832260">
      <w:bodyDiv w:val="1"/>
      <w:marLeft w:val="0"/>
      <w:marRight w:val="0"/>
      <w:marTop w:val="0"/>
      <w:marBottom w:val="0"/>
      <w:divBdr>
        <w:top w:val="none" w:sz="0" w:space="0" w:color="auto"/>
        <w:left w:val="none" w:sz="0" w:space="0" w:color="auto"/>
        <w:bottom w:val="none" w:sz="0" w:space="0" w:color="auto"/>
        <w:right w:val="none" w:sz="0" w:space="0" w:color="auto"/>
      </w:divBdr>
    </w:div>
    <w:div w:id="226964684">
      <w:bodyDiv w:val="1"/>
      <w:marLeft w:val="0"/>
      <w:marRight w:val="0"/>
      <w:marTop w:val="0"/>
      <w:marBottom w:val="0"/>
      <w:divBdr>
        <w:top w:val="none" w:sz="0" w:space="0" w:color="auto"/>
        <w:left w:val="none" w:sz="0" w:space="0" w:color="auto"/>
        <w:bottom w:val="none" w:sz="0" w:space="0" w:color="auto"/>
        <w:right w:val="none" w:sz="0" w:space="0" w:color="auto"/>
      </w:divBdr>
      <w:divsChild>
        <w:div w:id="176387545">
          <w:marLeft w:val="0"/>
          <w:marRight w:val="0"/>
          <w:marTop w:val="0"/>
          <w:marBottom w:val="0"/>
          <w:divBdr>
            <w:top w:val="none" w:sz="0" w:space="0" w:color="auto"/>
            <w:left w:val="none" w:sz="0" w:space="0" w:color="auto"/>
            <w:bottom w:val="none" w:sz="0" w:space="0" w:color="auto"/>
            <w:right w:val="none" w:sz="0" w:space="0" w:color="auto"/>
          </w:divBdr>
        </w:div>
        <w:div w:id="648830492">
          <w:marLeft w:val="0"/>
          <w:marRight w:val="0"/>
          <w:marTop w:val="0"/>
          <w:marBottom w:val="0"/>
          <w:divBdr>
            <w:top w:val="none" w:sz="0" w:space="0" w:color="auto"/>
            <w:left w:val="none" w:sz="0" w:space="0" w:color="auto"/>
            <w:bottom w:val="none" w:sz="0" w:space="0" w:color="auto"/>
            <w:right w:val="none" w:sz="0" w:space="0" w:color="auto"/>
          </w:divBdr>
        </w:div>
        <w:div w:id="2073311443">
          <w:marLeft w:val="0"/>
          <w:marRight w:val="0"/>
          <w:marTop w:val="0"/>
          <w:marBottom w:val="0"/>
          <w:divBdr>
            <w:top w:val="none" w:sz="0" w:space="0" w:color="auto"/>
            <w:left w:val="none" w:sz="0" w:space="0" w:color="auto"/>
            <w:bottom w:val="none" w:sz="0" w:space="0" w:color="auto"/>
            <w:right w:val="none" w:sz="0" w:space="0" w:color="auto"/>
          </w:divBdr>
        </w:div>
        <w:div w:id="238491039">
          <w:marLeft w:val="0"/>
          <w:marRight w:val="0"/>
          <w:marTop w:val="0"/>
          <w:marBottom w:val="0"/>
          <w:divBdr>
            <w:top w:val="none" w:sz="0" w:space="0" w:color="auto"/>
            <w:left w:val="none" w:sz="0" w:space="0" w:color="auto"/>
            <w:bottom w:val="none" w:sz="0" w:space="0" w:color="auto"/>
            <w:right w:val="none" w:sz="0" w:space="0" w:color="auto"/>
          </w:divBdr>
        </w:div>
      </w:divsChild>
    </w:div>
    <w:div w:id="227113392">
      <w:bodyDiv w:val="1"/>
      <w:marLeft w:val="0"/>
      <w:marRight w:val="0"/>
      <w:marTop w:val="0"/>
      <w:marBottom w:val="0"/>
      <w:divBdr>
        <w:top w:val="none" w:sz="0" w:space="0" w:color="auto"/>
        <w:left w:val="none" w:sz="0" w:space="0" w:color="auto"/>
        <w:bottom w:val="none" w:sz="0" w:space="0" w:color="auto"/>
        <w:right w:val="none" w:sz="0" w:space="0" w:color="auto"/>
      </w:divBdr>
      <w:divsChild>
        <w:div w:id="979770275">
          <w:marLeft w:val="0"/>
          <w:marRight w:val="0"/>
          <w:marTop w:val="0"/>
          <w:marBottom w:val="0"/>
          <w:divBdr>
            <w:top w:val="none" w:sz="0" w:space="0" w:color="auto"/>
            <w:left w:val="none" w:sz="0" w:space="0" w:color="auto"/>
            <w:bottom w:val="none" w:sz="0" w:space="0" w:color="auto"/>
            <w:right w:val="none" w:sz="0" w:space="0" w:color="auto"/>
          </w:divBdr>
        </w:div>
        <w:div w:id="1057365106">
          <w:marLeft w:val="0"/>
          <w:marRight w:val="0"/>
          <w:marTop w:val="0"/>
          <w:marBottom w:val="0"/>
          <w:divBdr>
            <w:top w:val="none" w:sz="0" w:space="0" w:color="auto"/>
            <w:left w:val="none" w:sz="0" w:space="0" w:color="auto"/>
            <w:bottom w:val="none" w:sz="0" w:space="0" w:color="auto"/>
            <w:right w:val="none" w:sz="0" w:space="0" w:color="auto"/>
          </w:divBdr>
        </w:div>
        <w:div w:id="1461606558">
          <w:marLeft w:val="0"/>
          <w:marRight w:val="0"/>
          <w:marTop w:val="0"/>
          <w:marBottom w:val="0"/>
          <w:divBdr>
            <w:top w:val="none" w:sz="0" w:space="0" w:color="auto"/>
            <w:left w:val="none" w:sz="0" w:space="0" w:color="auto"/>
            <w:bottom w:val="none" w:sz="0" w:space="0" w:color="auto"/>
            <w:right w:val="none" w:sz="0" w:space="0" w:color="auto"/>
          </w:divBdr>
        </w:div>
        <w:div w:id="1014116462">
          <w:marLeft w:val="0"/>
          <w:marRight w:val="0"/>
          <w:marTop w:val="0"/>
          <w:marBottom w:val="0"/>
          <w:divBdr>
            <w:top w:val="none" w:sz="0" w:space="0" w:color="auto"/>
            <w:left w:val="none" w:sz="0" w:space="0" w:color="auto"/>
            <w:bottom w:val="none" w:sz="0" w:space="0" w:color="auto"/>
            <w:right w:val="none" w:sz="0" w:space="0" w:color="auto"/>
          </w:divBdr>
        </w:div>
      </w:divsChild>
    </w:div>
    <w:div w:id="260913162">
      <w:bodyDiv w:val="1"/>
      <w:marLeft w:val="0"/>
      <w:marRight w:val="0"/>
      <w:marTop w:val="0"/>
      <w:marBottom w:val="0"/>
      <w:divBdr>
        <w:top w:val="none" w:sz="0" w:space="0" w:color="auto"/>
        <w:left w:val="none" w:sz="0" w:space="0" w:color="auto"/>
        <w:bottom w:val="none" w:sz="0" w:space="0" w:color="auto"/>
        <w:right w:val="none" w:sz="0" w:space="0" w:color="auto"/>
      </w:divBdr>
    </w:div>
    <w:div w:id="281962265">
      <w:bodyDiv w:val="1"/>
      <w:marLeft w:val="0"/>
      <w:marRight w:val="0"/>
      <w:marTop w:val="0"/>
      <w:marBottom w:val="0"/>
      <w:divBdr>
        <w:top w:val="none" w:sz="0" w:space="0" w:color="auto"/>
        <w:left w:val="none" w:sz="0" w:space="0" w:color="auto"/>
        <w:bottom w:val="none" w:sz="0" w:space="0" w:color="auto"/>
        <w:right w:val="none" w:sz="0" w:space="0" w:color="auto"/>
      </w:divBdr>
    </w:div>
    <w:div w:id="301351027">
      <w:bodyDiv w:val="1"/>
      <w:marLeft w:val="0"/>
      <w:marRight w:val="0"/>
      <w:marTop w:val="0"/>
      <w:marBottom w:val="0"/>
      <w:divBdr>
        <w:top w:val="none" w:sz="0" w:space="0" w:color="auto"/>
        <w:left w:val="none" w:sz="0" w:space="0" w:color="auto"/>
        <w:bottom w:val="none" w:sz="0" w:space="0" w:color="auto"/>
        <w:right w:val="none" w:sz="0" w:space="0" w:color="auto"/>
      </w:divBdr>
    </w:div>
    <w:div w:id="305621762">
      <w:bodyDiv w:val="1"/>
      <w:marLeft w:val="0"/>
      <w:marRight w:val="0"/>
      <w:marTop w:val="0"/>
      <w:marBottom w:val="0"/>
      <w:divBdr>
        <w:top w:val="none" w:sz="0" w:space="0" w:color="auto"/>
        <w:left w:val="none" w:sz="0" w:space="0" w:color="auto"/>
        <w:bottom w:val="none" w:sz="0" w:space="0" w:color="auto"/>
        <w:right w:val="none" w:sz="0" w:space="0" w:color="auto"/>
      </w:divBdr>
    </w:div>
    <w:div w:id="392969350">
      <w:bodyDiv w:val="1"/>
      <w:marLeft w:val="0"/>
      <w:marRight w:val="0"/>
      <w:marTop w:val="0"/>
      <w:marBottom w:val="0"/>
      <w:divBdr>
        <w:top w:val="none" w:sz="0" w:space="0" w:color="auto"/>
        <w:left w:val="none" w:sz="0" w:space="0" w:color="auto"/>
        <w:bottom w:val="none" w:sz="0" w:space="0" w:color="auto"/>
        <w:right w:val="none" w:sz="0" w:space="0" w:color="auto"/>
      </w:divBdr>
    </w:div>
    <w:div w:id="400443144">
      <w:bodyDiv w:val="1"/>
      <w:marLeft w:val="0"/>
      <w:marRight w:val="0"/>
      <w:marTop w:val="0"/>
      <w:marBottom w:val="0"/>
      <w:divBdr>
        <w:top w:val="none" w:sz="0" w:space="0" w:color="auto"/>
        <w:left w:val="none" w:sz="0" w:space="0" w:color="auto"/>
        <w:bottom w:val="none" w:sz="0" w:space="0" w:color="auto"/>
        <w:right w:val="none" w:sz="0" w:space="0" w:color="auto"/>
      </w:divBdr>
    </w:div>
    <w:div w:id="486670859">
      <w:bodyDiv w:val="1"/>
      <w:marLeft w:val="0"/>
      <w:marRight w:val="0"/>
      <w:marTop w:val="0"/>
      <w:marBottom w:val="0"/>
      <w:divBdr>
        <w:top w:val="none" w:sz="0" w:space="0" w:color="auto"/>
        <w:left w:val="none" w:sz="0" w:space="0" w:color="auto"/>
        <w:bottom w:val="none" w:sz="0" w:space="0" w:color="auto"/>
        <w:right w:val="none" w:sz="0" w:space="0" w:color="auto"/>
      </w:divBdr>
    </w:div>
    <w:div w:id="516037940">
      <w:bodyDiv w:val="1"/>
      <w:marLeft w:val="0"/>
      <w:marRight w:val="0"/>
      <w:marTop w:val="0"/>
      <w:marBottom w:val="0"/>
      <w:divBdr>
        <w:top w:val="none" w:sz="0" w:space="0" w:color="auto"/>
        <w:left w:val="none" w:sz="0" w:space="0" w:color="auto"/>
        <w:bottom w:val="none" w:sz="0" w:space="0" w:color="auto"/>
        <w:right w:val="none" w:sz="0" w:space="0" w:color="auto"/>
      </w:divBdr>
    </w:div>
    <w:div w:id="619724028">
      <w:bodyDiv w:val="1"/>
      <w:marLeft w:val="0"/>
      <w:marRight w:val="0"/>
      <w:marTop w:val="0"/>
      <w:marBottom w:val="0"/>
      <w:divBdr>
        <w:top w:val="none" w:sz="0" w:space="0" w:color="auto"/>
        <w:left w:val="none" w:sz="0" w:space="0" w:color="auto"/>
        <w:bottom w:val="none" w:sz="0" w:space="0" w:color="auto"/>
        <w:right w:val="none" w:sz="0" w:space="0" w:color="auto"/>
      </w:divBdr>
    </w:div>
    <w:div w:id="621108336">
      <w:bodyDiv w:val="1"/>
      <w:marLeft w:val="0"/>
      <w:marRight w:val="0"/>
      <w:marTop w:val="0"/>
      <w:marBottom w:val="0"/>
      <w:divBdr>
        <w:top w:val="none" w:sz="0" w:space="0" w:color="auto"/>
        <w:left w:val="none" w:sz="0" w:space="0" w:color="auto"/>
        <w:bottom w:val="none" w:sz="0" w:space="0" w:color="auto"/>
        <w:right w:val="none" w:sz="0" w:space="0" w:color="auto"/>
      </w:divBdr>
    </w:div>
    <w:div w:id="647247259">
      <w:bodyDiv w:val="1"/>
      <w:marLeft w:val="0"/>
      <w:marRight w:val="0"/>
      <w:marTop w:val="0"/>
      <w:marBottom w:val="0"/>
      <w:divBdr>
        <w:top w:val="none" w:sz="0" w:space="0" w:color="auto"/>
        <w:left w:val="none" w:sz="0" w:space="0" w:color="auto"/>
        <w:bottom w:val="none" w:sz="0" w:space="0" w:color="auto"/>
        <w:right w:val="none" w:sz="0" w:space="0" w:color="auto"/>
      </w:divBdr>
    </w:div>
    <w:div w:id="770861156">
      <w:bodyDiv w:val="1"/>
      <w:marLeft w:val="0"/>
      <w:marRight w:val="0"/>
      <w:marTop w:val="0"/>
      <w:marBottom w:val="0"/>
      <w:divBdr>
        <w:top w:val="none" w:sz="0" w:space="0" w:color="auto"/>
        <w:left w:val="none" w:sz="0" w:space="0" w:color="auto"/>
        <w:bottom w:val="none" w:sz="0" w:space="0" w:color="auto"/>
        <w:right w:val="none" w:sz="0" w:space="0" w:color="auto"/>
      </w:divBdr>
    </w:div>
    <w:div w:id="799764228">
      <w:bodyDiv w:val="1"/>
      <w:marLeft w:val="0"/>
      <w:marRight w:val="0"/>
      <w:marTop w:val="0"/>
      <w:marBottom w:val="0"/>
      <w:divBdr>
        <w:top w:val="none" w:sz="0" w:space="0" w:color="auto"/>
        <w:left w:val="none" w:sz="0" w:space="0" w:color="auto"/>
        <w:bottom w:val="none" w:sz="0" w:space="0" w:color="auto"/>
        <w:right w:val="none" w:sz="0" w:space="0" w:color="auto"/>
      </w:divBdr>
    </w:div>
    <w:div w:id="822820880">
      <w:bodyDiv w:val="1"/>
      <w:marLeft w:val="0"/>
      <w:marRight w:val="0"/>
      <w:marTop w:val="0"/>
      <w:marBottom w:val="0"/>
      <w:divBdr>
        <w:top w:val="none" w:sz="0" w:space="0" w:color="auto"/>
        <w:left w:val="none" w:sz="0" w:space="0" w:color="auto"/>
        <w:bottom w:val="none" w:sz="0" w:space="0" w:color="auto"/>
        <w:right w:val="none" w:sz="0" w:space="0" w:color="auto"/>
      </w:divBdr>
    </w:div>
    <w:div w:id="843596326">
      <w:bodyDiv w:val="1"/>
      <w:marLeft w:val="0"/>
      <w:marRight w:val="0"/>
      <w:marTop w:val="0"/>
      <w:marBottom w:val="0"/>
      <w:divBdr>
        <w:top w:val="none" w:sz="0" w:space="0" w:color="auto"/>
        <w:left w:val="none" w:sz="0" w:space="0" w:color="auto"/>
        <w:bottom w:val="none" w:sz="0" w:space="0" w:color="auto"/>
        <w:right w:val="none" w:sz="0" w:space="0" w:color="auto"/>
      </w:divBdr>
      <w:divsChild>
        <w:div w:id="1494181648">
          <w:marLeft w:val="0"/>
          <w:marRight w:val="0"/>
          <w:marTop w:val="0"/>
          <w:marBottom w:val="0"/>
          <w:divBdr>
            <w:top w:val="none" w:sz="0" w:space="0" w:color="auto"/>
            <w:left w:val="none" w:sz="0" w:space="0" w:color="auto"/>
            <w:bottom w:val="none" w:sz="0" w:space="0" w:color="auto"/>
            <w:right w:val="none" w:sz="0" w:space="0" w:color="auto"/>
          </w:divBdr>
        </w:div>
        <w:div w:id="1798141247">
          <w:marLeft w:val="0"/>
          <w:marRight w:val="0"/>
          <w:marTop w:val="0"/>
          <w:marBottom w:val="0"/>
          <w:divBdr>
            <w:top w:val="none" w:sz="0" w:space="0" w:color="auto"/>
            <w:left w:val="none" w:sz="0" w:space="0" w:color="auto"/>
            <w:bottom w:val="none" w:sz="0" w:space="0" w:color="auto"/>
            <w:right w:val="none" w:sz="0" w:space="0" w:color="auto"/>
          </w:divBdr>
        </w:div>
        <w:div w:id="716049142">
          <w:marLeft w:val="0"/>
          <w:marRight w:val="0"/>
          <w:marTop w:val="0"/>
          <w:marBottom w:val="0"/>
          <w:divBdr>
            <w:top w:val="none" w:sz="0" w:space="0" w:color="auto"/>
            <w:left w:val="none" w:sz="0" w:space="0" w:color="auto"/>
            <w:bottom w:val="none" w:sz="0" w:space="0" w:color="auto"/>
            <w:right w:val="none" w:sz="0" w:space="0" w:color="auto"/>
          </w:divBdr>
        </w:div>
        <w:div w:id="78720706">
          <w:marLeft w:val="0"/>
          <w:marRight w:val="0"/>
          <w:marTop w:val="0"/>
          <w:marBottom w:val="0"/>
          <w:divBdr>
            <w:top w:val="none" w:sz="0" w:space="0" w:color="auto"/>
            <w:left w:val="none" w:sz="0" w:space="0" w:color="auto"/>
            <w:bottom w:val="none" w:sz="0" w:space="0" w:color="auto"/>
            <w:right w:val="none" w:sz="0" w:space="0" w:color="auto"/>
          </w:divBdr>
        </w:div>
        <w:div w:id="1882591103">
          <w:marLeft w:val="0"/>
          <w:marRight w:val="0"/>
          <w:marTop w:val="0"/>
          <w:marBottom w:val="0"/>
          <w:divBdr>
            <w:top w:val="none" w:sz="0" w:space="0" w:color="auto"/>
            <w:left w:val="none" w:sz="0" w:space="0" w:color="auto"/>
            <w:bottom w:val="none" w:sz="0" w:space="0" w:color="auto"/>
            <w:right w:val="none" w:sz="0" w:space="0" w:color="auto"/>
          </w:divBdr>
        </w:div>
        <w:div w:id="317004846">
          <w:marLeft w:val="0"/>
          <w:marRight w:val="0"/>
          <w:marTop w:val="0"/>
          <w:marBottom w:val="0"/>
          <w:divBdr>
            <w:top w:val="none" w:sz="0" w:space="0" w:color="auto"/>
            <w:left w:val="none" w:sz="0" w:space="0" w:color="auto"/>
            <w:bottom w:val="none" w:sz="0" w:space="0" w:color="auto"/>
            <w:right w:val="none" w:sz="0" w:space="0" w:color="auto"/>
          </w:divBdr>
        </w:div>
      </w:divsChild>
    </w:div>
    <w:div w:id="911889214">
      <w:bodyDiv w:val="1"/>
      <w:marLeft w:val="0"/>
      <w:marRight w:val="0"/>
      <w:marTop w:val="0"/>
      <w:marBottom w:val="0"/>
      <w:divBdr>
        <w:top w:val="none" w:sz="0" w:space="0" w:color="auto"/>
        <w:left w:val="none" w:sz="0" w:space="0" w:color="auto"/>
        <w:bottom w:val="none" w:sz="0" w:space="0" w:color="auto"/>
        <w:right w:val="none" w:sz="0" w:space="0" w:color="auto"/>
      </w:divBdr>
    </w:div>
    <w:div w:id="1048603898">
      <w:bodyDiv w:val="1"/>
      <w:marLeft w:val="0"/>
      <w:marRight w:val="0"/>
      <w:marTop w:val="0"/>
      <w:marBottom w:val="0"/>
      <w:divBdr>
        <w:top w:val="none" w:sz="0" w:space="0" w:color="auto"/>
        <w:left w:val="none" w:sz="0" w:space="0" w:color="auto"/>
        <w:bottom w:val="none" w:sz="0" w:space="0" w:color="auto"/>
        <w:right w:val="none" w:sz="0" w:space="0" w:color="auto"/>
      </w:divBdr>
    </w:div>
    <w:div w:id="1086344988">
      <w:bodyDiv w:val="1"/>
      <w:marLeft w:val="0"/>
      <w:marRight w:val="0"/>
      <w:marTop w:val="0"/>
      <w:marBottom w:val="0"/>
      <w:divBdr>
        <w:top w:val="none" w:sz="0" w:space="0" w:color="auto"/>
        <w:left w:val="none" w:sz="0" w:space="0" w:color="auto"/>
        <w:bottom w:val="none" w:sz="0" w:space="0" w:color="auto"/>
        <w:right w:val="none" w:sz="0" w:space="0" w:color="auto"/>
      </w:divBdr>
    </w:div>
    <w:div w:id="1112867853">
      <w:bodyDiv w:val="1"/>
      <w:marLeft w:val="0"/>
      <w:marRight w:val="0"/>
      <w:marTop w:val="0"/>
      <w:marBottom w:val="0"/>
      <w:divBdr>
        <w:top w:val="none" w:sz="0" w:space="0" w:color="auto"/>
        <w:left w:val="none" w:sz="0" w:space="0" w:color="auto"/>
        <w:bottom w:val="none" w:sz="0" w:space="0" w:color="auto"/>
        <w:right w:val="none" w:sz="0" w:space="0" w:color="auto"/>
      </w:divBdr>
    </w:div>
    <w:div w:id="1192960837">
      <w:bodyDiv w:val="1"/>
      <w:marLeft w:val="0"/>
      <w:marRight w:val="0"/>
      <w:marTop w:val="0"/>
      <w:marBottom w:val="0"/>
      <w:divBdr>
        <w:top w:val="none" w:sz="0" w:space="0" w:color="auto"/>
        <w:left w:val="none" w:sz="0" w:space="0" w:color="auto"/>
        <w:bottom w:val="none" w:sz="0" w:space="0" w:color="auto"/>
        <w:right w:val="none" w:sz="0" w:space="0" w:color="auto"/>
      </w:divBdr>
    </w:div>
    <w:div w:id="1236671694">
      <w:bodyDiv w:val="1"/>
      <w:marLeft w:val="0"/>
      <w:marRight w:val="0"/>
      <w:marTop w:val="0"/>
      <w:marBottom w:val="0"/>
      <w:divBdr>
        <w:top w:val="none" w:sz="0" w:space="0" w:color="auto"/>
        <w:left w:val="none" w:sz="0" w:space="0" w:color="auto"/>
        <w:bottom w:val="none" w:sz="0" w:space="0" w:color="auto"/>
        <w:right w:val="none" w:sz="0" w:space="0" w:color="auto"/>
      </w:divBdr>
    </w:div>
    <w:div w:id="1265265565">
      <w:bodyDiv w:val="1"/>
      <w:marLeft w:val="0"/>
      <w:marRight w:val="0"/>
      <w:marTop w:val="0"/>
      <w:marBottom w:val="0"/>
      <w:divBdr>
        <w:top w:val="none" w:sz="0" w:space="0" w:color="auto"/>
        <w:left w:val="none" w:sz="0" w:space="0" w:color="auto"/>
        <w:bottom w:val="none" w:sz="0" w:space="0" w:color="auto"/>
        <w:right w:val="none" w:sz="0" w:space="0" w:color="auto"/>
      </w:divBdr>
    </w:div>
    <w:div w:id="1313215076">
      <w:bodyDiv w:val="1"/>
      <w:marLeft w:val="0"/>
      <w:marRight w:val="0"/>
      <w:marTop w:val="0"/>
      <w:marBottom w:val="0"/>
      <w:divBdr>
        <w:top w:val="none" w:sz="0" w:space="0" w:color="auto"/>
        <w:left w:val="none" w:sz="0" w:space="0" w:color="auto"/>
        <w:bottom w:val="none" w:sz="0" w:space="0" w:color="auto"/>
        <w:right w:val="none" w:sz="0" w:space="0" w:color="auto"/>
      </w:divBdr>
    </w:div>
    <w:div w:id="1340884298">
      <w:bodyDiv w:val="1"/>
      <w:marLeft w:val="0"/>
      <w:marRight w:val="0"/>
      <w:marTop w:val="0"/>
      <w:marBottom w:val="0"/>
      <w:divBdr>
        <w:top w:val="none" w:sz="0" w:space="0" w:color="auto"/>
        <w:left w:val="none" w:sz="0" w:space="0" w:color="auto"/>
        <w:bottom w:val="none" w:sz="0" w:space="0" w:color="auto"/>
        <w:right w:val="none" w:sz="0" w:space="0" w:color="auto"/>
      </w:divBdr>
    </w:div>
    <w:div w:id="1354647084">
      <w:bodyDiv w:val="1"/>
      <w:marLeft w:val="0"/>
      <w:marRight w:val="0"/>
      <w:marTop w:val="0"/>
      <w:marBottom w:val="0"/>
      <w:divBdr>
        <w:top w:val="none" w:sz="0" w:space="0" w:color="auto"/>
        <w:left w:val="none" w:sz="0" w:space="0" w:color="auto"/>
        <w:bottom w:val="none" w:sz="0" w:space="0" w:color="auto"/>
        <w:right w:val="none" w:sz="0" w:space="0" w:color="auto"/>
      </w:divBdr>
    </w:div>
    <w:div w:id="1522084782">
      <w:bodyDiv w:val="1"/>
      <w:marLeft w:val="0"/>
      <w:marRight w:val="0"/>
      <w:marTop w:val="0"/>
      <w:marBottom w:val="0"/>
      <w:divBdr>
        <w:top w:val="none" w:sz="0" w:space="0" w:color="auto"/>
        <w:left w:val="none" w:sz="0" w:space="0" w:color="auto"/>
        <w:bottom w:val="none" w:sz="0" w:space="0" w:color="auto"/>
        <w:right w:val="none" w:sz="0" w:space="0" w:color="auto"/>
      </w:divBdr>
    </w:div>
    <w:div w:id="1528450081">
      <w:bodyDiv w:val="1"/>
      <w:marLeft w:val="0"/>
      <w:marRight w:val="0"/>
      <w:marTop w:val="0"/>
      <w:marBottom w:val="0"/>
      <w:divBdr>
        <w:top w:val="none" w:sz="0" w:space="0" w:color="auto"/>
        <w:left w:val="none" w:sz="0" w:space="0" w:color="auto"/>
        <w:bottom w:val="none" w:sz="0" w:space="0" w:color="auto"/>
        <w:right w:val="none" w:sz="0" w:space="0" w:color="auto"/>
      </w:divBdr>
    </w:div>
    <w:div w:id="1589074527">
      <w:bodyDiv w:val="1"/>
      <w:marLeft w:val="0"/>
      <w:marRight w:val="0"/>
      <w:marTop w:val="0"/>
      <w:marBottom w:val="0"/>
      <w:divBdr>
        <w:top w:val="none" w:sz="0" w:space="0" w:color="auto"/>
        <w:left w:val="none" w:sz="0" w:space="0" w:color="auto"/>
        <w:bottom w:val="none" w:sz="0" w:space="0" w:color="auto"/>
        <w:right w:val="none" w:sz="0" w:space="0" w:color="auto"/>
      </w:divBdr>
    </w:div>
    <w:div w:id="1720325740">
      <w:bodyDiv w:val="1"/>
      <w:marLeft w:val="0"/>
      <w:marRight w:val="0"/>
      <w:marTop w:val="0"/>
      <w:marBottom w:val="0"/>
      <w:divBdr>
        <w:top w:val="none" w:sz="0" w:space="0" w:color="auto"/>
        <w:left w:val="none" w:sz="0" w:space="0" w:color="auto"/>
        <w:bottom w:val="none" w:sz="0" w:space="0" w:color="auto"/>
        <w:right w:val="none" w:sz="0" w:space="0" w:color="auto"/>
      </w:divBdr>
    </w:div>
    <w:div w:id="1755932733">
      <w:bodyDiv w:val="1"/>
      <w:marLeft w:val="0"/>
      <w:marRight w:val="0"/>
      <w:marTop w:val="0"/>
      <w:marBottom w:val="0"/>
      <w:divBdr>
        <w:top w:val="none" w:sz="0" w:space="0" w:color="auto"/>
        <w:left w:val="none" w:sz="0" w:space="0" w:color="auto"/>
        <w:bottom w:val="none" w:sz="0" w:space="0" w:color="auto"/>
        <w:right w:val="none" w:sz="0" w:space="0" w:color="auto"/>
      </w:divBdr>
    </w:div>
    <w:div w:id="1823883425">
      <w:bodyDiv w:val="1"/>
      <w:marLeft w:val="0"/>
      <w:marRight w:val="0"/>
      <w:marTop w:val="0"/>
      <w:marBottom w:val="0"/>
      <w:divBdr>
        <w:top w:val="none" w:sz="0" w:space="0" w:color="auto"/>
        <w:left w:val="none" w:sz="0" w:space="0" w:color="auto"/>
        <w:bottom w:val="none" w:sz="0" w:space="0" w:color="auto"/>
        <w:right w:val="none" w:sz="0" w:space="0" w:color="auto"/>
      </w:divBdr>
    </w:div>
    <w:div w:id="1843666981">
      <w:bodyDiv w:val="1"/>
      <w:marLeft w:val="0"/>
      <w:marRight w:val="0"/>
      <w:marTop w:val="0"/>
      <w:marBottom w:val="0"/>
      <w:divBdr>
        <w:top w:val="none" w:sz="0" w:space="0" w:color="auto"/>
        <w:left w:val="none" w:sz="0" w:space="0" w:color="auto"/>
        <w:bottom w:val="none" w:sz="0" w:space="0" w:color="auto"/>
        <w:right w:val="none" w:sz="0" w:space="0" w:color="auto"/>
      </w:divBdr>
    </w:div>
    <w:div w:id="1915042831">
      <w:bodyDiv w:val="1"/>
      <w:marLeft w:val="0"/>
      <w:marRight w:val="0"/>
      <w:marTop w:val="0"/>
      <w:marBottom w:val="0"/>
      <w:divBdr>
        <w:top w:val="none" w:sz="0" w:space="0" w:color="auto"/>
        <w:left w:val="none" w:sz="0" w:space="0" w:color="auto"/>
        <w:bottom w:val="none" w:sz="0" w:space="0" w:color="auto"/>
        <w:right w:val="none" w:sz="0" w:space="0" w:color="auto"/>
      </w:divBdr>
    </w:div>
    <w:div w:id="1938294606">
      <w:bodyDiv w:val="1"/>
      <w:marLeft w:val="0"/>
      <w:marRight w:val="0"/>
      <w:marTop w:val="0"/>
      <w:marBottom w:val="0"/>
      <w:divBdr>
        <w:top w:val="none" w:sz="0" w:space="0" w:color="auto"/>
        <w:left w:val="none" w:sz="0" w:space="0" w:color="auto"/>
        <w:bottom w:val="none" w:sz="0" w:space="0" w:color="auto"/>
        <w:right w:val="none" w:sz="0" w:space="0" w:color="auto"/>
      </w:divBdr>
    </w:div>
    <w:div w:id="1964574704">
      <w:bodyDiv w:val="1"/>
      <w:marLeft w:val="0"/>
      <w:marRight w:val="0"/>
      <w:marTop w:val="0"/>
      <w:marBottom w:val="0"/>
      <w:divBdr>
        <w:top w:val="none" w:sz="0" w:space="0" w:color="auto"/>
        <w:left w:val="none" w:sz="0" w:space="0" w:color="auto"/>
        <w:bottom w:val="none" w:sz="0" w:space="0" w:color="auto"/>
        <w:right w:val="none" w:sz="0" w:space="0" w:color="auto"/>
      </w:divBdr>
    </w:div>
    <w:div w:id="2008365841">
      <w:bodyDiv w:val="1"/>
      <w:marLeft w:val="0"/>
      <w:marRight w:val="0"/>
      <w:marTop w:val="0"/>
      <w:marBottom w:val="0"/>
      <w:divBdr>
        <w:top w:val="none" w:sz="0" w:space="0" w:color="auto"/>
        <w:left w:val="none" w:sz="0" w:space="0" w:color="auto"/>
        <w:bottom w:val="none" w:sz="0" w:space="0" w:color="auto"/>
        <w:right w:val="none" w:sz="0" w:space="0" w:color="auto"/>
      </w:divBdr>
    </w:div>
    <w:div w:id="2016493138">
      <w:bodyDiv w:val="1"/>
      <w:marLeft w:val="0"/>
      <w:marRight w:val="0"/>
      <w:marTop w:val="0"/>
      <w:marBottom w:val="0"/>
      <w:divBdr>
        <w:top w:val="none" w:sz="0" w:space="0" w:color="auto"/>
        <w:left w:val="none" w:sz="0" w:space="0" w:color="auto"/>
        <w:bottom w:val="none" w:sz="0" w:space="0" w:color="auto"/>
        <w:right w:val="none" w:sz="0" w:space="0" w:color="auto"/>
      </w:divBdr>
    </w:div>
    <w:div w:id="2101951807">
      <w:bodyDiv w:val="1"/>
      <w:marLeft w:val="0"/>
      <w:marRight w:val="0"/>
      <w:marTop w:val="0"/>
      <w:marBottom w:val="0"/>
      <w:divBdr>
        <w:top w:val="none" w:sz="0" w:space="0" w:color="auto"/>
        <w:left w:val="none" w:sz="0" w:space="0" w:color="auto"/>
        <w:bottom w:val="none" w:sz="0" w:space="0" w:color="auto"/>
        <w:right w:val="none" w:sz="0" w:space="0" w:color="auto"/>
      </w:divBdr>
      <w:divsChild>
        <w:div w:id="1586305163">
          <w:marLeft w:val="0"/>
          <w:marRight w:val="0"/>
          <w:marTop w:val="0"/>
          <w:marBottom w:val="0"/>
          <w:divBdr>
            <w:top w:val="none" w:sz="0" w:space="0" w:color="auto"/>
            <w:left w:val="none" w:sz="0" w:space="0" w:color="auto"/>
            <w:bottom w:val="none" w:sz="0" w:space="0" w:color="auto"/>
            <w:right w:val="none" w:sz="0" w:space="0" w:color="auto"/>
          </w:divBdr>
        </w:div>
        <w:div w:id="729160479">
          <w:marLeft w:val="0"/>
          <w:marRight w:val="0"/>
          <w:marTop w:val="0"/>
          <w:marBottom w:val="0"/>
          <w:divBdr>
            <w:top w:val="none" w:sz="0" w:space="0" w:color="auto"/>
            <w:left w:val="none" w:sz="0" w:space="0" w:color="auto"/>
            <w:bottom w:val="none" w:sz="0" w:space="0" w:color="auto"/>
            <w:right w:val="none" w:sz="0" w:space="0" w:color="auto"/>
          </w:divBdr>
        </w:div>
        <w:div w:id="357854820">
          <w:marLeft w:val="0"/>
          <w:marRight w:val="0"/>
          <w:marTop w:val="0"/>
          <w:marBottom w:val="0"/>
          <w:divBdr>
            <w:top w:val="none" w:sz="0" w:space="0" w:color="auto"/>
            <w:left w:val="none" w:sz="0" w:space="0" w:color="auto"/>
            <w:bottom w:val="none" w:sz="0" w:space="0" w:color="auto"/>
            <w:right w:val="none" w:sz="0" w:space="0" w:color="auto"/>
          </w:divBdr>
        </w:div>
        <w:div w:id="435710399">
          <w:marLeft w:val="0"/>
          <w:marRight w:val="0"/>
          <w:marTop w:val="0"/>
          <w:marBottom w:val="0"/>
          <w:divBdr>
            <w:top w:val="none" w:sz="0" w:space="0" w:color="auto"/>
            <w:left w:val="none" w:sz="0" w:space="0" w:color="auto"/>
            <w:bottom w:val="none" w:sz="0" w:space="0" w:color="auto"/>
            <w:right w:val="none" w:sz="0" w:space="0" w:color="auto"/>
          </w:divBdr>
        </w:div>
      </w:divsChild>
    </w:div>
    <w:div w:id="2103184993">
      <w:bodyDiv w:val="1"/>
      <w:marLeft w:val="0"/>
      <w:marRight w:val="0"/>
      <w:marTop w:val="0"/>
      <w:marBottom w:val="0"/>
      <w:divBdr>
        <w:top w:val="none" w:sz="0" w:space="0" w:color="auto"/>
        <w:left w:val="none" w:sz="0" w:space="0" w:color="auto"/>
        <w:bottom w:val="none" w:sz="0" w:space="0" w:color="auto"/>
        <w:right w:val="none" w:sz="0" w:space="0" w:color="auto"/>
      </w:divBdr>
    </w:div>
    <w:div w:id="212908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ke@vet.bg.ac.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B1909-E77C-4FAE-8FBE-4F87E6D56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33</Pages>
  <Words>9933</Words>
  <Characters>56621</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Konkursna dokumentacija (20-MV-D_14)</vt:lpstr>
    </vt:vector>
  </TitlesOfParts>
  <Company>JP "Službeni glasnik"</Company>
  <LinksUpToDate>false</LinksUpToDate>
  <CharactersWithSpaces>66422</CharactersWithSpaces>
  <SharedDoc>false</SharedDoc>
  <HLinks>
    <vt:vector size="30" baseType="variant">
      <vt:variant>
        <vt:i4>3080231</vt:i4>
      </vt:variant>
      <vt:variant>
        <vt:i4>12</vt:i4>
      </vt:variant>
      <vt:variant>
        <vt:i4>0</vt:i4>
      </vt:variant>
      <vt:variant>
        <vt:i4>5</vt:i4>
      </vt:variant>
      <vt:variant>
        <vt:lpwstr>http://www.rbeuroinfo.com/</vt:lpwstr>
      </vt:variant>
      <vt:variant>
        <vt:lpwstr/>
      </vt:variant>
      <vt:variant>
        <vt:i4>7012425</vt:i4>
      </vt:variant>
      <vt:variant>
        <vt:i4>9</vt:i4>
      </vt:variant>
      <vt:variant>
        <vt:i4>0</vt:i4>
      </vt:variant>
      <vt:variant>
        <vt:i4>5</vt:i4>
      </vt:variant>
      <vt:variant>
        <vt:lpwstr>mailto:javnenabavke@slglasnik.com</vt:lpwstr>
      </vt:variant>
      <vt:variant>
        <vt:lpwstr/>
      </vt:variant>
      <vt:variant>
        <vt:i4>7012425</vt:i4>
      </vt:variant>
      <vt:variant>
        <vt:i4>6</vt:i4>
      </vt:variant>
      <vt:variant>
        <vt:i4>0</vt:i4>
      </vt:variant>
      <vt:variant>
        <vt:i4>5</vt:i4>
      </vt:variant>
      <vt:variant>
        <vt:lpwstr>mailto:javnenabavke@slglasnik.com</vt:lpwstr>
      </vt:variant>
      <vt:variant>
        <vt:lpwstr/>
      </vt:variant>
      <vt:variant>
        <vt:i4>7012425</vt:i4>
      </vt:variant>
      <vt:variant>
        <vt:i4>3</vt:i4>
      </vt:variant>
      <vt:variant>
        <vt:i4>0</vt:i4>
      </vt:variant>
      <vt:variant>
        <vt:i4>5</vt:i4>
      </vt:variant>
      <vt:variant>
        <vt:lpwstr>mailto:javnenabavke@slglasnik.com</vt:lpwstr>
      </vt:variant>
      <vt:variant>
        <vt:lpwstr/>
      </vt:variant>
      <vt:variant>
        <vt:i4>5570571</vt:i4>
      </vt:variant>
      <vt:variant>
        <vt:i4>0</vt:i4>
      </vt:variant>
      <vt:variant>
        <vt:i4>0</vt:i4>
      </vt:variant>
      <vt:variant>
        <vt:i4>5</vt:i4>
      </vt:variant>
      <vt:variant>
        <vt:lpwstr>http://www.slglasnik.com/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 (20-MV-D_14)</dc:title>
  <dc:creator>Pedja Bojovic</dc:creator>
  <cp:lastModifiedBy>zorana</cp:lastModifiedBy>
  <cp:revision>17</cp:revision>
  <cp:lastPrinted>2015-10-28T11:06:00Z</cp:lastPrinted>
  <dcterms:created xsi:type="dcterms:W3CDTF">2015-10-14T07:36:00Z</dcterms:created>
  <dcterms:modified xsi:type="dcterms:W3CDTF">2015-10-28T11:09:00Z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