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D0103" w:rsidRPr="006906C7" w:rsidRDefault="00CD0103">
      <w:pPr>
        <w:jc w:val="center"/>
      </w:pPr>
    </w:p>
    <w:p w:rsidR="00CD0103" w:rsidRDefault="00CD0103">
      <w:pPr>
        <w:jc w:val="center"/>
        <w:rPr>
          <w:sz w:val="32"/>
          <w:szCs w:val="32"/>
        </w:rPr>
      </w:pPr>
    </w:p>
    <w:p w:rsidR="00CD0103" w:rsidRPr="00C06439" w:rsidRDefault="00C06439">
      <w:pPr>
        <w:spacing w:line="240" w:lineRule="auto"/>
        <w:jc w:val="center"/>
        <w:rPr>
          <w:sz w:val="28"/>
          <w:szCs w:val="28"/>
        </w:rPr>
      </w:pPr>
      <w:r>
        <w:rPr>
          <w:b/>
          <w:bCs/>
          <w:iCs/>
          <w:sz w:val="28"/>
          <w:szCs w:val="28"/>
        </w:rPr>
        <w:t>ФАКУЛТЕТ ВЕТЕРИНАРСКЕ МЕДИЦИНЕ</w:t>
      </w:r>
    </w:p>
    <w:p w:rsidR="00CD0103" w:rsidRDefault="00CD0103">
      <w:pPr>
        <w:jc w:val="center"/>
        <w:rPr>
          <w:lang w:val="ru-RU"/>
        </w:rPr>
      </w:pPr>
      <w:r>
        <w:rPr>
          <w:sz w:val="28"/>
          <w:szCs w:val="28"/>
          <w:lang w:val="ru-RU"/>
        </w:rPr>
        <w:t xml:space="preserve">Београд, </w:t>
      </w:r>
      <w:r w:rsidR="00C06439">
        <w:rPr>
          <w:sz w:val="28"/>
          <w:szCs w:val="28"/>
          <w:lang w:val="ru-RU"/>
        </w:rPr>
        <w:t>Булевар ослобођења 18</w:t>
      </w:r>
    </w:p>
    <w:p w:rsidR="00CD0103" w:rsidRDefault="00CD0103">
      <w:pPr>
        <w:jc w:val="center"/>
        <w:rPr>
          <w:lang w:val="ru-RU"/>
        </w:rP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spacing w:line="240" w:lineRule="auto"/>
        <w:jc w:val="center"/>
        <w:rPr>
          <w:b/>
          <w:sz w:val="40"/>
          <w:szCs w:val="40"/>
        </w:rPr>
      </w:pPr>
      <w:r>
        <w:rPr>
          <w:b/>
          <w:sz w:val="40"/>
          <w:szCs w:val="40"/>
        </w:rPr>
        <w:t>КОНКУРСНА ДОКУМЕНТАЦИЈА</w:t>
      </w:r>
    </w:p>
    <w:p w:rsidR="00CD0103" w:rsidRDefault="00CD0103">
      <w:pPr>
        <w:spacing w:line="240" w:lineRule="auto"/>
        <w:jc w:val="center"/>
        <w:rPr>
          <w:b/>
          <w:sz w:val="40"/>
          <w:szCs w:val="40"/>
        </w:rPr>
      </w:pPr>
    </w:p>
    <w:p w:rsidR="00CD0103" w:rsidRDefault="00CD0103" w:rsidP="00736E3B">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CD0103" w:rsidRPr="00C06439" w:rsidRDefault="00CD0103">
      <w:pPr>
        <w:jc w:val="center"/>
        <w:rPr>
          <w:b/>
          <w:bCs/>
        </w:rPr>
      </w:pPr>
      <w:r w:rsidRPr="00DB51B6">
        <w:rPr>
          <w:b/>
          <w:bCs/>
          <w:sz w:val="28"/>
          <w:szCs w:val="28"/>
        </w:rPr>
        <w:t>ЈН-</w:t>
      </w:r>
      <w:r w:rsidR="00C06439" w:rsidRPr="00DB51B6">
        <w:rPr>
          <w:b/>
          <w:bCs/>
          <w:sz w:val="28"/>
          <w:szCs w:val="28"/>
        </w:rPr>
        <w:t>01-</w:t>
      </w:r>
      <w:r w:rsidR="00345610">
        <w:rPr>
          <w:b/>
          <w:bCs/>
          <w:sz w:val="28"/>
          <w:szCs w:val="28"/>
        </w:rPr>
        <w:t>4</w:t>
      </w:r>
      <w:r w:rsidR="00C06439" w:rsidRPr="00DB51B6">
        <w:rPr>
          <w:b/>
          <w:bCs/>
          <w:sz w:val="28"/>
          <w:szCs w:val="28"/>
        </w:rPr>
        <w:t>/</w:t>
      </w:r>
      <w:r w:rsidR="00DC6B38">
        <w:rPr>
          <w:b/>
          <w:bCs/>
          <w:sz w:val="28"/>
          <w:szCs w:val="28"/>
        </w:rPr>
        <w:t>5</w:t>
      </w:r>
      <w:r w:rsidR="00CC0E92">
        <w:rPr>
          <w:b/>
          <w:bCs/>
          <w:sz w:val="28"/>
          <w:szCs w:val="28"/>
        </w:rPr>
        <w:t>-</w:t>
      </w:r>
      <w:r w:rsidR="00C06439" w:rsidRPr="00DB51B6">
        <w:rPr>
          <w:b/>
          <w:bCs/>
          <w:sz w:val="28"/>
          <w:szCs w:val="28"/>
        </w:rPr>
        <w:t>201</w:t>
      </w:r>
      <w:r w:rsidR="00345610">
        <w:rPr>
          <w:b/>
          <w:bCs/>
          <w:sz w:val="28"/>
          <w:szCs w:val="28"/>
        </w:rPr>
        <w:t>6</w:t>
      </w:r>
    </w:p>
    <w:p w:rsidR="00CD0103" w:rsidRDefault="00CD0103">
      <w:pPr>
        <w:pStyle w:val="NoSpacing"/>
        <w:jc w:val="center"/>
        <w:rPr>
          <w:rFonts w:ascii="Times New Roman" w:hAnsi="Times New Roman" w:cs="Times New Roman"/>
          <w:b/>
          <w:bCs/>
          <w:sz w:val="24"/>
          <w:szCs w:val="24"/>
        </w:rPr>
      </w:pPr>
    </w:p>
    <w:p w:rsidR="00DC6B38" w:rsidRDefault="00CD0103" w:rsidP="00DC6B38">
      <w:pPr>
        <w:pStyle w:val="NoSpacing"/>
        <w:jc w:val="center"/>
        <w:rPr>
          <w:iCs/>
        </w:rPr>
      </w:pPr>
      <w:r>
        <w:rPr>
          <w:rFonts w:ascii="Times New Roman" w:hAnsi="Times New Roman" w:cs="Times New Roman"/>
          <w:b/>
          <w:bCs/>
          <w:sz w:val="28"/>
          <w:szCs w:val="28"/>
        </w:rPr>
        <w:t xml:space="preserve">Јавна набавка </w:t>
      </w:r>
      <w:r w:rsidR="00DC6B38">
        <w:rPr>
          <w:rFonts w:ascii="Times New Roman" w:hAnsi="Times New Roman" w:cs="Times New Roman"/>
          <w:b/>
          <w:bCs/>
          <w:sz w:val="28"/>
          <w:szCs w:val="28"/>
          <w:lang w:val="sr-Cyrl-CS"/>
        </w:rPr>
        <w:t>ситног канцеларијског материјала</w:t>
      </w:r>
    </w:p>
    <w:p w:rsidR="00CD0103" w:rsidRDefault="00CD0103">
      <w:pPr>
        <w:pStyle w:val="NoSpacing"/>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autoSpaceDE w:val="0"/>
        <w:spacing w:line="240" w:lineRule="auto"/>
        <w:rPr>
          <w:lang w:val="sr-Latn-CS" w:eastAsia="sr-Latn-CS"/>
        </w:rPr>
      </w:pPr>
    </w:p>
    <w:p w:rsidR="00CD0103" w:rsidRDefault="00CD0103">
      <w:pPr>
        <w:jc w:val="center"/>
        <w:rPr>
          <w:iCs/>
        </w:rPr>
      </w:pPr>
      <w:r>
        <w:rPr>
          <w:rFonts w:eastAsia="Times New Roman"/>
          <w:lang w:val="sr-Latn-CS" w:eastAsia="sr-Latn-CS"/>
        </w:rPr>
        <w:t xml:space="preserve"> </w:t>
      </w:r>
    </w:p>
    <w:p w:rsidR="00CD0103" w:rsidRDefault="00CD0103">
      <w:pPr>
        <w:jc w:val="center"/>
        <w:rPr>
          <w:iCs/>
        </w:rPr>
      </w:pPr>
    </w:p>
    <w:p w:rsidR="00CD0103" w:rsidRDefault="00CD0103">
      <w:pPr>
        <w:jc w:val="center"/>
        <w:rPr>
          <w:iCs/>
        </w:rPr>
      </w:pPr>
    </w:p>
    <w:p w:rsidR="00CD0103" w:rsidRDefault="00CD0103">
      <w:pPr>
        <w:rPr>
          <w:lang w:val="sr-Cyrl-CS"/>
        </w:rPr>
      </w:pPr>
    </w:p>
    <w:p w:rsidR="00CD0103" w:rsidRPr="00527B04" w:rsidRDefault="00CD0103">
      <w:pPr>
        <w:pageBreakBefore/>
        <w:ind w:firstLine="708"/>
        <w:jc w:val="both"/>
        <w:rPr>
          <w:sz w:val="22"/>
          <w:szCs w:val="22"/>
          <w:lang w:val="sr-Cyrl-CS"/>
        </w:rPr>
      </w:pPr>
      <w:r w:rsidRPr="00527B04">
        <w:rPr>
          <w:sz w:val="22"/>
          <w:szCs w:val="22"/>
        </w:rPr>
        <w:lastRenderedPageBreak/>
        <w:t>На основу чл. 39. и 61. Закона о јавним набавкама („Службени гласник РС“</w:t>
      </w:r>
      <w:r w:rsidRPr="00527B04">
        <w:rPr>
          <w:sz w:val="22"/>
          <w:szCs w:val="22"/>
          <w:lang w:val="sr-Cyrl-CS"/>
        </w:rPr>
        <w:t>,</w:t>
      </w:r>
      <w:r w:rsidRPr="00527B04">
        <w:rPr>
          <w:sz w:val="22"/>
          <w:szCs w:val="22"/>
        </w:rPr>
        <w:t xml:space="preserve"> бр. 124/2012,</w:t>
      </w:r>
      <w:r w:rsidR="00070A80">
        <w:rPr>
          <w:sz w:val="22"/>
          <w:szCs w:val="22"/>
        </w:rPr>
        <w:t xml:space="preserve">14/15 </w:t>
      </w:r>
      <w:r w:rsidR="00070A80">
        <w:rPr>
          <w:sz w:val="22"/>
          <w:szCs w:val="22"/>
          <w:lang w:val="sr-Cyrl-CS"/>
        </w:rPr>
        <w:t>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Pr="00527B04">
        <w:rPr>
          <w:sz w:val="22"/>
          <w:szCs w:val="22"/>
        </w:rPr>
        <w:t xml:space="preserve"> бр. 29/2013 </w:t>
      </w:r>
      <w:r w:rsidRPr="00527B04">
        <w:rPr>
          <w:bCs/>
          <w:sz w:val="22"/>
          <w:szCs w:val="22"/>
          <w:lang w:val="sr-Cyrl-CS"/>
        </w:rPr>
        <w:t>и 104/</w:t>
      </w:r>
      <w:r w:rsidRPr="00527B04">
        <w:rPr>
          <w:bCs/>
          <w:sz w:val="22"/>
          <w:szCs w:val="22"/>
          <w:lang w:val="sr-Latn-CS"/>
        </w:rPr>
        <w:t>20</w:t>
      </w:r>
      <w:r w:rsidRPr="00527B04">
        <w:rPr>
          <w:bCs/>
          <w:sz w:val="22"/>
          <w:szCs w:val="22"/>
          <w:lang w:val="sr-Cyrl-CS"/>
        </w:rPr>
        <w:t>13</w:t>
      </w:r>
      <w:r w:rsidR="00070A80">
        <w:rPr>
          <w:bCs/>
          <w:sz w:val="22"/>
          <w:szCs w:val="22"/>
          <w:lang w:val="sr-Cyrl-CS"/>
        </w:rPr>
        <w:t>,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бројем  </w:t>
      </w:r>
      <w:r w:rsidRPr="00DB51B6">
        <w:rPr>
          <w:sz w:val="22"/>
          <w:szCs w:val="22"/>
        </w:rPr>
        <w:t>ЈН-</w:t>
      </w:r>
      <w:r w:rsidR="00C06439" w:rsidRPr="00DB51B6">
        <w:rPr>
          <w:sz w:val="22"/>
          <w:szCs w:val="22"/>
        </w:rPr>
        <w:t>01-</w:t>
      </w:r>
      <w:r w:rsidR="00345610">
        <w:rPr>
          <w:sz w:val="22"/>
          <w:szCs w:val="22"/>
        </w:rPr>
        <w:t>4/</w:t>
      </w:r>
      <w:r w:rsidR="00DC6B38">
        <w:rPr>
          <w:sz w:val="22"/>
          <w:szCs w:val="22"/>
          <w:lang w:val="sr-Cyrl-CS"/>
        </w:rPr>
        <w:t>5</w:t>
      </w:r>
      <w:r w:rsidR="00C06439" w:rsidRPr="00DB51B6">
        <w:rPr>
          <w:sz w:val="22"/>
          <w:szCs w:val="22"/>
        </w:rPr>
        <w:t>-1-</w:t>
      </w:r>
      <w:r w:rsidR="00C06439">
        <w:rPr>
          <w:sz w:val="22"/>
          <w:szCs w:val="22"/>
        </w:rPr>
        <w:t>201</w:t>
      </w:r>
      <w:r w:rsidR="00345610">
        <w:rPr>
          <w:sz w:val="22"/>
          <w:szCs w:val="22"/>
        </w:rPr>
        <w:t>6</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345610">
        <w:rPr>
          <w:sz w:val="22"/>
          <w:szCs w:val="22"/>
        </w:rPr>
        <w:t>4</w:t>
      </w:r>
      <w:r w:rsidR="008B5B74">
        <w:rPr>
          <w:sz w:val="22"/>
          <w:szCs w:val="22"/>
        </w:rPr>
        <w:t>/</w:t>
      </w:r>
      <w:r w:rsidR="00DC6B38">
        <w:rPr>
          <w:sz w:val="22"/>
          <w:szCs w:val="22"/>
          <w:lang w:val="sr-Cyrl-CS"/>
        </w:rPr>
        <w:t>5</w:t>
      </w:r>
      <w:r w:rsidR="00C06439" w:rsidRPr="00DB51B6">
        <w:rPr>
          <w:sz w:val="22"/>
          <w:szCs w:val="22"/>
        </w:rPr>
        <w:t>-2-201</w:t>
      </w:r>
      <w:r w:rsidR="00345610">
        <w:rPr>
          <w:sz w:val="22"/>
          <w:szCs w:val="22"/>
        </w:rPr>
        <w:t>6</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CD0103" w:rsidRDefault="00CD0103">
      <w:pPr>
        <w:pStyle w:val="NoSpacing"/>
        <w:jc w:val="center"/>
        <w:rPr>
          <w:b/>
          <w:bCs/>
        </w:rPr>
      </w:pPr>
      <w:r>
        <w:rPr>
          <w:rFonts w:ascii="Times New Roman" w:hAnsi="Times New Roman" w:cs="Times New Roman"/>
          <w:b/>
          <w:bCs/>
          <w:lang w:val="sr-Cyrl-CS"/>
        </w:rPr>
        <w:t xml:space="preserve">за јавну набавку </w:t>
      </w:r>
      <w:r w:rsidR="00DC6B38">
        <w:rPr>
          <w:rFonts w:ascii="Times New Roman" w:hAnsi="Times New Roman" w:cs="Times New Roman"/>
          <w:b/>
          <w:bCs/>
          <w:sz w:val="24"/>
          <w:szCs w:val="24"/>
          <w:lang w:val="sr-Cyrl-CS"/>
        </w:rPr>
        <w:t>ситног канцеларијског материјала</w:t>
      </w:r>
    </w:p>
    <w:p w:rsidR="00CD0103" w:rsidRDefault="00CD0103">
      <w:pPr>
        <w:jc w:val="center"/>
        <w:rPr>
          <w:b/>
          <w:bCs/>
        </w:rPr>
      </w:pPr>
    </w:p>
    <w:p w:rsidR="00CD0103" w:rsidRPr="008B5B74" w:rsidRDefault="00CD0103">
      <w:pPr>
        <w:jc w:val="center"/>
        <w:rPr>
          <w:b/>
          <w:bCs/>
          <w:color w:val="FF0000"/>
        </w:rPr>
      </w:pPr>
      <w:r>
        <w:rPr>
          <w:b/>
          <w:bCs/>
          <w:sz w:val="28"/>
          <w:szCs w:val="28"/>
        </w:rPr>
        <w:t>ЈН-</w:t>
      </w:r>
      <w:r w:rsidR="00C06439">
        <w:rPr>
          <w:b/>
          <w:bCs/>
          <w:sz w:val="28"/>
          <w:szCs w:val="28"/>
          <w:lang w:val="sr-Cyrl-CS"/>
        </w:rPr>
        <w:t>01-</w:t>
      </w:r>
      <w:r w:rsidR="00345610">
        <w:rPr>
          <w:b/>
          <w:bCs/>
          <w:sz w:val="28"/>
          <w:szCs w:val="28"/>
        </w:rPr>
        <w:t>4</w:t>
      </w:r>
      <w:r w:rsidR="00C06439">
        <w:rPr>
          <w:b/>
          <w:bCs/>
          <w:sz w:val="28"/>
          <w:szCs w:val="28"/>
          <w:lang w:val="sr-Cyrl-CS"/>
        </w:rPr>
        <w:t>/</w:t>
      </w:r>
      <w:r w:rsidR="00DC6B38">
        <w:rPr>
          <w:b/>
          <w:bCs/>
          <w:sz w:val="28"/>
          <w:szCs w:val="28"/>
          <w:lang w:val="sr-Cyrl-CS"/>
        </w:rPr>
        <w:t>5</w:t>
      </w:r>
      <w:r w:rsidR="00C06439">
        <w:rPr>
          <w:b/>
          <w:bCs/>
          <w:sz w:val="28"/>
          <w:szCs w:val="28"/>
          <w:lang w:val="sr-Cyrl-CS"/>
        </w:rPr>
        <w:t>-</w:t>
      </w:r>
      <w:r w:rsidR="00CC0E92">
        <w:rPr>
          <w:b/>
          <w:bCs/>
          <w:sz w:val="28"/>
          <w:szCs w:val="28"/>
        </w:rPr>
        <w:t>5</w:t>
      </w:r>
      <w:r w:rsidR="008B5B74">
        <w:rPr>
          <w:b/>
          <w:bCs/>
          <w:sz w:val="28"/>
          <w:szCs w:val="28"/>
        </w:rPr>
        <w:t>-</w:t>
      </w:r>
      <w:r w:rsidR="00C06439">
        <w:rPr>
          <w:b/>
          <w:bCs/>
          <w:sz w:val="28"/>
          <w:szCs w:val="28"/>
          <w:lang w:val="sr-Cyrl-CS"/>
        </w:rPr>
        <w:t>201</w:t>
      </w:r>
      <w:r w:rsidR="00345610">
        <w:rPr>
          <w:b/>
          <w:bCs/>
          <w:sz w:val="28"/>
          <w:szCs w:val="28"/>
        </w:rPr>
        <w:t>6</w:t>
      </w:r>
    </w:p>
    <w:p w:rsidR="00CD0103" w:rsidRDefault="00CD0103">
      <w:pPr>
        <w:jc w:val="both"/>
        <w:rPr>
          <w:b/>
          <w:bCs/>
          <w:color w:val="FF0000"/>
        </w:rPr>
      </w:pPr>
    </w:p>
    <w:tbl>
      <w:tblPr>
        <w:tblW w:w="0" w:type="auto"/>
        <w:tblInd w:w="108" w:type="dxa"/>
        <w:tblLayout w:type="fixed"/>
        <w:tblLook w:val="0000" w:firstRow="0" w:lastRow="0" w:firstColumn="0" w:lastColumn="0" w:noHBand="0" w:noVBand="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lang w:val="sr-Cyrl-CS"/>
              </w:rPr>
            </w:pPr>
            <w:r w:rsidRPr="00527B04">
              <w:rPr>
                <w:sz w:val="22"/>
                <w:szCs w:val="22"/>
              </w:rPr>
              <w:t xml:space="preserve">Техничке </w:t>
            </w:r>
            <w:r w:rsidR="0090737A">
              <w:rPr>
                <w:sz w:val="22"/>
                <w:szCs w:val="22"/>
              </w:rPr>
              <w:t xml:space="preserve">карактеристике </w:t>
            </w:r>
            <w:r w:rsidRPr="00527B04">
              <w:rPr>
                <w:sz w:val="22"/>
                <w:szCs w:val="22"/>
              </w:rPr>
              <w:t xml:space="preserve">предмета јавне набавке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Услови за учешће у поступку јавне набавке из чл. 75. и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5</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736E3B">
            <w:pPr>
              <w:snapToGrid w:val="0"/>
              <w:jc w:val="center"/>
              <w:rPr>
                <w:sz w:val="22"/>
                <w:szCs w:val="22"/>
              </w:rPr>
            </w:pPr>
            <w:r>
              <w:rPr>
                <w:sz w:val="22"/>
                <w:szCs w:val="22"/>
              </w:rPr>
              <w:t>1</w:t>
            </w:r>
            <w:r w:rsidR="0090737A">
              <w:rPr>
                <w:sz w:val="22"/>
                <w:szCs w:val="22"/>
              </w:rPr>
              <w:t>1</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CD0103" w:rsidP="00676F5C">
            <w:pPr>
              <w:snapToGrid w:val="0"/>
              <w:jc w:val="center"/>
              <w:rPr>
                <w:sz w:val="22"/>
                <w:szCs w:val="22"/>
                <w:lang w:val="sr-Cyrl-CS"/>
              </w:rPr>
            </w:pPr>
            <w:r w:rsidRPr="00527B04">
              <w:rPr>
                <w:sz w:val="22"/>
                <w:szCs w:val="22"/>
              </w:rPr>
              <w:t>1</w:t>
            </w:r>
            <w:r w:rsidR="00676F5C">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структуре ценe са упутством како да се попуни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736E3B" w:rsidP="00676F5C">
            <w:pPr>
              <w:snapToGrid w:val="0"/>
              <w:jc w:val="center"/>
              <w:rPr>
                <w:sz w:val="22"/>
                <w:szCs w:val="22"/>
                <w:lang w:val="sr-Cyrl-CS"/>
              </w:rPr>
            </w:pPr>
            <w:r>
              <w:rPr>
                <w:sz w:val="22"/>
                <w:szCs w:val="22"/>
              </w:rPr>
              <w:t>2</w:t>
            </w:r>
            <w:r w:rsidR="00676F5C">
              <w:rPr>
                <w:sz w:val="22"/>
                <w:szCs w:val="22"/>
                <w:lang w:val="sr-Cyrl-CS"/>
              </w:rPr>
              <w:t>1</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736E3B" w:rsidP="00676F5C">
            <w:pPr>
              <w:snapToGrid w:val="0"/>
              <w:jc w:val="center"/>
              <w:rPr>
                <w:sz w:val="22"/>
                <w:szCs w:val="22"/>
                <w:lang w:val="sr-Cyrl-CS"/>
              </w:rPr>
            </w:pPr>
            <w:r>
              <w:rPr>
                <w:sz w:val="22"/>
                <w:szCs w:val="22"/>
              </w:rPr>
              <w:t>2</w:t>
            </w:r>
            <w:r w:rsidR="009317B8">
              <w:rPr>
                <w:sz w:val="22"/>
                <w:szCs w:val="22"/>
                <w:lang w:val="sr-Cyrl-CS"/>
              </w:rPr>
              <w:t>6</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r>
              <w:rPr>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поштовању обавеза из члана 75. став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736E3B" w:rsidP="00676F5C">
            <w:pPr>
              <w:snapToGrid w:val="0"/>
              <w:jc w:val="center"/>
              <w:rPr>
                <w:sz w:val="22"/>
                <w:szCs w:val="22"/>
                <w:lang w:val="sr-Cyrl-CS"/>
              </w:rPr>
            </w:pPr>
            <w:r>
              <w:rPr>
                <w:sz w:val="22"/>
                <w:szCs w:val="22"/>
              </w:rPr>
              <w:t>2</w:t>
            </w:r>
            <w:r w:rsidR="009317B8">
              <w:rPr>
                <w:sz w:val="22"/>
                <w:szCs w:val="22"/>
                <w:lang w:val="sr-Cyrl-CS"/>
              </w:rPr>
              <w:t>7</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jc w:val="center"/>
              <w:rPr>
                <w:sz w:val="22"/>
                <w:szCs w:val="22"/>
              </w:rPr>
            </w:pPr>
            <w:r>
              <w:rPr>
                <w:sz w:val="22"/>
                <w:szCs w:val="22"/>
              </w:rPr>
              <w:t>IX</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676F5C" w:rsidRDefault="009317B8" w:rsidP="00707A4D">
            <w:pPr>
              <w:snapToGrid w:val="0"/>
              <w:jc w:val="center"/>
              <w:rPr>
                <w:sz w:val="22"/>
                <w:szCs w:val="22"/>
                <w:lang w:val="sr-Cyrl-CS"/>
              </w:rPr>
            </w:pPr>
            <w:r>
              <w:rPr>
                <w:sz w:val="22"/>
                <w:szCs w:val="22"/>
                <w:lang w:val="sr-Cyrl-CS"/>
              </w:rPr>
              <w:t>28</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Модел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9317B8" w:rsidRDefault="009317B8" w:rsidP="00676F5C">
            <w:pPr>
              <w:snapToGrid w:val="0"/>
              <w:jc w:val="center"/>
              <w:rPr>
                <w:sz w:val="22"/>
                <w:szCs w:val="22"/>
                <w:lang w:val="sr-Cyrl-RS"/>
              </w:rPr>
            </w:pPr>
            <w:r>
              <w:rPr>
                <w:sz w:val="22"/>
                <w:szCs w:val="22"/>
                <w:lang w:val="sr-Cyrl-RS"/>
              </w:rPr>
              <w:t>29</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center"/>
        <w:rPr>
          <w:b/>
          <w:bCs/>
          <w:iCs/>
          <w:lang w:val="sr-Cyrl-CS"/>
        </w:rPr>
      </w:pPr>
    </w:p>
    <w:p w:rsidR="00CD0103" w:rsidRDefault="00CD0103">
      <w:pPr>
        <w:jc w:val="both"/>
      </w:pPr>
      <w:r>
        <w:rPr>
          <w:b/>
          <w:bCs/>
        </w:rPr>
        <w:t>1. Подаци о наручиоцу</w:t>
      </w:r>
    </w:p>
    <w:p w:rsidR="00CD0103" w:rsidRPr="00527B04" w:rsidRDefault="00CD0103">
      <w:pPr>
        <w:jc w:val="both"/>
        <w:rPr>
          <w:sz w:val="22"/>
          <w:szCs w:val="22"/>
          <w:lang w:val="sr-Cyrl-CS"/>
        </w:rPr>
      </w:pPr>
      <w:r w:rsidRPr="00527B04">
        <w:rPr>
          <w:sz w:val="22"/>
          <w:szCs w:val="22"/>
        </w:rPr>
        <w:t xml:space="preserve">Наручилац: </w:t>
      </w:r>
      <w:r w:rsidR="00C06439">
        <w:rPr>
          <w:sz w:val="22"/>
          <w:szCs w:val="22"/>
        </w:rPr>
        <w:t>Факултет ветеринарске медицине</w:t>
      </w:r>
      <w:r w:rsidRPr="00527B04">
        <w:rPr>
          <w:i/>
          <w:iCs/>
          <w:sz w:val="22"/>
          <w:szCs w:val="22"/>
        </w:rPr>
        <w:t xml:space="preserve"> </w:t>
      </w:r>
    </w:p>
    <w:p w:rsidR="00CD0103" w:rsidRPr="00527B04" w:rsidRDefault="00CD0103">
      <w:pPr>
        <w:jc w:val="both"/>
        <w:rPr>
          <w:sz w:val="22"/>
          <w:szCs w:val="22"/>
          <w:lang w:val="sr-Cyrl-CS"/>
        </w:rPr>
      </w:pPr>
      <w:r w:rsidRPr="00527B04">
        <w:rPr>
          <w:sz w:val="22"/>
          <w:szCs w:val="22"/>
          <w:lang w:val="sr-Cyrl-CS"/>
        </w:rPr>
        <w:t>Адреса: Београд-</w:t>
      </w:r>
      <w:r w:rsidR="00C06439">
        <w:rPr>
          <w:sz w:val="22"/>
          <w:szCs w:val="22"/>
          <w:lang w:val="sr-Cyrl-CS"/>
        </w:rPr>
        <w:t xml:space="preserve"> </w:t>
      </w:r>
      <w:r w:rsidR="003F6F1A">
        <w:rPr>
          <w:sz w:val="22"/>
          <w:szCs w:val="22"/>
          <w:lang w:val="sr-Cyrl-CS"/>
        </w:rPr>
        <w:t xml:space="preserve">Савски Венац, </w:t>
      </w:r>
      <w:r w:rsidR="00C06439">
        <w:rPr>
          <w:sz w:val="22"/>
          <w:szCs w:val="22"/>
          <w:lang w:val="sr-Cyrl-CS"/>
        </w:rPr>
        <w:t>Булевар ослобођења</w:t>
      </w:r>
      <w:r w:rsidRPr="00527B04">
        <w:rPr>
          <w:sz w:val="22"/>
          <w:szCs w:val="22"/>
          <w:lang w:val="sr-Cyrl-CS"/>
        </w:rPr>
        <w:t xml:space="preserve"> 1</w:t>
      </w:r>
      <w:r w:rsidR="00C06439">
        <w:rPr>
          <w:sz w:val="22"/>
          <w:szCs w:val="22"/>
          <w:lang w:val="sr-Cyrl-CS"/>
        </w:rPr>
        <w:t>8</w:t>
      </w:r>
      <w:r w:rsidRPr="00527B04">
        <w:rPr>
          <w:i/>
          <w:iCs/>
          <w:sz w:val="22"/>
          <w:szCs w:val="22"/>
          <w:lang w:val="sr-Cyrl-CS"/>
        </w:rPr>
        <w:t xml:space="preserve"> </w:t>
      </w:r>
    </w:p>
    <w:p w:rsidR="00CD0103" w:rsidRPr="003F6F1A" w:rsidRDefault="00DC6B38">
      <w:pPr>
        <w:jc w:val="both"/>
        <w:rPr>
          <w:sz w:val="22"/>
          <w:szCs w:val="22"/>
        </w:rPr>
      </w:pPr>
      <w:r>
        <w:rPr>
          <w:sz w:val="22"/>
          <w:szCs w:val="22"/>
          <w:lang w:val="sr-Cyrl-CS"/>
        </w:rPr>
        <w:t>И</w:t>
      </w:r>
      <w:r w:rsidR="00CD0103" w:rsidRPr="00527B04">
        <w:rPr>
          <w:sz w:val="22"/>
          <w:szCs w:val="22"/>
          <w:lang w:val="sr-Cyrl-CS"/>
        </w:rPr>
        <w:t xml:space="preserve">нтернет страница: </w:t>
      </w:r>
      <w:r w:rsidR="00CD0103" w:rsidRPr="003F6F1A">
        <w:rPr>
          <w:b/>
          <w:sz w:val="22"/>
          <w:szCs w:val="22"/>
          <w:lang w:val="sr-Cyrl-CS"/>
        </w:rPr>
        <w:t>www.</w:t>
      </w:r>
      <w:r w:rsidR="003F6F1A">
        <w:rPr>
          <w:b/>
          <w:sz w:val="22"/>
          <w:szCs w:val="22"/>
          <w:lang w:val="sr-Cyrl-CS"/>
        </w:rPr>
        <w:t>vet.bg.ac.rs</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2. Врста поступка јавне набавке</w:t>
      </w:r>
    </w:p>
    <w:p w:rsidR="00CD0103" w:rsidRPr="00527B04" w:rsidRDefault="00CD0103">
      <w:pPr>
        <w:jc w:val="both"/>
        <w:rPr>
          <w:sz w:val="22"/>
          <w:szCs w:val="22"/>
          <w:lang w:val="sr-Cyrl-CS"/>
        </w:rPr>
      </w:pPr>
      <w:r w:rsidRPr="00527B04">
        <w:rPr>
          <w:sz w:val="22"/>
          <w:szCs w:val="22"/>
        </w:rPr>
        <w:t>Јавна набавка мале вредности</w:t>
      </w:r>
      <w:r w:rsidR="00BF6D3E">
        <w:rPr>
          <w:sz w:val="22"/>
          <w:szCs w:val="22"/>
        </w:rPr>
        <w:t>.</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3. Предмет јавне набавке</w:t>
      </w:r>
    </w:p>
    <w:p w:rsidR="00CD0103" w:rsidRPr="00DC6B38" w:rsidRDefault="00CD0103">
      <w:pPr>
        <w:spacing w:line="240" w:lineRule="auto"/>
        <w:jc w:val="both"/>
        <w:rPr>
          <w:bCs/>
          <w:sz w:val="22"/>
          <w:szCs w:val="22"/>
          <w:lang w:val="sr-Cyrl-CS"/>
        </w:rPr>
      </w:pPr>
      <w:r w:rsidRPr="00527B04">
        <w:rPr>
          <w:sz w:val="22"/>
          <w:szCs w:val="22"/>
        </w:rPr>
        <w:t>Предмет јавне набавке, под ознаком и бр</w:t>
      </w:r>
      <w:r w:rsidRPr="00527B04">
        <w:rPr>
          <w:sz w:val="22"/>
          <w:szCs w:val="22"/>
          <w:lang w:val="ru-RU"/>
        </w:rPr>
        <w:t xml:space="preserve">ојем  </w:t>
      </w:r>
      <w:r w:rsidRPr="00DB51B6">
        <w:rPr>
          <w:sz w:val="22"/>
          <w:szCs w:val="22"/>
          <w:lang w:val="ru-RU"/>
        </w:rPr>
        <w:t>ЈН-</w:t>
      </w:r>
      <w:r w:rsidR="00DB51B6">
        <w:rPr>
          <w:sz w:val="22"/>
          <w:szCs w:val="22"/>
          <w:lang w:val="sr-Cyrl-CS"/>
        </w:rPr>
        <w:t>01-</w:t>
      </w:r>
      <w:r w:rsidR="00E564ED">
        <w:rPr>
          <w:sz w:val="22"/>
          <w:szCs w:val="22"/>
        </w:rPr>
        <w:t>4</w:t>
      </w:r>
      <w:r w:rsidR="00DB51B6">
        <w:rPr>
          <w:sz w:val="22"/>
          <w:szCs w:val="22"/>
          <w:lang w:val="sr-Cyrl-CS"/>
        </w:rPr>
        <w:t>/</w:t>
      </w:r>
      <w:r w:rsidR="00DC6B38">
        <w:rPr>
          <w:sz w:val="22"/>
          <w:szCs w:val="22"/>
          <w:lang w:val="sr-Cyrl-CS"/>
        </w:rPr>
        <w:t>5</w:t>
      </w:r>
      <w:r w:rsidR="00DB51B6">
        <w:rPr>
          <w:sz w:val="22"/>
          <w:szCs w:val="22"/>
          <w:lang w:val="sr-Cyrl-CS"/>
        </w:rPr>
        <w:t>-</w:t>
      </w:r>
      <w:r w:rsidR="00C06439" w:rsidRPr="00DB51B6">
        <w:rPr>
          <w:sz w:val="22"/>
          <w:szCs w:val="22"/>
          <w:lang w:val="sr-Cyrl-CS"/>
        </w:rPr>
        <w:t>201</w:t>
      </w:r>
      <w:r w:rsidR="00E564ED">
        <w:rPr>
          <w:sz w:val="22"/>
          <w:szCs w:val="22"/>
        </w:rPr>
        <w:t xml:space="preserve">6 </w:t>
      </w:r>
      <w:r w:rsidR="00DC6B38">
        <w:rPr>
          <w:sz w:val="22"/>
          <w:szCs w:val="22"/>
          <w:lang w:val="sr-Cyrl-CS"/>
        </w:rPr>
        <w:t>је ситан канцеларијски материјал</w:t>
      </w:r>
    </w:p>
    <w:p w:rsidR="00CD0103" w:rsidRPr="00527B04" w:rsidRDefault="00CD0103">
      <w:pPr>
        <w:jc w:val="both"/>
        <w:rPr>
          <w:bCs/>
          <w:sz w:val="22"/>
          <w:szCs w:val="22"/>
          <w:lang w:val="sr-Cyrl-CS"/>
        </w:rPr>
      </w:pPr>
    </w:p>
    <w:p w:rsidR="00DC6B38" w:rsidRDefault="00CD0103">
      <w:pPr>
        <w:jc w:val="both"/>
        <w:rPr>
          <w:i/>
          <w:sz w:val="22"/>
          <w:szCs w:val="22"/>
          <w:lang w:val="sr-Cyrl-CS"/>
        </w:rPr>
      </w:pPr>
      <w:r w:rsidRPr="00527B04">
        <w:rPr>
          <w:b/>
          <w:bCs/>
          <w:sz w:val="22"/>
          <w:szCs w:val="22"/>
          <w:lang w:val="sr-Cyrl-CS"/>
        </w:rPr>
        <w:t>4. Ознака из општег речника набавке</w:t>
      </w:r>
      <w:r w:rsidRPr="00527B04">
        <w:rPr>
          <w:bCs/>
          <w:sz w:val="22"/>
          <w:szCs w:val="22"/>
          <w:lang w:val="sr-Cyrl-CS"/>
        </w:rPr>
        <w:t xml:space="preserve"> </w:t>
      </w:r>
    </w:p>
    <w:p w:rsidR="00CD0103" w:rsidRDefault="00CD0103">
      <w:pPr>
        <w:jc w:val="both"/>
        <w:rPr>
          <w:sz w:val="22"/>
          <w:szCs w:val="22"/>
          <w:lang w:val="sr-Cyrl-CS"/>
        </w:rPr>
      </w:pPr>
      <w:r w:rsidRPr="00527B04">
        <w:rPr>
          <w:sz w:val="22"/>
          <w:szCs w:val="22"/>
          <w:lang w:val="sr-Cyrl-CS"/>
        </w:rPr>
        <w:t xml:space="preserve"> </w:t>
      </w:r>
      <w:r w:rsidR="00DC6B38" w:rsidRPr="00DC6B38">
        <w:rPr>
          <w:sz w:val="22"/>
          <w:szCs w:val="22"/>
          <w:lang w:val="sr-Cyrl-CS"/>
        </w:rPr>
        <w:t xml:space="preserve">Канцеларијски материјал; ознака: </w:t>
      </w:r>
      <w:r w:rsidR="00DC6B38" w:rsidRPr="00DC6B38">
        <w:rPr>
          <w:sz w:val="22"/>
          <w:szCs w:val="22"/>
        </w:rPr>
        <w:t>30192000</w:t>
      </w:r>
      <w:r w:rsidR="00DC6B38" w:rsidRPr="00DC6B38">
        <w:rPr>
          <w:sz w:val="22"/>
          <w:szCs w:val="22"/>
          <w:lang w:val="sr-Cyrl-CS"/>
        </w:rPr>
        <w:t>-1</w:t>
      </w:r>
    </w:p>
    <w:p w:rsidR="00DC6B38" w:rsidRPr="00DC6B38" w:rsidRDefault="00DC6B38">
      <w:pPr>
        <w:jc w:val="both"/>
        <w:rPr>
          <w:sz w:val="22"/>
          <w:szCs w:val="22"/>
          <w:lang w:val="sr-Cyrl-CS"/>
        </w:rPr>
      </w:pPr>
    </w:p>
    <w:p w:rsidR="00DC6B38" w:rsidRPr="00DC6B38" w:rsidRDefault="00DC6B38">
      <w:pPr>
        <w:jc w:val="both"/>
        <w:rPr>
          <w:b/>
          <w:sz w:val="22"/>
          <w:szCs w:val="22"/>
          <w:lang w:val="sr-Cyrl-CS"/>
        </w:rPr>
      </w:pPr>
      <w:r>
        <w:rPr>
          <w:b/>
          <w:sz w:val="22"/>
          <w:szCs w:val="22"/>
          <w:lang w:val="sr-Cyrl-CS"/>
        </w:rPr>
        <w:t>5</w:t>
      </w:r>
      <w:r w:rsidRPr="00DC6B38">
        <w:rPr>
          <w:b/>
          <w:sz w:val="22"/>
          <w:szCs w:val="22"/>
        </w:rPr>
        <w:t xml:space="preserve">.Партије </w:t>
      </w:r>
    </w:p>
    <w:p w:rsidR="00DB51B6" w:rsidRPr="00DC6B38" w:rsidRDefault="00DC6B38">
      <w:pPr>
        <w:jc w:val="both"/>
        <w:rPr>
          <w:sz w:val="22"/>
          <w:szCs w:val="22"/>
          <w:lang w:val="sr-Cyrl-CS"/>
        </w:rPr>
      </w:pPr>
      <w:r w:rsidRPr="00DC6B38">
        <w:rPr>
          <w:sz w:val="22"/>
          <w:szCs w:val="22"/>
        </w:rPr>
        <w:t>Јавна набавка није обликована по партијам</w:t>
      </w:r>
      <w:r w:rsidRPr="00DC6B38">
        <w:rPr>
          <w:sz w:val="22"/>
          <w:szCs w:val="22"/>
          <w:lang w:val="sr-Cyrl-CS"/>
        </w:rPr>
        <w:t>а</w:t>
      </w:r>
      <w:r>
        <w:rPr>
          <w:sz w:val="22"/>
          <w:szCs w:val="22"/>
          <w:lang w:val="sr-Cyrl-CS"/>
        </w:rPr>
        <w:t>.</w:t>
      </w:r>
      <w:r w:rsidRPr="00DC6B38">
        <w:rPr>
          <w:sz w:val="22"/>
          <w:szCs w:val="22"/>
          <w:lang w:val="sr-Cyrl-CS"/>
        </w:rPr>
        <w:t xml:space="preserve"> </w:t>
      </w:r>
    </w:p>
    <w:p w:rsidR="00DC6B38" w:rsidRDefault="00DC6B38">
      <w:pPr>
        <w:jc w:val="both"/>
        <w:rPr>
          <w:b/>
          <w:bCs/>
          <w:sz w:val="22"/>
          <w:szCs w:val="22"/>
          <w:lang w:val="sr-Cyrl-CS"/>
        </w:rPr>
      </w:pPr>
    </w:p>
    <w:p w:rsidR="00DC6B38" w:rsidRPr="00DC6B38" w:rsidRDefault="00DC6B38">
      <w:pPr>
        <w:jc w:val="both"/>
        <w:rPr>
          <w:b/>
          <w:sz w:val="22"/>
          <w:szCs w:val="22"/>
          <w:lang w:val="sr-Cyrl-CS"/>
        </w:rPr>
      </w:pPr>
      <w:r>
        <w:rPr>
          <w:b/>
          <w:sz w:val="22"/>
          <w:szCs w:val="22"/>
          <w:lang w:val="sr-Cyrl-CS"/>
        </w:rPr>
        <w:t>6</w:t>
      </w:r>
      <w:r w:rsidRPr="00DC6B38">
        <w:rPr>
          <w:b/>
          <w:sz w:val="22"/>
          <w:szCs w:val="22"/>
        </w:rPr>
        <w:t>.Циљ поступка</w:t>
      </w:r>
    </w:p>
    <w:p w:rsidR="00DC6B38" w:rsidRDefault="00DC6B38">
      <w:pPr>
        <w:jc w:val="both"/>
        <w:rPr>
          <w:sz w:val="22"/>
          <w:szCs w:val="22"/>
          <w:lang w:val="sr-Cyrl-CS"/>
        </w:rPr>
      </w:pPr>
      <w:r w:rsidRPr="00DC6B38">
        <w:rPr>
          <w:sz w:val="22"/>
          <w:szCs w:val="22"/>
        </w:rPr>
        <w:t xml:space="preserve"> Поступак јавне набавке се спроводи ради закључења уговора о јавној набавци.</w:t>
      </w:r>
    </w:p>
    <w:p w:rsidR="00DC6B38" w:rsidRPr="00DC6B38" w:rsidRDefault="00DC6B38">
      <w:pPr>
        <w:jc w:val="both"/>
        <w:rPr>
          <w:sz w:val="22"/>
          <w:szCs w:val="22"/>
          <w:lang w:val="sr-Cyrl-CS"/>
        </w:rPr>
      </w:pPr>
    </w:p>
    <w:p w:rsidR="00CD0103" w:rsidRPr="00527B04" w:rsidRDefault="00DC6B38">
      <w:pPr>
        <w:jc w:val="both"/>
        <w:rPr>
          <w:sz w:val="22"/>
          <w:szCs w:val="22"/>
        </w:rPr>
      </w:pPr>
      <w:r>
        <w:rPr>
          <w:b/>
          <w:bCs/>
          <w:sz w:val="22"/>
          <w:szCs w:val="22"/>
          <w:lang w:val="sr-Cyrl-CS"/>
        </w:rPr>
        <w:t>7</w:t>
      </w:r>
      <w:r w:rsidR="00CD0103" w:rsidRPr="00527B04">
        <w:rPr>
          <w:b/>
          <w:bCs/>
          <w:sz w:val="22"/>
          <w:szCs w:val="22"/>
        </w:rPr>
        <w:t xml:space="preserve">. Контакт (лице или служба) </w:t>
      </w:r>
    </w:p>
    <w:p w:rsidR="00446AFE" w:rsidRDefault="00CD0103">
      <w:pPr>
        <w:jc w:val="both"/>
        <w:rPr>
          <w:sz w:val="22"/>
          <w:szCs w:val="22"/>
        </w:rPr>
      </w:pPr>
      <w:r w:rsidRPr="00527B04">
        <w:rPr>
          <w:sz w:val="22"/>
          <w:szCs w:val="22"/>
        </w:rPr>
        <w:t xml:space="preserve">Лице за контакт: </w:t>
      </w:r>
      <w:r w:rsidR="00C06439">
        <w:rPr>
          <w:sz w:val="22"/>
          <w:szCs w:val="22"/>
          <w:lang w:val="sr-Cyrl-CS"/>
        </w:rPr>
        <w:t>Зорана Ашћерић</w:t>
      </w:r>
      <w:r w:rsidRPr="00527B04">
        <w:rPr>
          <w:sz w:val="22"/>
          <w:szCs w:val="22"/>
          <w:lang w:val="sr-Cyrl-CS"/>
        </w:rPr>
        <w:t xml:space="preserve">, </w:t>
      </w:r>
      <w:r w:rsidR="00070A80">
        <w:rPr>
          <w:sz w:val="22"/>
          <w:szCs w:val="22"/>
          <w:lang w:val="sr-Cyrl-CS"/>
        </w:rPr>
        <w:t>службеник за јавне набавке</w:t>
      </w:r>
    </w:p>
    <w:p w:rsidR="00CD0103" w:rsidRDefault="00CD0103">
      <w:pPr>
        <w:jc w:val="both"/>
        <w:rPr>
          <w:bCs/>
          <w:sz w:val="22"/>
          <w:szCs w:val="22"/>
          <w:lang w:val="sr-Cyrl-CS"/>
        </w:rPr>
      </w:pPr>
      <w:r w:rsidRPr="00527B04">
        <w:rPr>
          <w:sz w:val="22"/>
          <w:szCs w:val="22"/>
          <w:lang w:val="sr-Cyrl-CS"/>
        </w:rPr>
        <w:t xml:space="preserve">Е - mail адреса: </w:t>
      </w:r>
      <w:r w:rsidRPr="00C06439">
        <w:rPr>
          <w:sz w:val="22"/>
          <w:szCs w:val="22"/>
        </w:rPr>
        <w:t>nabavke@</w:t>
      </w:r>
      <w:r w:rsidR="00C06439">
        <w:rPr>
          <w:sz w:val="22"/>
          <w:szCs w:val="22"/>
        </w:rPr>
        <w:t>vet.bg.ac.rs</w:t>
      </w:r>
      <w:r w:rsidRPr="00527B04">
        <w:rPr>
          <w:bCs/>
          <w:sz w:val="22"/>
          <w:szCs w:val="22"/>
        </w:rPr>
        <w:t xml:space="preserve"> </w:t>
      </w:r>
    </w:p>
    <w:p w:rsidR="00B90748" w:rsidRPr="00B90748" w:rsidRDefault="00B90748">
      <w:pPr>
        <w:jc w:val="both"/>
        <w:rPr>
          <w:rFonts w:eastAsia="Times New Roman"/>
          <w:sz w:val="22"/>
          <w:szCs w:val="22"/>
          <w:lang w:val="sr-Latn-CS"/>
        </w:rPr>
      </w:pPr>
      <w:r>
        <w:rPr>
          <w:bCs/>
          <w:sz w:val="22"/>
          <w:szCs w:val="22"/>
          <w:lang w:val="sr-Cyrl-CS"/>
        </w:rPr>
        <w:t>Радно време: од 0</w:t>
      </w:r>
      <w:r w:rsidR="003A4AC3">
        <w:rPr>
          <w:bCs/>
          <w:sz w:val="22"/>
          <w:szCs w:val="22"/>
        </w:rPr>
        <w:t>8</w:t>
      </w:r>
      <w:r>
        <w:rPr>
          <w:bCs/>
          <w:sz w:val="22"/>
          <w:szCs w:val="22"/>
          <w:lang w:val="sr-Cyrl-CS"/>
        </w:rPr>
        <w:t xml:space="preserve"> – 14</w:t>
      </w:r>
      <w:r>
        <w:rPr>
          <w:bCs/>
          <w:sz w:val="22"/>
          <w:szCs w:val="22"/>
          <w:lang w:val="sr-Latn-CS"/>
        </w:rPr>
        <w:t xml:space="preserve">h </w:t>
      </w:r>
      <w:r>
        <w:rPr>
          <w:bCs/>
          <w:sz w:val="22"/>
          <w:szCs w:val="22"/>
          <w:lang w:val="sr-Cyrl-CS"/>
        </w:rPr>
        <w:t>сваког радног дана</w:t>
      </w:r>
    </w:p>
    <w:p w:rsidR="00CD0103" w:rsidRPr="00527B04" w:rsidRDefault="00CD0103">
      <w:pPr>
        <w:jc w:val="both"/>
        <w:rPr>
          <w:sz w:val="22"/>
          <w:szCs w:val="22"/>
        </w:rPr>
      </w:pPr>
      <w:r w:rsidRPr="00527B04">
        <w:rPr>
          <w:rFonts w:eastAsia="Times New Roman"/>
          <w:sz w:val="22"/>
          <w:szCs w:val="22"/>
          <w:lang w:val="sr-Cyrl-CS"/>
        </w:rPr>
        <w:t xml:space="preserve">   </w:t>
      </w:r>
    </w:p>
    <w:p w:rsidR="00CD0103" w:rsidRDefault="00CD0103">
      <w:pPr>
        <w:jc w:val="both"/>
      </w:pPr>
    </w:p>
    <w:p w:rsidR="00CD0103" w:rsidRDefault="00CD0103">
      <w:pPr>
        <w:jc w:val="both"/>
        <w:rPr>
          <w:i/>
          <w:iCs/>
          <w:lang w:val="sr-Cyrl-CS"/>
        </w:rPr>
      </w:pPr>
    </w:p>
    <w:p w:rsidR="00CD0103" w:rsidRDefault="00CD0103">
      <w:pPr>
        <w:pageBreakBefore/>
        <w:jc w:val="center"/>
        <w:rPr>
          <w:b/>
          <w:bCs/>
          <w:iCs/>
          <w:sz w:val="28"/>
          <w:szCs w:val="28"/>
          <w:lang w:val="sr-Cyrl-CS"/>
        </w:rPr>
      </w:pPr>
      <w:r>
        <w:rPr>
          <w:rFonts w:eastAsia="Times New Roman"/>
          <w:b/>
          <w:bCs/>
          <w:iCs/>
          <w:color w:val="FF0000"/>
          <w:lang w:val="sr-Cyrl-CS"/>
        </w:rPr>
        <w:lastRenderedPageBreak/>
        <w:t xml:space="preserve">                                                                                                                                               </w:t>
      </w:r>
    </w:p>
    <w:p w:rsidR="00CD0103" w:rsidRDefault="00CD0103">
      <w:pPr>
        <w:spacing w:line="240" w:lineRule="auto"/>
        <w:jc w:val="center"/>
        <w:rPr>
          <w:b/>
          <w:bCs/>
          <w:iCs/>
          <w:sz w:val="28"/>
          <w:szCs w:val="28"/>
          <w:lang w:val="sr-Cyrl-CS"/>
        </w:rPr>
      </w:pPr>
    </w:p>
    <w:p w:rsidR="00CD0103" w:rsidRPr="00527B04" w:rsidRDefault="00527B04" w:rsidP="00527B04">
      <w:pPr>
        <w:spacing w:line="240" w:lineRule="auto"/>
        <w:rPr>
          <w:b/>
          <w:bCs/>
          <w:sz w:val="28"/>
          <w:szCs w:val="28"/>
          <w:lang w:val="sr-Cyrl-CS"/>
        </w:rPr>
      </w:pPr>
      <w:r>
        <w:rPr>
          <w:b/>
          <w:bCs/>
          <w:iCs/>
          <w:sz w:val="28"/>
          <w:szCs w:val="28"/>
          <w:lang w:val="sr-Latn-CS"/>
        </w:rPr>
        <w:t xml:space="preserve">    </w:t>
      </w:r>
      <w:r w:rsidR="00CD0103">
        <w:rPr>
          <w:b/>
          <w:bCs/>
          <w:iCs/>
          <w:sz w:val="28"/>
          <w:szCs w:val="28"/>
          <w:lang w:val="sr-Latn-CS"/>
        </w:rPr>
        <w:t xml:space="preserve">II </w:t>
      </w:r>
      <w:r w:rsidR="00CD0103">
        <w:rPr>
          <w:b/>
          <w:bCs/>
          <w:iCs/>
          <w:sz w:val="28"/>
          <w:szCs w:val="28"/>
          <w:lang w:val="sr-Cyrl-CS"/>
        </w:rPr>
        <w:t xml:space="preserve">ТЕХНИЧКЕ КАРАКТЕРИСТИКЕ </w:t>
      </w:r>
      <w:r w:rsidR="00CD0103">
        <w:rPr>
          <w:b/>
          <w:bCs/>
          <w:iCs/>
          <w:sz w:val="28"/>
          <w:szCs w:val="28"/>
        </w:rPr>
        <w:t xml:space="preserve"> </w:t>
      </w:r>
      <w:r w:rsidR="00CD0103">
        <w:rPr>
          <w:b/>
          <w:bCs/>
          <w:sz w:val="28"/>
          <w:szCs w:val="28"/>
          <w:lang w:val="sr-Cyrl-CS"/>
        </w:rPr>
        <w:t>ПРЕДМЕТА ЈАВНЕ НАБАВКЕ</w:t>
      </w:r>
    </w:p>
    <w:p w:rsidR="00CD0103" w:rsidRPr="00BF6D3E" w:rsidRDefault="00BF6D3E" w:rsidP="00BF6D3E">
      <w:pPr>
        <w:spacing w:line="240" w:lineRule="auto"/>
        <w:jc w:val="center"/>
        <w:rPr>
          <w:b/>
          <w:bCs/>
          <w:sz w:val="28"/>
          <w:szCs w:val="28"/>
        </w:rPr>
      </w:pPr>
      <w:r>
        <w:rPr>
          <w:b/>
          <w:bCs/>
          <w:sz w:val="28"/>
          <w:szCs w:val="28"/>
        </w:rPr>
        <w:t>(спецификација)</w:t>
      </w:r>
    </w:p>
    <w:p w:rsidR="00CD0103" w:rsidRDefault="00CD0103">
      <w:pPr>
        <w:spacing w:line="240" w:lineRule="auto"/>
        <w:rPr>
          <w:b/>
          <w:bCs/>
          <w:sz w:val="28"/>
          <w:szCs w:val="28"/>
          <w:lang w:val="sr-Latn-CS"/>
        </w:rPr>
      </w:pP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p>
    <w:p w:rsidR="00583531" w:rsidRDefault="00BF6D3E" w:rsidP="00583531">
      <w:pPr>
        <w:tabs>
          <w:tab w:val="left" w:pos="284"/>
          <w:tab w:val="right" w:pos="8789"/>
        </w:tabs>
        <w:ind w:left="426"/>
        <w:jc w:val="both"/>
        <w:rPr>
          <w:sz w:val="22"/>
          <w:szCs w:val="22"/>
          <w:lang w:val="sr-Cyrl-CS"/>
        </w:rPr>
      </w:pPr>
      <w:r>
        <w:rPr>
          <w:sz w:val="22"/>
          <w:szCs w:val="22"/>
        </w:rPr>
        <w:t xml:space="preserve">Опис предмета набавке: </w:t>
      </w:r>
      <w:r w:rsidR="00DC6B38">
        <w:rPr>
          <w:sz w:val="22"/>
          <w:szCs w:val="22"/>
          <w:lang w:val="sr-Cyrl-CS"/>
        </w:rPr>
        <w:t>Ситан канцеларијски материјал за потребе Факултета ветеринарске медицине</w:t>
      </w:r>
      <w:r w:rsidR="003F6F1A">
        <w:rPr>
          <w:sz w:val="22"/>
          <w:szCs w:val="22"/>
          <w:lang w:val="sr-Cyrl-CS"/>
        </w:rPr>
        <w:t>.</w:t>
      </w:r>
      <w:r w:rsidR="00CD0103" w:rsidRPr="00527B04">
        <w:rPr>
          <w:sz w:val="22"/>
          <w:szCs w:val="22"/>
          <w:lang w:val="sr-Cyrl-CS"/>
        </w:rPr>
        <w:t xml:space="preserve"> </w:t>
      </w:r>
      <w:r w:rsidR="00CD0103" w:rsidRPr="00527B04">
        <w:rPr>
          <w:sz w:val="22"/>
          <w:szCs w:val="22"/>
        </w:rPr>
        <w:t xml:space="preserve"> </w:t>
      </w:r>
    </w:p>
    <w:p w:rsidR="00DC6B38" w:rsidRPr="00DC6B38" w:rsidRDefault="00DC6B38" w:rsidP="00583531">
      <w:pPr>
        <w:tabs>
          <w:tab w:val="left" w:pos="284"/>
          <w:tab w:val="right" w:pos="8789"/>
        </w:tabs>
        <w:ind w:left="426"/>
        <w:jc w:val="both"/>
        <w:rPr>
          <w:sz w:val="22"/>
          <w:szCs w:val="22"/>
          <w:lang w:val="sr-Cyrl-CS"/>
        </w:rPr>
      </w:pPr>
    </w:p>
    <w:p w:rsidR="00BF6D3E" w:rsidRDefault="00BF6D3E" w:rsidP="00583531">
      <w:pPr>
        <w:tabs>
          <w:tab w:val="left" w:pos="284"/>
          <w:tab w:val="right" w:pos="8789"/>
        </w:tabs>
        <w:ind w:left="426"/>
        <w:jc w:val="both"/>
        <w:rPr>
          <w:sz w:val="22"/>
          <w:szCs w:val="22"/>
        </w:rPr>
      </w:pPr>
      <w:r>
        <w:rPr>
          <w:sz w:val="22"/>
          <w:szCs w:val="22"/>
        </w:rPr>
        <w:t>Детаљна техничка спецификација потребних добара – предмета набавке, дата је у Образцу структуре цене – Поглавље VI.</w:t>
      </w:r>
    </w:p>
    <w:p w:rsidR="00BF6D3E" w:rsidRPr="00583531" w:rsidRDefault="00BF6D3E" w:rsidP="00583531">
      <w:pPr>
        <w:tabs>
          <w:tab w:val="left" w:pos="284"/>
          <w:tab w:val="right" w:pos="8789"/>
        </w:tabs>
        <w:ind w:left="426"/>
        <w:jc w:val="both"/>
        <w:rPr>
          <w:sz w:val="22"/>
          <w:szCs w:val="22"/>
        </w:rPr>
      </w:pPr>
      <w:r>
        <w:rPr>
          <w:sz w:val="22"/>
          <w:szCs w:val="22"/>
        </w:rPr>
        <w:t xml:space="preserve">  </w:t>
      </w:r>
    </w:p>
    <w:p w:rsidR="00CD0103" w:rsidRDefault="00CD0103" w:rsidP="00583531">
      <w:pPr>
        <w:tabs>
          <w:tab w:val="left" w:pos="284"/>
        </w:tabs>
        <w:ind w:left="426"/>
        <w:jc w:val="both"/>
        <w:rPr>
          <w:sz w:val="22"/>
          <w:szCs w:val="22"/>
          <w:lang w:val="sr-Cyrl-CS"/>
        </w:rPr>
      </w:pPr>
      <w:r w:rsidRPr="00527B04">
        <w:rPr>
          <w:sz w:val="22"/>
          <w:szCs w:val="22"/>
          <w:lang w:val="sr-Cyrl-CS"/>
        </w:rPr>
        <w:t>Испорука предмета набавке се врши на локациј</w:t>
      </w:r>
      <w:r w:rsidR="00583531">
        <w:rPr>
          <w:sz w:val="22"/>
          <w:szCs w:val="22"/>
          <w:lang w:val="sr-Cyrl-CS"/>
        </w:rPr>
        <w:t>и</w:t>
      </w:r>
      <w:r w:rsidRPr="00527B04">
        <w:rPr>
          <w:sz w:val="22"/>
          <w:szCs w:val="22"/>
          <w:lang w:val="sr-Cyrl-CS"/>
        </w:rPr>
        <w:t xml:space="preserve"> </w:t>
      </w:r>
      <w:r w:rsidR="00C06439">
        <w:rPr>
          <w:sz w:val="22"/>
          <w:szCs w:val="22"/>
        </w:rPr>
        <w:t>Факултета ветеринарске медицине</w:t>
      </w:r>
      <w:r w:rsidRPr="00527B04">
        <w:rPr>
          <w:sz w:val="22"/>
          <w:szCs w:val="22"/>
          <w:lang w:val="sr-Cyrl-CS"/>
        </w:rPr>
        <w:t xml:space="preserve">, Београд, </w:t>
      </w:r>
      <w:r w:rsidR="00C06439">
        <w:rPr>
          <w:sz w:val="22"/>
          <w:szCs w:val="22"/>
          <w:lang w:val="sr-Cyrl-CS"/>
        </w:rPr>
        <w:t>Булевар ослобођења,</w:t>
      </w:r>
      <w:r w:rsidRPr="00527B04">
        <w:rPr>
          <w:sz w:val="22"/>
          <w:szCs w:val="22"/>
          <w:lang w:val="sr-Cyrl-CS"/>
        </w:rPr>
        <w:t xml:space="preserve"> број 1</w:t>
      </w:r>
      <w:r w:rsidR="00C06439">
        <w:rPr>
          <w:sz w:val="22"/>
          <w:szCs w:val="22"/>
          <w:lang w:val="sr-Cyrl-CS"/>
        </w:rPr>
        <w:t>8</w:t>
      </w:r>
      <w:r w:rsidRPr="00527B04">
        <w:rPr>
          <w:sz w:val="22"/>
          <w:szCs w:val="22"/>
          <w:lang w:val="sr-Cyrl-CS"/>
        </w:rPr>
        <w:t xml:space="preserve">. </w:t>
      </w:r>
    </w:p>
    <w:p w:rsidR="00583531" w:rsidRPr="00527B04" w:rsidRDefault="00583531" w:rsidP="00583531">
      <w:pPr>
        <w:tabs>
          <w:tab w:val="left" w:pos="284"/>
        </w:tabs>
        <w:ind w:left="426"/>
        <w:jc w:val="both"/>
        <w:rPr>
          <w:sz w:val="22"/>
          <w:szCs w:val="22"/>
          <w:lang w:val="sr-Cyrl-CS"/>
        </w:rPr>
      </w:pPr>
    </w:p>
    <w:p w:rsidR="00CD0103" w:rsidRDefault="00CD0103" w:rsidP="00583531">
      <w:pPr>
        <w:shd w:val="clear" w:color="auto" w:fill="FFFFFF"/>
        <w:tabs>
          <w:tab w:val="left" w:pos="284"/>
        </w:tabs>
        <w:ind w:left="426"/>
        <w:jc w:val="both"/>
        <w:rPr>
          <w:sz w:val="22"/>
          <w:szCs w:val="22"/>
          <w:lang w:val="sr-Cyrl-CS"/>
        </w:rPr>
      </w:pPr>
      <w:r w:rsidRPr="00527B04">
        <w:rPr>
          <w:sz w:val="22"/>
          <w:szCs w:val="22"/>
          <w:lang w:val="sr-Cyrl-CS"/>
        </w:rPr>
        <w:t xml:space="preserve">Уговор се закључује до испуњења </w:t>
      </w:r>
      <w:r w:rsidR="00583531">
        <w:rPr>
          <w:sz w:val="22"/>
          <w:szCs w:val="22"/>
          <w:lang w:val="sr-Cyrl-CS"/>
        </w:rPr>
        <w:t xml:space="preserve">свих </w:t>
      </w:r>
      <w:r w:rsidRPr="00527B04">
        <w:rPr>
          <w:sz w:val="22"/>
          <w:szCs w:val="22"/>
          <w:lang w:val="sr-Cyrl-CS"/>
        </w:rPr>
        <w:t xml:space="preserve">обавеза </w:t>
      </w:r>
      <w:r w:rsidR="00583531">
        <w:rPr>
          <w:sz w:val="22"/>
          <w:szCs w:val="22"/>
          <w:lang w:val="sr-Cyrl-CS"/>
        </w:rPr>
        <w:t>обе</w:t>
      </w:r>
      <w:r w:rsidRPr="00527B04">
        <w:rPr>
          <w:sz w:val="22"/>
          <w:szCs w:val="22"/>
          <w:lang w:val="sr-Cyrl-CS"/>
        </w:rPr>
        <w:t xml:space="preserve"> уговорн</w:t>
      </w:r>
      <w:r w:rsidR="00583531">
        <w:rPr>
          <w:sz w:val="22"/>
          <w:szCs w:val="22"/>
          <w:lang w:val="sr-Cyrl-CS"/>
        </w:rPr>
        <w:t xml:space="preserve">е </w:t>
      </w:r>
      <w:r w:rsidRPr="00527B04">
        <w:rPr>
          <w:sz w:val="22"/>
          <w:szCs w:val="22"/>
          <w:lang w:val="sr-Cyrl-CS"/>
        </w:rPr>
        <w:t>стран</w:t>
      </w:r>
      <w:r w:rsidR="00DC6B38">
        <w:rPr>
          <w:sz w:val="22"/>
          <w:szCs w:val="22"/>
          <w:lang w:val="sr-Cyrl-CS"/>
        </w:rPr>
        <w:t>е, са сукцесивним испорукама, у зависности од потреба Наручиоца.</w:t>
      </w:r>
    </w:p>
    <w:p w:rsidR="00DC6B38" w:rsidRDefault="00DC6B38" w:rsidP="00583531">
      <w:pPr>
        <w:shd w:val="clear" w:color="auto" w:fill="FFFFFF"/>
        <w:tabs>
          <w:tab w:val="left" w:pos="284"/>
        </w:tabs>
        <w:ind w:left="426"/>
        <w:jc w:val="both"/>
        <w:rPr>
          <w:sz w:val="22"/>
          <w:szCs w:val="22"/>
          <w:lang w:val="sr-Cyrl-CS"/>
        </w:rPr>
      </w:pPr>
    </w:p>
    <w:p w:rsidR="00DC6B38" w:rsidRDefault="00DC6B38" w:rsidP="00583531">
      <w:pPr>
        <w:shd w:val="clear" w:color="auto" w:fill="FFFFFF"/>
        <w:tabs>
          <w:tab w:val="left" w:pos="284"/>
        </w:tabs>
        <w:ind w:left="426"/>
        <w:jc w:val="both"/>
        <w:rPr>
          <w:sz w:val="22"/>
          <w:szCs w:val="22"/>
          <w:lang w:val="sr-Cyrl-CS"/>
        </w:rPr>
      </w:pPr>
      <w:r w:rsidRPr="00DC6B38">
        <w:rPr>
          <w:sz w:val="22"/>
          <w:szCs w:val="22"/>
        </w:rPr>
        <w:t>Рок за испоруку предмета набавке не може бити дужи од 2 дана од дана писменог захтева Наручиоца.</w:t>
      </w:r>
    </w:p>
    <w:p w:rsidR="00DC6B38" w:rsidRDefault="00DC6B38" w:rsidP="00583531">
      <w:pPr>
        <w:shd w:val="clear" w:color="auto" w:fill="FFFFFF"/>
        <w:tabs>
          <w:tab w:val="left" w:pos="284"/>
        </w:tabs>
        <w:ind w:left="426"/>
        <w:jc w:val="both"/>
        <w:rPr>
          <w:sz w:val="22"/>
          <w:szCs w:val="22"/>
          <w:lang w:val="sr-Cyrl-CS"/>
        </w:rPr>
      </w:pPr>
    </w:p>
    <w:p w:rsidR="00DC6B38" w:rsidRPr="00DC6B38" w:rsidRDefault="00DC6B38" w:rsidP="00583531">
      <w:pPr>
        <w:shd w:val="clear" w:color="auto" w:fill="FFFFFF"/>
        <w:tabs>
          <w:tab w:val="left" w:pos="284"/>
        </w:tabs>
        <w:ind w:left="426"/>
        <w:jc w:val="both"/>
        <w:rPr>
          <w:sz w:val="22"/>
          <w:szCs w:val="22"/>
          <w:lang w:val="sr-Cyrl-CS"/>
        </w:rPr>
      </w:pPr>
      <w:r w:rsidRPr="00DC6B38">
        <w:rPr>
          <w:sz w:val="22"/>
          <w:szCs w:val="22"/>
        </w:rPr>
        <w:t xml:space="preserve"> Ако се записнички утврди да испоручени предмет набавке има недостатке у квалитету , тј. изабрани понуђач достави артикал произвођача кога није навео у обрасцу структуре цена, мора исти заменити, најкасније у року од 3 дана од дана писменог обавештења од стране Наручиоца.</w:t>
      </w:r>
    </w:p>
    <w:p w:rsidR="00583531" w:rsidRPr="00527B04" w:rsidRDefault="00583531" w:rsidP="00583531">
      <w:pPr>
        <w:shd w:val="clear" w:color="auto" w:fill="FFFFFF"/>
        <w:tabs>
          <w:tab w:val="left" w:pos="284"/>
        </w:tabs>
        <w:ind w:left="426"/>
        <w:jc w:val="both"/>
        <w:rPr>
          <w:rFonts w:eastAsia="Times New Roman"/>
          <w:bCs/>
          <w:sz w:val="22"/>
          <w:szCs w:val="22"/>
        </w:rPr>
      </w:pPr>
    </w:p>
    <w:p w:rsidR="00CD0103" w:rsidRPr="00527B04" w:rsidRDefault="00CD0103" w:rsidP="00583531">
      <w:pPr>
        <w:tabs>
          <w:tab w:val="left" w:pos="284"/>
        </w:tabs>
        <w:autoSpaceDE w:val="0"/>
        <w:ind w:left="426"/>
        <w:jc w:val="both"/>
        <w:rPr>
          <w:rFonts w:eastAsia="Times New Roman"/>
          <w:bCs/>
          <w:sz w:val="22"/>
          <w:szCs w:val="22"/>
        </w:rPr>
      </w:pPr>
      <w:r w:rsidRPr="00527B04">
        <w:rPr>
          <w:bCs/>
          <w:sz w:val="22"/>
          <w:szCs w:val="22"/>
        </w:rPr>
        <w:t>Понуђач је дужан да, уз понуду, обавезно достави узорке понуђен</w:t>
      </w:r>
      <w:r w:rsidR="00DC6B38">
        <w:rPr>
          <w:bCs/>
          <w:sz w:val="22"/>
          <w:szCs w:val="22"/>
          <w:lang w:val="sr-Cyrl-CS"/>
        </w:rPr>
        <w:t>ог</w:t>
      </w:r>
      <w:r w:rsidR="00CE6708">
        <w:rPr>
          <w:bCs/>
          <w:sz w:val="22"/>
          <w:szCs w:val="22"/>
          <w:lang w:val="sr-Cyrl-CS"/>
        </w:rPr>
        <w:t xml:space="preserve"> </w:t>
      </w:r>
      <w:r w:rsidR="00DC6B38">
        <w:rPr>
          <w:bCs/>
          <w:sz w:val="22"/>
          <w:szCs w:val="22"/>
          <w:lang w:val="sr-Cyrl-CS"/>
        </w:rPr>
        <w:t>канцеларијског материјала</w:t>
      </w:r>
      <w:r w:rsidRPr="00527B04">
        <w:rPr>
          <w:bCs/>
          <w:sz w:val="22"/>
          <w:szCs w:val="22"/>
        </w:rPr>
        <w:t xml:space="preserve">,   </w:t>
      </w:r>
      <w:r w:rsidRPr="00527B04">
        <w:rPr>
          <w:bCs/>
          <w:sz w:val="22"/>
          <w:szCs w:val="22"/>
        </w:rPr>
        <w:br/>
        <w:t>који  су у Обр</w:t>
      </w:r>
      <w:r w:rsidRPr="00527B04">
        <w:rPr>
          <w:bCs/>
          <w:sz w:val="22"/>
          <w:szCs w:val="22"/>
          <w:lang w:val="sr-Cyrl-CS"/>
        </w:rPr>
        <w:t>ас</w:t>
      </w:r>
      <w:r w:rsidRPr="00527B04">
        <w:rPr>
          <w:bCs/>
          <w:sz w:val="22"/>
          <w:szCs w:val="22"/>
        </w:rPr>
        <w:t xml:space="preserve">цу структуре цене означени звездицом (*), што чини укупно </w:t>
      </w:r>
      <w:r w:rsidR="00144F70">
        <w:rPr>
          <w:bCs/>
          <w:sz w:val="22"/>
          <w:szCs w:val="22"/>
        </w:rPr>
        <w:t>15</w:t>
      </w:r>
      <w:r w:rsidRPr="00527B04">
        <w:rPr>
          <w:bCs/>
          <w:sz w:val="22"/>
          <w:szCs w:val="22"/>
        </w:rPr>
        <w:t xml:space="preserve"> ставки.</w:t>
      </w:r>
    </w:p>
    <w:p w:rsidR="00CE6708" w:rsidRDefault="00CE6708" w:rsidP="00583531">
      <w:pPr>
        <w:tabs>
          <w:tab w:val="left" w:pos="284"/>
        </w:tabs>
        <w:autoSpaceDE w:val="0"/>
        <w:ind w:left="426"/>
        <w:jc w:val="both"/>
        <w:rPr>
          <w:bCs/>
          <w:sz w:val="22"/>
          <w:szCs w:val="22"/>
          <w:lang w:val="sr-Cyrl-CS"/>
        </w:rPr>
      </w:pPr>
    </w:p>
    <w:p w:rsidR="00CD0103" w:rsidRPr="00F738FA" w:rsidRDefault="00583531" w:rsidP="00F738FA">
      <w:pPr>
        <w:tabs>
          <w:tab w:val="left" w:pos="284"/>
        </w:tabs>
        <w:autoSpaceDE w:val="0"/>
        <w:ind w:left="426"/>
        <w:jc w:val="both"/>
        <w:rPr>
          <w:bCs/>
          <w:sz w:val="22"/>
          <w:szCs w:val="22"/>
          <w:lang w:val="sr-Cyrl-CS"/>
        </w:rPr>
      </w:pPr>
      <w:r>
        <w:rPr>
          <w:bCs/>
          <w:sz w:val="22"/>
          <w:szCs w:val="22"/>
        </w:rPr>
        <w:t xml:space="preserve">У случају да </w:t>
      </w:r>
      <w:r w:rsidR="00CD0103" w:rsidRPr="00527B04">
        <w:rPr>
          <w:bCs/>
          <w:sz w:val="22"/>
          <w:szCs w:val="22"/>
        </w:rPr>
        <w:t xml:space="preserve">понуђач не достави  тражене узорке, понуда се неће узимати у разматрање и биће </w:t>
      </w:r>
      <w:r>
        <w:rPr>
          <w:bCs/>
          <w:sz w:val="22"/>
          <w:szCs w:val="22"/>
        </w:rPr>
        <w:t xml:space="preserve">  </w:t>
      </w:r>
      <w:r w:rsidR="00CD0103" w:rsidRPr="00527B04">
        <w:rPr>
          <w:bCs/>
          <w:sz w:val="22"/>
          <w:szCs w:val="22"/>
        </w:rPr>
        <w:t>одб</w:t>
      </w:r>
      <w:r>
        <w:rPr>
          <w:bCs/>
          <w:sz w:val="22"/>
          <w:szCs w:val="22"/>
        </w:rPr>
        <w:t>ијена</w:t>
      </w:r>
      <w:r w:rsidR="00CD0103" w:rsidRPr="00527B04">
        <w:rPr>
          <w:bCs/>
          <w:sz w:val="22"/>
          <w:szCs w:val="22"/>
        </w:rPr>
        <w:t xml:space="preserve"> као неприхватљива. </w:t>
      </w:r>
    </w:p>
    <w:p w:rsidR="00CD0103" w:rsidRPr="00527B04" w:rsidRDefault="00CD0103" w:rsidP="00583531">
      <w:pPr>
        <w:tabs>
          <w:tab w:val="left" w:pos="284"/>
        </w:tabs>
        <w:autoSpaceDE w:val="0"/>
        <w:ind w:left="426"/>
        <w:jc w:val="both"/>
        <w:rPr>
          <w:bCs/>
          <w:sz w:val="22"/>
          <w:szCs w:val="22"/>
        </w:rPr>
      </w:pPr>
    </w:p>
    <w:p w:rsidR="00CD0103" w:rsidRPr="00527B04" w:rsidRDefault="00CD0103" w:rsidP="00583531">
      <w:pPr>
        <w:shd w:val="clear" w:color="auto" w:fill="FFFFFF"/>
        <w:tabs>
          <w:tab w:val="left" w:pos="284"/>
        </w:tabs>
        <w:ind w:left="426"/>
        <w:jc w:val="both"/>
        <w:rPr>
          <w:rFonts w:ascii="TimesNewRoman" w:hAnsi="TimesNewRoman" w:cs="TimesNewRoman"/>
          <w:bCs/>
          <w:sz w:val="22"/>
          <w:szCs w:val="22"/>
        </w:rPr>
      </w:pPr>
      <w:r w:rsidRPr="00527B04">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527B04" w:rsidRDefault="00CD0103">
      <w:pPr>
        <w:autoSpaceDE w:val="0"/>
        <w:rPr>
          <w:rFonts w:ascii="TimesNewRoman" w:hAnsi="TimesNewRoman" w:cs="TimesNewRoman"/>
          <w:bCs/>
          <w:sz w:val="22"/>
          <w:szCs w:val="22"/>
        </w:rPr>
      </w:pPr>
    </w:p>
    <w:p w:rsidR="00CD0103" w:rsidRDefault="00CD0103">
      <w:pPr>
        <w:autoSpaceDE w:val="0"/>
        <w:rPr>
          <w:rFonts w:ascii="TimesNewRoman" w:hAnsi="TimesNewRoman" w:cs="TimesNewRoman"/>
          <w:bCs/>
          <w:sz w:val="21"/>
          <w:szCs w:val="21"/>
        </w:rPr>
      </w:pPr>
    </w:p>
    <w:p w:rsidR="00CD0103" w:rsidRDefault="00CD0103">
      <w:pPr>
        <w:pStyle w:val="ListParagraph"/>
        <w:tabs>
          <w:tab w:val="left" w:pos="90"/>
        </w:tabs>
        <w:ind w:left="90"/>
        <w:jc w:val="both"/>
      </w:pPr>
    </w:p>
    <w:p w:rsidR="00CD0103" w:rsidRDefault="00CD0103">
      <w:pPr>
        <w:pStyle w:val="ListParagraph"/>
        <w:tabs>
          <w:tab w:val="left" w:pos="90"/>
        </w:tabs>
        <w:ind w:left="90"/>
        <w:jc w:val="both"/>
      </w:pPr>
    </w:p>
    <w:tbl>
      <w:tblPr>
        <w:tblW w:w="0" w:type="auto"/>
        <w:tblInd w:w="-108" w:type="dxa"/>
        <w:tblLayout w:type="fixed"/>
        <w:tblCellMar>
          <w:left w:w="0" w:type="dxa"/>
          <w:right w:w="0" w:type="dxa"/>
        </w:tblCellMar>
        <w:tblLook w:val="0000" w:firstRow="0" w:lastRow="0" w:firstColumn="0" w:lastColumn="0" w:noHBand="0" w:noVBand="0"/>
      </w:tblPr>
      <w:tblGrid>
        <w:gridCol w:w="250"/>
        <w:gridCol w:w="2830"/>
        <w:gridCol w:w="250"/>
        <w:gridCol w:w="2818"/>
        <w:gridCol w:w="250"/>
        <w:gridCol w:w="2844"/>
        <w:gridCol w:w="250"/>
      </w:tblGrid>
      <w:tr w:rsidR="00CD0103">
        <w:tc>
          <w:tcPr>
            <w:tcW w:w="3080" w:type="dxa"/>
            <w:gridSpan w:val="2"/>
            <w:shd w:val="clear" w:color="auto" w:fill="auto"/>
            <w:vAlign w:val="center"/>
          </w:tcPr>
          <w:p w:rsidR="00CD0103" w:rsidRDefault="00CD0103">
            <w:pPr>
              <w:pStyle w:val="BodyText2"/>
              <w:spacing w:line="100" w:lineRule="atLeast"/>
              <w:jc w:val="center"/>
              <w:rPr>
                <w:sz w:val="22"/>
                <w:szCs w:val="22"/>
              </w:rPr>
            </w:pPr>
            <w:r>
              <w:rPr>
                <w:sz w:val="22"/>
                <w:szCs w:val="22"/>
              </w:rPr>
              <w:t>Датум:</w:t>
            </w:r>
          </w:p>
        </w:tc>
        <w:tc>
          <w:tcPr>
            <w:tcW w:w="3068" w:type="dxa"/>
            <w:gridSpan w:val="2"/>
            <w:shd w:val="clear" w:color="auto" w:fill="auto"/>
            <w:vAlign w:val="center"/>
          </w:tcPr>
          <w:p w:rsidR="00CD0103" w:rsidRDefault="00CD0103">
            <w:pPr>
              <w:pStyle w:val="BodyText2"/>
              <w:spacing w:line="100" w:lineRule="atLeast"/>
              <w:jc w:val="center"/>
              <w:rPr>
                <w:rFonts w:eastAsia="Times New Roman"/>
                <w:sz w:val="22"/>
                <w:szCs w:val="22"/>
              </w:rPr>
            </w:pPr>
            <w:r>
              <w:rPr>
                <w:sz w:val="22"/>
                <w:szCs w:val="22"/>
              </w:rPr>
              <w:t>М.П.</w:t>
            </w:r>
          </w:p>
        </w:tc>
        <w:tc>
          <w:tcPr>
            <w:tcW w:w="3094" w:type="dxa"/>
            <w:gridSpan w:val="2"/>
            <w:shd w:val="clear" w:color="auto" w:fill="auto"/>
            <w:vAlign w:val="center"/>
          </w:tcPr>
          <w:p w:rsidR="00CD0103" w:rsidRDefault="00CD0103">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CD0103" w:rsidRDefault="00CD0103">
            <w:pPr>
              <w:snapToGrid w:val="0"/>
            </w:pPr>
          </w:p>
        </w:tc>
      </w:tr>
      <w:tr w:rsidR="00CD0103">
        <w:tblPrEx>
          <w:tblCellMar>
            <w:left w:w="108" w:type="dxa"/>
            <w:right w:w="108" w:type="dxa"/>
          </w:tblCellMar>
        </w:tblPrEx>
        <w:tc>
          <w:tcPr>
            <w:tcW w:w="250" w:type="dxa"/>
            <w:shd w:val="clear" w:color="auto" w:fill="auto"/>
          </w:tcPr>
          <w:p w:rsidR="00CD0103" w:rsidRDefault="00CD0103">
            <w:pPr>
              <w:pStyle w:val="TableContents"/>
            </w:pPr>
          </w:p>
        </w:tc>
        <w:tc>
          <w:tcPr>
            <w:tcW w:w="3080"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c>
          <w:tcPr>
            <w:tcW w:w="3068" w:type="dxa"/>
            <w:gridSpan w:val="2"/>
            <w:shd w:val="clear" w:color="auto" w:fill="auto"/>
          </w:tcPr>
          <w:p w:rsidR="00CD0103" w:rsidRDefault="00CD0103">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Default="00CD0103">
      <w:pPr>
        <w:spacing w:line="240" w:lineRule="auto"/>
        <w:jc w:val="center"/>
        <w:rPr>
          <w:b/>
          <w:bCs/>
          <w:sz w:val="28"/>
          <w:szCs w:val="28"/>
          <w:lang w:val="sr-Cyrl-CS"/>
        </w:rPr>
      </w:pPr>
    </w:p>
    <w:p w:rsidR="00CD0103" w:rsidRDefault="00CD0103">
      <w:pPr>
        <w:pStyle w:val="Default"/>
        <w:rPr>
          <w:b/>
          <w:bCs/>
          <w:iCs/>
        </w:rPr>
      </w:pPr>
      <w:r>
        <w:rPr>
          <w:lang w:val="sr-Cyrl-CS"/>
        </w:rPr>
        <w:t xml:space="preserve">                                                                                                                                                                                                                                                                                                                                                                                                                           </w:t>
      </w:r>
    </w:p>
    <w:p w:rsidR="00CD0103" w:rsidRDefault="00CD0103">
      <w:pPr>
        <w:pageBreakBefore/>
        <w:rPr>
          <w:b/>
          <w:bCs/>
          <w:iCs/>
        </w:rPr>
      </w:pPr>
      <w:r>
        <w:rPr>
          <w:b/>
          <w:bCs/>
          <w:iCs/>
        </w:rPr>
        <w:lastRenderedPageBreak/>
        <w:t xml:space="preserve">III   </w:t>
      </w:r>
      <w:r w:rsidR="003F6F1A">
        <w:rPr>
          <w:b/>
          <w:bCs/>
          <w:iCs/>
        </w:rPr>
        <w:t xml:space="preserve">   </w:t>
      </w:r>
      <w:r>
        <w:rPr>
          <w:b/>
          <w:bCs/>
          <w:iCs/>
        </w:rPr>
        <w:t>УСЛОВИ ЗА УЧЕШЋЕ У ПОСТУПКУ ЈАВНЕ НАБАВКЕ ИЗ ЧЛ. 75. И 76. ЗАКОНА СА УПУТСТВОМ КАКО СЕ ДОКАЗУЈЕ ИСПУЊЕНОСТ ТИХ УСЛОВА</w:t>
      </w:r>
    </w:p>
    <w:p w:rsidR="00CD0103" w:rsidRDefault="00CD0103">
      <w:pPr>
        <w:jc w:val="both"/>
        <w:rPr>
          <w:b/>
          <w:bCs/>
          <w:iCs/>
        </w:rPr>
      </w:pPr>
    </w:p>
    <w:p w:rsidR="00CD0103" w:rsidRDefault="00CD0103">
      <w:pPr>
        <w:pStyle w:val="ListParagraph"/>
        <w:ind w:left="0"/>
        <w:jc w:val="center"/>
        <w:rPr>
          <w:b/>
          <w:bCs/>
          <w:iCs/>
        </w:rPr>
      </w:pPr>
      <w:r>
        <w:rPr>
          <w:b/>
          <w:bCs/>
          <w:iCs/>
        </w:rPr>
        <w:t>1. УСЛОВИ ЗА УЧЕШЋЕ У ПОСТУПКУ ЈАВНЕ НАБАВКЕ ИЗ ЧЛ. 75. И 76. ЗАКОНА</w:t>
      </w:r>
    </w:p>
    <w:p w:rsidR="00CD0103" w:rsidRDefault="00CD0103">
      <w:pPr>
        <w:pStyle w:val="ListParagraph"/>
        <w:ind w:left="0"/>
        <w:jc w:val="both"/>
        <w:rPr>
          <w:b/>
          <w:bCs/>
          <w:iCs/>
        </w:rPr>
      </w:pPr>
    </w:p>
    <w:p w:rsidR="00CD0103" w:rsidRDefault="00CD0103">
      <w:pPr>
        <w:pStyle w:val="ListParagraph"/>
        <w:tabs>
          <w:tab w:val="left" w:pos="0"/>
        </w:tabs>
        <w:ind w:hanging="360"/>
        <w:jc w:val="both"/>
        <w:rPr>
          <w:b/>
          <w:lang w:val="sr-Cyrl-CS"/>
        </w:rPr>
      </w:pPr>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 75. Закона, и то:</w:t>
      </w:r>
    </w:p>
    <w:tbl>
      <w:tblPr>
        <w:tblW w:w="9972" w:type="dxa"/>
        <w:tblInd w:w="-5" w:type="dxa"/>
        <w:tblLayout w:type="fixed"/>
        <w:tblLook w:val="0000" w:firstRow="0" w:lastRow="0" w:firstColumn="0" w:lastColumn="0" w:noHBand="0" w:noVBand="0"/>
      </w:tblPr>
      <w:tblGrid>
        <w:gridCol w:w="872"/>
        <w:gridCol w:w="4055"/>
        <w:gridCol w:w="5045"/>
      </w:tblGrid>
      <w:tr w:rsidR="00CD0103" w:rsidTr="00070A80">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Tr="00070A80">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Default="00CD0103">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Default="00CD0103">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00736E3B"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CD0103" w:rsidRDefault="00CD0103">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Tr="00070A80">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Default="00CD0103">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Default="00CD0103">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Default="00CD0103">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CD0103" w:rsidRDefault="00CD0103">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Pr>
                <w:sz w:val="22"/>
                <w:szCs w:val="22"/>
                <w:lang w:val="sr-Cyrl-CS"/>
              </w:rPr>
              <w:lastRenderedPageBreak/>
              <w:t xml:space="preserve">преваре (захтев се може поднети према месту 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sidR="00527B04">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CD0103" w:rsidTr="00070A80">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Default="00070A80">
            <w:pPr>
              <w:pStyle w:val="Default"/>
              <w:ind w:left="284" w:hanging="426"/>
              <w:jc w:val="center"/>
              <w:rPr>
                <w:sz w:val="22"/>
                <w:szCs w:val="22"/>
                <w:lang w:val="sr-Cyrl-CS"/>
              </w:rPr>
            </w:pPr>
            <w:r>
              <w:rPr>
                <w:b/>
                <w:bCs/>
                <w:sz w:val="22"/>
                <w:szCs w:val="22"/>
                <w:lang w:val="sr-Cyrl-CS"/>
              </w:rPr>
              <w:lastRenderedPageBreak/>
              <w:t>3</w:t>
            </w:r>
            <w:r w:rsidR="00CD0103">
              <w:rPr>
                <w:b/>
                <w:bCs/>
                <w:sz w:val="22"/>
                <w:szCs w:val="22"/>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Да је понуђач измирио доспеле порезе и доприносе.</w:t>
            </w:r>
          </w:p>
          <w:p w:rsidR="00CD0103" w:rsidRDefault="00CD0103">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CD0103" w:rsidRDefault="00CD0103">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sidR="00527B04">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CD0103" w:rsidTr="00070A80">
        <w:trPr>
          <w:trHeight w:val="718"/>
        </w:trPr>
        <w:tc>
          <w:tcPr>
            <w:tcW w:w="872" w:type="dxa"/>
            <w:tcBorders>
              <w:top w:val="single" w:sz="6" w:space="0" w:color="000000"/>
              <w:left w:val="double" w:sz="4" w:space="0" w:color="000000"/>
              <w:bottom w:val="double" w:sz="4" w:space="0" w:color="000000"/>
            </w:tcBorders>
            <w:shd w:val="clear" w:color="auto" w:fill="auto"/>
            <w:vAlign w:val="center"/>
          </w:tcPr>
          <w:p w:rsidR="00CD0103" w:rsidRDefault="00070A80">
            <w:pPr>
              <w:pStyle w:val="Default"/>
              <w:ind w:left="284" w:hanging="426"/>
              <w:jc w:val="center"/>
              <w:rPr>
                <w:sz w:val="22"/>
                <w:szCs w:val="22"/>
                <w:lang w:val="sr-Cyrl-CS"/>
              </w:rPr>
            </w:pPr>
            <w:r>
              <w:rPr>
                <w:b/>
                <w:bCs/>
                <w:sz w:val="22"/>
                <w:szCs w:val="22"/>
                <w:lang w:val="sr-Cyrl-CS"/>
              </w:rPr>
              <w:t>4</w:t>
            </w:r>
            <w:r w:rsidR="00CD0103">
              <w:rPr>
                <w:b/>
                <w:bCs/>
                <w:sz w:val="22"/>
                <w:szCs w:val="22"/>
                <w:lang w:val="sr-Cyrl-CS"/>
              </w:rPr>
              <w:t>.</w:t>
            </w:r>
          </w:p>
        </w:tc>
        <w:tc>
          <w:tcPr>
            <w:tcW w:w="4055" w:type="dxa"/>
            <w:tcBorders>
              <w:top w:val="single" w:sz="6" w:space="0" w:color="000000"/>
              <w:left w:val="single" w:sz="6" w:space="0" w:color="000000"/>
              <w:bottom w:val="double" w:sz="4" w:space="0" w:color="000000"/>
            </w:tcBorders>
            <w:shd w:val="clear" w:color="auto" w:fill="auto"/>
            <w:vAlign w:val="center"/>
          </w:tcPr>
          <w:p w:rsidR="00070A80" w:rsidRPr="00C53ABA" w:rsidRDefault="00070A80" w:rsidP="00070A80">
            <w:pPr>
              <w:autoSpaceDE w:val="0"/>
              <w:autoSpaceDN w:val="0"/>
              <w:adjustRightInd w:val="0"/>
              <w:jc w:val="both"/>
              <w:rPr>
                <w:b/>
                <w:sz w:val="22"/>
                <w:szCs w:val="22"/>
                <w:lang w:val="sr-Cyrl-CS"/>
              </w:rPr>
            </w:pPr>
            <w:r>
              <w:rPr>
                <w:sz w:val="22"/>
                <w:szCs w:val="22"/>
                <w:lang w:val="sr-Cyrl-CS"/>
              </w:rPr>
              <w:t xml:space="preserve">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C53ABA">
              <w:rPr>
                <w:sz w:val="22"/>
                <w:szCs w:val="22"/>
              </w:rPr>
              <w:t>као и 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CD0103" w:rsidRDefault="00070A80" w:rsidP="00070A80">
            <w:pPr>
              <w:pStyle w:val="Default"/>
              <w:jc w:val="both"/>
              <w:rPr>
                <w:sz w:val="22"/>
                <w:szCs w:val="22"/>
                <w:lang w:val="sr-Cyrl-CS"/>
              </w:rPr>
            </w:pPr>
            <w:r>
              <w:rPr>
                <w:sz w:val="22"/>
                <w:szCs w:val="22"/>
                <w:lang w:val="sr-Cyrl-CS"/>
              </w:rPr>
              <w:t>(чл. 75. ст. 2. Закона).</w:t>
            </w:r>
          </w:p>
        </w:tc>
        <w:tc>
          <w:tcPr>
            <w:tcW w:w="5045" w:type="dxa"/>
            <w:tcBorders>
              <w:top w:val="single" w:sz="6" w:space="0" w:color="000000"/>
              <w:left w:val="single" w:sz="6" w:space="0" w:color="000000"/>
              <w:bottom w:val="double" w:sz="4" w:space="0" w:color="000000"/>
              <w:right w:val="double" w:sz="4" w:space="0" w:color="000000"/>
            </w:tcBorders>
            <w:shd w:val="clear" w:color="auto" w:fill="auto"/>
            <w:vAlign w:val="center"/>
          </w:tcPr>
          <w:p w:rsidR="00CD0103" w:rsidRDefault="00070A80">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Default="00CD0103">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Закона, подизвођач мора да испуњава обавезне услове из члана 75. став 1. тач. 1) до 4) Закона. </w:t>
      </w:r>
    </w:p>
    <w:p w:rsidR="00CD0103" w:rsidRDefault="00CD0103">
      <w:pPr>
        <w:pStyle w:val="ListParagraph"/>
        <w:ind w:left="0" w:firstLine="630"/>
        <w:jc w:val="both"/>
        <w:rPr>
          <w:bCs/>
          <w:iCs/>
        </w:rPr>
      </w:pPr>
      <w:r>
        <w:rPr>
          <w:bCs/>
          <w:i/>
          <w:iCs/>
        </w:rPr>
        <w:t xml:space="preserve">Уколико понуду подноси </w:t>
      </w:r>
      <w:r>
        <w:rPr>
          <w:bCs/>
          <w:i/>
          <w:iCs/>
          <w:u w:val="single"/>
        </w:rPr>
        <w:t>група понуђача</w:t>
      </w:r>
      <w:r>
        <w:rPr>
          <w:bCs/>
          <w:i/>
          <w:iCs/>
        </w:rPr>
        <w:t xml:space="preserve">, сваки понуђач из групе понуђача, мора да испуни обавезне услове из члана 75. став 1. тач. 1) до 4), </w:t>
      </w:r>
      <w:r>
        <w:rPr>
          <w:bCs/>
          <w:i/>
          <w:iCs/>
          <w:lang w:val="sr-Cyrl-CS"/>
        </w:rPr>
        <w:t>као и да изришито наведе да је поштовао обавезе из члана 75. став 2. Закона</w:t>
      </w:r>
      <w:r>
        <w:rPr>
          <w:bCs/>
          <w:i/>
          <w:iCs/>
        </w:rPr>
        <w:t>.</w:t>
      </w:r>
    </w:p>
    <w:p w:rsidR="00CD0103" w:rsidRDefault="00CD0103">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  дефинисане чл. 76. Закона, и то:</w:t>
      </w:r>
    </w:p>
    <w:tbl>
      <w:tblPr>
        <w:tblW w:w="9972" w:type="dxa"/>
        <w:tblInd w:w="-5" w:type="dxa"/>
        <w:tblLayout w:type="fixed"/>
        <w:tblLook w:val="0000" w:firstRow="0" w:lastRow="0" w:firstColumn="0" w:lastColumn="0" w:noHBand="0" w:noVBand="0"/>
      </w:tblPr>
      <w:tblGrid>
        <w:gridCol w:w="817"/>
        <w:gridCol w:w="4110"/>
        <w:gridCol w:w="5045"/>
      </w:tblGrid>
      <w:tr w:rsidR="00527B04" w:rsidTr="00527B04">
        <w:trPr>
          <w:trHeight w:val="680"/>
        </w:trPr>
        <w:tc>
          <w:tcPr>
            <w:tcW w:w="817"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1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7.</w:t>
            </w:r>
          </w:p>
        </w:tc>
        <w:tc>
          <w:tcPr>
            <w:tcW w:w="4110" w:type="dxa"/>
            <w:tcBorders>
              <w:top w:val="double" w:sz="4" w:space="0" w:color="000000"/>
              <w:left w:val="single" w:sz="4" w:space="0" w:color="000000"/>
              <w:bottom w:val="double" w:sz="4" w:space="0" w:color="000000"/>
            </w:tcBorders>
            <w:shd w:val="clear" w:color="auto" w:fill="auto"/>
            <w:vAlign w:val="center"/>
          </w:tcPr>
          <w:p w:rsidR="00527B04" w:rsidRPr="00F738FA" w:rsidRDefault="00527B04" w:rsidP="009317B8">
            <w:pPr>
              <w:widowControl w:val="0"/>
              <w:tabs>
                <w:tab w:val="left" w:pos="851"/>
              </w:tabs>
              <w:autoSpaceDE w:val="0"/>
              <w:autoSpaceDN w:val="0"/>
              <w:adjustRightInd w:val="0"/>
              <w:spacing w:line="240" w:lineRule="auto"/>
              <w:ind w:left="-18"/>
              <w:jc w:val="both"/>
              <w:rPr>
                <w:sz w:val="22"/>
                <w:szCs w:val="22"/>
                <w:lang w:val="sr-Cyrl-RS"/>
              </w:rPr>
            </w:pPr>
            <w:r w:rsidRPr="00703E3B">
              <w:rPr>
                <w:noProof/>
                <w:sz w:val="22"/>
                <w:szCs w:val="22"/>
                <w:lang w:val="sr-Cyrl-CS"/>
              </w:rPr>
              <w:t xml:space="preserve">Да располаже неопходним кадровским капацитетом, </w:t>
            </w:r>
            <w:r w:rsidRPr="00703E3B">
              <w:rPr>
                <w:noProof/>
                <w:sz w:val="22"/>
                <w:szCs w:val="22"/>
                <w:lang w:val="ru-RU"/>
              </w:rPr>
              <w:t xml:space="preserve">односно да понуђач има </w:t>
            </w:r>
            <w:r w:rsidRPr="00703E3B">
              <w:rPr>
                <w:noProof/>
                <w:sz w:val="22"/>
                <w:szCs w:val="22"/>
                <w:lang w:val="sr-Cyrl-CS"/>
              </w:rPr>
              <w:t xml:space="preserve">најмање </w:t>
            </w:r>
            <w:r w:rsidR="009317B8">
              <w:rPr>
                <w:noProof/>
                <w:sz w:val="22"/>
                <w:szCs w:val="22"/>
                <w:lang w:val="sr-Cyrl-RS"/>
              </w:rPr>
              <w:t>двоје</w:t>
            </w:r>
            <w:r w:rsidRPr="00703E3B">
              <w:rPr>
                <w:noProof/>
                <w:sz w:val="22"/>
                <w:szCs w:val="22"/>
                <w:lang w:val="sr-Cyrl-CS"/>
              </w:rPr>
              <w:t xml:space="preserve"> запослених </w:t>
            </w:r>
            <w:r w:rsidR="00F738FA">
              <w:rPr>
                <w:noProof/>
                <w:sz w:val="22"/>
                <w:szCs w:val="22"/>
                <w:lang w:val="sr-Cyrl-RS"/>
              </w:rPr>
              <w:t>или ангажованих лица на пословима продаје канцеларијског материјала</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703E3B" w:rsidRDefault="00502F9E" w:rsidP="00707A4D">
            <w:pPr>
              <w:widowControl w:val="0"/>
              <w:tabs>
                <w:tab w:val="left" w:pos="851"/>
              </w:tabs>
              <w:autoSpaceDE w:val="0"/>
              <w:autoSpaceDN w:val="0"/>
              <w:adjustRightInd w:val="0"/>
              <w:spacing w:line="240" w:lineRule="auto"/>
              <w:ind w:left="-18"/>
              <w:jc w:val="both"/>
              <w:rPr>
                <w:noProof/>
                <w:sz w:val="22"/>
                <w:szCs w:val="22"/>
                <w:lang w:val="sr-Cyrl-CS"/>
              </w:rPr>
            </w:pPr>
            <w:r>
              <w:rPr>
                <w:noProof/>
                <w:sz w:val="22"/>
                <w:szCs w:val="22"/>
                <w:lang w:val="sr-Cyrl-CS"/>
              </w:rPr>
              <w:t xml:space="preserve">Доказује се </w:t>
            </w:r>
            <w:bookmarkStart w:id="0" w:name="_GoBack"/>
            <w:bookmarkEnd w:id="0"/>
            <w:r>
              <w:rPr>
                <w:noProof/>
                <w:sz w:val="22"/>
                <w:szCs w:val="22"/>
                <w:lang w:val="sr-Cyrl-CS"/>
              </w:rPr>
              <w:t xml:space="preserve">за </w:t>
            </w:r>
            <w:r w:rsidRPr="00242F68">
              <w:rPr>
                <w:sz w:val="22"/>
                <w:szCs w:val="22"/>
              </w:rPr>
              <w:t>запослен</w:t>
            </w:r>
            <w:r>
              <w:rPr>
                <w:sz w:val="22"/>
                <w:szCs w:val="22"/>
                <w:lang w:val="sr-Cyrl-CS"/>
              </w:rPr>
              <w:t xml:space="preserve">ог </w:t>
            </w:r>
            <w:r w:rsidRPr="00242F68">
              <w:rPr>
                <w:sz w:val="22"/>
                <w:szCs w:val="22"/>
              </w:rPr>
              <w:t>копиј</w:t>
            </w:r>
            <w:r>
              <w:rPr>
                <w:sz w:val="22"/>
                <w:szCs w:val="22"/>
                <w:lang w:val="sr-Cyrl-CS"/>
              </w:rPr>
              <w:t>ом</w:t>
            </w:r>
            <w:r>
              <w:rPr>
                <w:sz w:val="22"/>
                <w:szCs w:val="22"/>
              </w:rPr>
              <w:t xml:space="preserve"> уговора о раду, или адекват</w:t>
            </w:r>
            <w:r>
              <w:rPr>
                <w:sz w:val="22"/>
                <w:szCs w:val="22"/>
                <w:lang w:val="sr-Cyrl-CS"/>
              </w:rPr>
              <w:t xml:space="preserve">ног </w:t>
            </w:r>
            <w:r w:rsidRPr="00242F68">
              <w:rPr>
                <w:sz w:val="22"/>
                <w:szCs w:val="22"/>
              </w:rPr>
              <w:t>М образ</w:t>
            </w:r>
            <w:r>
              <w:rPr>
                <w:sz w:val="22"/>
                <w:szCs w:val="22"/>
              </w:rPr>
              <w:t>ц</w:t>
            </w:r>
            <w:r>
              <w:rPr>
                <w:sz w:val="22"/>
                <w:szCs w:val="22"/>
                <w:lang w:val="sr-Cyrl-CS"/>
              </w:rPr>
              <w:t>а</w:t>
            </w:r>
            <w:r w:rsidRPr="00242F68">
              <w:rPr>
                <w:sz w:val="22"/>
                <w:szCs w:val="22"/>
              </w:rPr>
              <w:t xml:space="preserve"> на основу које</w:t>
            </w:r>
            <w:r>
              <w:rPr>
                <w:sz w:val="22"/>
                <w:szCs w:val="22"/>
                <w:lang w:val="sr-Cyrl-CS"/>
              </w:rPr>
              <w:t>г</w:t>
            </w:r>
            <w:r w:rsidRPr="00242F68">
              <w:rPr>
                <w:sz w:val="22"/>
                <w:szCs w:val="22"/>
              </w:rPr>
              <w:t xml:space="preserve"> се може утврдити да је запослени пријављен код ПИО фонда, </w:t>
            </w:r>
            <w:r w:rsidRPr="006156B9">
              <w:rPr>
                <w:sz w:val="22"/>
                <w:szCs w:val="22"/>
              </w:rPr>
              <w:t>копиј</w:t>
            </w:r>
            <w:r>
              <w:rPr>
                <w:sz w:val="22"/>
                <w:szCs w:val="22"/>
                <w:lang w:val="sr-Cyrl-CS"/>
              </w:rPr>
              <w:t>ом</w:t>
            </w:r>
            <w:r w:rsidRPr="006156B9">
              <w:rPr>
                <w:sz w:val="22"/>
                <w:szCs w:val="22"/>
              </w:rPr>
              <w:t xml:space="preserve"> уговора о ангажованим лицима (уговори о делу, привременим и повреме</w:t>
            </w:r>
            <w:r>
              <w:rPr>
                <w:sz w:val="22"/>
                <w:szCs w:val="22"/>
              </w:rPr>
              <w:t>ним пословима, уговори о допунс</w:t>
            </w:r>
            <w:r>
              <w:rPr>
                <w:sz w:val="22"/>
                <w:szCs w:val="22"/>
                <w:lang w:val="sr-Cyrl-CS"/>
              </w:rPr>
              <w:t>к</w:t>
            </w:r>
            <w:r w:rsidRPr="006156B9">
              <w:rPr>
                <w:sz w:val="22"/>
                <w:szCs w:val="22"/>
              </w:rPr>
              <w:t>о</w:t>
            </w:r>
            <w:r>
              <w:rPr>
                <w:sz w:val="22"/>
                <w:szCs w:val="22"/>
                <w:lang w:val="sr-Cyrl-CS"/>
              </w:rPr>
              <w:t>м</w:t>
            </w:r>
            <w:r w:rsidRPr="006156B9">
              <w:rPr>
                <w:sz w:val="22"/>
                <w:szCs w:val="22"/>
              </w:rPr>
              <w:t xml:space="preserve"> раду</w:t>
            </w:r>
            <w:r>
              <w:t>)</w:t>
            </w:r>
            <w:r>
              <w:rPr>
                <w:noProof/>
                <w:sz w:val="22"/>
                <w:szCs w:val="22"/>
                <w:lang w:val="sr-Cyrl-CS"/>
              </w:rPr>
              <w:t xml:space="preserve"> </w:t>
            </w:r>
            <w:r w:rsidR="00527B04" w:rsidRPr="00703E3B">
              <w:rPr>
                <w:noProof/>
                <w:sz w:val="22"/>
                <w:szCs w:val="22"/>
                <w:lang w:val="sr-Cyrl-CS"/>
              </w:rPr>
              <w:t xml:space="preserve"> </w:t>
            </w:r>
            <w:r w:rsidR="00527B04" w:rsidRPr="00703E3B">
              <w:rPr>
                <w:sz w:val="22"/>
                <w:szCs w:val="22"/>
                <w:lang w:val="sr-Cyrl-CS"/>
              </w:rPr>
              <w:t xml:space="preserve">односно </w:t>
            </w:r>
            <w:r w:rsidR="00527B04" w:rsidRPr="00703E3B">
              <w:rPr>
                <w:b/>
                <w:sz w:val="22"/>
                <w:szCs w:val="22"/>
                <w:lang w:val="sr-Cyrl-CS"/>
              </w:rPr>
              <w:t xml:space="preserve">Изјавом </w:t>
            </w:r>
            <w:r w:rsidR="00527B04" w:rsidRPr="00703E3B">
              <w:rPr>
                <w:sz w:val="22"/>
                <w:szCs w:val="22"/>
                <w:lang w:val="sr-Cyrl-CS"/>
              </w:rPr>
              <w:t>(</w:t>
            </w:r>
            <w:r w:rsidR="00527B04" w:rsidRPr="00703E3B">
              <w:rPr>
                <w:i/>
                <w:sz w:val="22"/>
                <w:szCs w:val="22"/>
                <w:lang w:val="sr-Cyrl-CS"/>
              </w:rPr>
              <w:t xml:space="preserve">Образац изјаве понуђача, дат је у поглављу </w:t>
            </w:r>
            <w:r w:rsidR="00527B04" w:rsidRPr="00703E3B">
              <w:rPr>
                <w:i/>
                <w:sz w:val="22"/>
                <w:szCs w:val="22"/>
              </w:rPr>
              <w:t>III</w:t>
            </w:r>
            <w:r w:rsidR="00527B04" w:rsidRPr="00703E3B">
              <w:rPr>
                <w:i/>
                <w:sz w:val="22"/>
                <w:szCs w:val="22"/>
                <w:lang w:val="ru-RU"/>
              </w:rPr>
              <w:t xml:space="preserve"> </w:t>
            </w:r>
            <w:r w:rsidR="00527B04"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lastRenderedPageBreak/>
              <w:t>8.</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autoSpaceDE w:val="0"/>
              <w:autoSpaceDN w:val="0"/>
              <w:adjustRightInd w:val="0"/>
              <w:rPr>
                <w:bCs/>
                <w:color w:val="auto"/>
                <w:sz w:val="22"/>
                <w:szCs w:val="22"/>
                <w:lang w:eastAsia="en-US"/>
              </w:rPr>
            </w:pPr>
            <w:r w:rsidRPr="00703E3B">
              <w:rPr>
                <w:sz w:val="22"/>
                <w:szCs w:val="22"/>
                <w:lang w:val="sr-Cyrl-CS" w:eastAsia="en-US"/>
              </w:rPr>
              <w:t xml:space="preserve">Да располаже неопходним техничким капацитетом, </w:t>
            </w:r>
            <w:r w:rsidRPr="00703E3B">
              <w:rPr>
                <w:sz w:val="22"/>
                <w:szCs w:val="22"/>
              </w:rPr>
              <w:t>односно да</w:t>
            </w:r>
            <w:r w:rsidRPr="00703E3B">
              <w:rPr>
                <w:rFonts w:eastAsia="Times New Roman"/>
                <w:sz w:val="22"/>
                <w:szCs w:val="22"/>
                <w:lang w:eastAsia="en-US"/>
              </w:rPr>
              <w:t xml:space="preserve"> понуђач</w:t>
            </w:r>
            <w:r w:rsidRPr="00703E3B">
              <w:rPr>
                <w:bCs/>
                <w:color w:val="auto"/>
                <w:sz w:val="22"/>
                <w:szCs w:val="22"/>
                <w:lang w:eastAsia="en-US"/>
              </w:rPr>
              <w:t xml:space="preserve"> има најмање једно доставно возило;</w:t>
            </w:r>
          </w:p>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копијом саобраћајне дозволе или уговора о лизингу/закупу</w:t>
            </w:r>
            <w:r w:rsidRPr="00703E3B">
              <w:rPr>
                <w:noProof/>
                <w:sz w:val="22"/>
                <w:szCs w:val="22"/>
                <w:lang w:val="ru-RU"/>
              </w:rPr>
              <w:t>.</w:t>
            </w:r>
            <w:r w:rsidRPr="00703E3B">
              <w:rPr>
                <w:sz w:val="22"/>
                <w:szCs w:val="22"/>
                <w:lang w:val="ru-RU"/>
              </w:rPr>
              <w:t xml:space="preserve">,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bl>
    <w:p w:rsidR="00CD0103" w:rsidRDefault="00CD0103">
      <w:pPr>
        <w:pStyle w:val="ListParagraph"/>
        <w:ind w:left="0"/>
        <w:jc w:val="both"/>
        <w:rPr>
          <w:bCs/>
          <w:iCs/>
        </w:rPr>
      </w:pPr>
    </w:p>
    <w:p w:rsidR="00CD0103" w:rsidRDefault="00CD0103">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CD0103" w:rsidRPr="00676F5C" w:rsidRDefault="00CD0103">
      <w:pPr>
        <w:pStyle w:val="ListParagraph"/>
        <w:jc w:val="both"/>
        <w:rPr>
          <w:bCs/>
          <w:iCs/>
          <w:sz w:val="22"/>
          <w:szCs w:val="22"/>
        </w:rPr>
      </w:pPr>
    </w:p>
    <w:p w:rsidR="00CD0103" w:rsidRPr="00676F5C" w:rsidRDefault="00CD0103">
      <w:pPr>
        <w:pStyle w:val="ListParagraph"/>
        <w:ind w:left="0"/>
        <w:jc w:val="both"/>
        <w:rPr>
          <w:sz w:val="22"/>
          <w:szCs w:val="22"/>
        </w:rPr>
      </w:pPr>
      <w:r w:rsidRPr="00676F5C">
        <w:rPr>
          <w:b/>
          <w:sz w:val="22"/>
          <w:szCs w:val="22"/>
        </w:rPr>
        <w:t xml:space="preserve">Испуњеност обавезних и додатних услова за учешће у поступку предметне јавне набавке, </w:t>
      </w:r>
      <w:r w:rsidRPr="00676F5C">
        <w:rPr>
          <w:b/>
          <w:sz w:val="22"/>
          <w:szCs w:val="22"/>
          <w:lang w:val="sr-Cyrl-CS"/>
        </w:rPr>
        <w:t xml:space="preserve">у складу са чл. 77. став 4. Закона, </w:t>
      </w:r>
      <w:r w:rsidRPr="00676F5C">
        <w:rPr>
          <w:b/>
          <w:sz w:val="22"/>
          <w:szCs w:val="22"/>
        </w:rPr>
        <w:t xml:space="preserve">понуђач доказује достављањем Изјаве </w:t>
      </w:r>
      <w:r w:rsidRPr="00676F5C">
        <w:rPr>
          <w:b/>
          <w:sz w:val="22"/>
          <w:szCs w:val="22"/>
          <w:lang w:val="sr-Cyrl-CS"/>
        </w:rPr>
        <w:t>(</w:t>
      </w:r>
      <w:r w:rsidRPr="00676F5C">
        <w:rPr>
          <w:b/>
          <w:i/>
          <w:sz w:val="22"/>
          <w:szCs w:val="22"/>
          <w:lang w:val="sr-Cyrl-CS"/>
        </w:rPr>
        <w:t xml:space="preserve">Образац изјаве понуђача, дат је у поглављу </w:t>
      </w:r>
      <w:r w:rsidRPr="00676F5C">
        <w:rPr>
          <w:b/>
          <w:i/>
          <w:sz w:val="22"/>
          <w:szCs w:val="22"/>
        </w:rPr>
        <w:t>III</w:t>
      </w:r>
      <w:r w:rsidRPr="00676F5C">
        <w:rPr>
          <w:i/>
          <w:sz w:val="22"/>
          <w:szCs w:val="22"/>
        </w:rPr>
        <w:t xml:space="preserve"> </w:t>
      </w:r>
      <w:r w:rsidRPr="00676F5C">
        <w:rPr>
          <w:b/>
          <w:i/>
          <w:sz w:val="22"/>
          <w:szCs w:val="22"/>
          <w:lang w:val="sr-Cyrl-CS"/>
        </w:rPr>
        <w:t>одељак 3</w:t>
      </w:r>
      <w:r w:rsidRPr="00676F5C">
        <w:rPr>
          <w:b/>
          <w:sz w:val="22"/>
          <w:szCs w:val="22"/>
          <w:lang w:val="sr-Cyrl-CS"/>
        </w:rPr>
        <w:t>),</w:t>
      </w:r>
      <w:r w:rsidRPr="00676F5C">
        <w:rPr>
          <w:b/>
          <w:color w:val="FF0000"/>
          <w:sz w:val="22"/>
          <w:szCs w:val="22"/>
          <w:lang w:val="sr-Cyrl-CS"/>
        </w:rPr>
        <w:t xml:space="preserve"> </w:t>
      </w:r>
      <w:r w:rsidRPr="00676F5C">
        <w:rPr>
          <w:b/>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2. Закона </w:t>
      </w:r>
      <w:r w:rsidRPr="00676F5C">
        <w:rPr>
          <w:b/>
          <w:i/>
          <w:sz w:val="22"/>
          <w:szCs w:val="22"/>
        </w:rPr>
        <w:t>(И</w:t>
      </w:r>
      <w:r w:rsidRPr="00676F5C">
        <w:rPr>
          <w:b/>
          <w:i/>
          <w:sz w:val="22"/>
          <w:szCs w:val="22"/>
          <w:lang w:val="sr-Cyrl-CS"/>
        </w:rPr>
        <w:t>зјава</w:t>
      </w:r>
      <w:r w:rsidRPr="00676F5C">
        <w:rPr>
          <w:b/>
          <w:i/>
          <w:sz w:val="22"/>
          <w:szCs w:val="22"/>
        </w:rPr>
        <w:t xml:space="preserve"> из </w:t>
      </w:r>
      <w:r w:rsidRPr="00676F5C">
        <w:rPr>
          <w:b/>
          <w:i/>
          <w:sz w:val="22"/>
          <w:szCs w:val="22"/>
          <w:lang w:val="sr-Cyrl-CS"/>
        </w:rPr>
        <w:t xml:space="preserve">поглавља </w:t>
      </w:r>
      <w:r w:rsidR="00527B04" w:rsidRPr="00676F5C">
        <w:rPr>
          <w:b/>
          <w:i/>
          <w:sz w:val="22"/>
          <w:szCs w:val="22"/>
        </w:rPr>
        <w:t>VI</w:t>
      </w:r>
      <w:r w:rsidRPr="00676F5C">
        <w:rPr>
          <w:b/>
          <w:i/>
          <w:sz w:val="22"/>
          <w:szCs w:val="22"/>
        </w:rPr>
        <w:t>I</w:t>
      </w:r>
      <w:r w:rsidR="00751C34" w:rsidRPr="00676F5C">
        <w:rPr>
          <w:b/>
          <w:i/>
          <w:sz w:val="22"/>
          <w:szCs w:val="22"/>
        </w:rPr>
        <w:t>I</w:t>
      </w:r>
      <w:r w:rsidRPr="00676F5C">
        <w:rPr>
          <w:b/>
          <w:i/>
          <w:sz w:val="22"/>
          <w:szCs w:val="22"/>
          <w:lang w:val="sr-Cyrl-CS"/>
        </w:rPr>
        <w:t>)</w:t>
      </w:r>
      <w:r w:rsidRPr="00676F5C">
        <w:rPr>
          <w:sz w:val="22"/>
          <w:szCs w:val="22"/>
        </w:rPr>
        <w:t>.</w:t>
      </w:r>
    </w:p>
    <w:p w:rsidR="00CD0103" w:rsidRPr="00676F5C" w:rsidRDefault="00CD0103">
      <w:pPr>
        <w:pStyle w:val="ListParagraph"/>
        <w:jc w:val="both"/>
        <w:rPr>
          <w:sz w:val="22"/>
          <w:szCs w:val="22"/>
        </w:rPr>
      </w:pPr>
    </w:p>
    <w:p w:rsidR="00CD0103" w:rsidRPr="00676F5C" w:rsidRDefault="00CD0103">
      <w:pPr>
        <w:pStyle w:val="ListParagraph"/>
        <w:ind w:left="0"/>
        <w:jc w:val="both"/>
        <w:rPr>
          <w:b/>
          <w:bCs/>
          <w:iCs/>
          <w:sz w:val="22"/>
          <w:szCs w:val="22"/>
          <w:u w:val="single"/>
        </w:rPr>
      </w:pPr>
      <w:r w:rsidRPr="00676F5C">
        <w:rPr>
          <w:sz w:val="22"/>
          <w:szCs w:val="22"/>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676F5C" w:rsidRDefault="00CD0103">
      <w:pPr>
        <w:pStyle w:val="ListParagraph"/>
        <w:ind w:left="0"/>
        <w:jc w:val="both"/>
        <w:rPr>
          <w:b/>
          <w:bCs/>
          <w:iCs/>
          <w:sz w:val="22"/>
          <w:szCs w:val="22"/>
          <w:u w:val="single"/>
        </w:rPr>
      </w:pPr>
    </w:p>
    <w:p w:rsidR="00CD0103" w:rsidRPr="00676F5C" w:rsidRDefault="00CD0103">
      <w:pPr>
        <w:pStyle w:val="ListParagraph"/>
        <w:ind w:left="0"/>
        <w:jc w:val="both"/>
        <w:rPr>
          <w:b/>
          <w:bCs/>
          <w:iCs/>
          <w:sz w:val="22"/>
          <w:szCs w:val="22"/>
          <w:u w:val="single"/>
          <w:lang w:val="sr-Cyrl-CS"/>
        </w:rPr>
      </w:pPr>
      <w:r w:rsidRPr="00676F5C">
        <w:rPr>
          <w:b/>
          <w:bCs/>
          <w:iCs/>
          <w:sz w:val="22"/>
          <w:szCs w:val="22"/>
          <w:u w:val="single"/>
        </w:rPr>
        <w:t>Уколико понуду подноси група понуђача</w:t>
      </w:r>
      <w:r w:rsidRPr="00676F5C">
        <w:rPr>
          <w:bCs/>
          <w:iCs/>
          <w:sz w:val="22"/>
          <w:szCs w:val="22"/>
        </w:rPr>
        <w:t>, Изјава мора бити потписана од стране овлашћеног лица сваког понуђача из групе понуђача и оверена печатом</w:t>
      </w:r>
    </w:p>
    <w:p w:rsidR="00CD0103" w:rsidRPr="00676F5C" w:rsidRDefault="00CD0103">
      <w:pPr>
        <w:pStyle w:val="ListParagraph"/>
        <w:ind w:left="0"/>
        <w:jc w:val="both"/>
        <w:rPr>
          <w:b/>
          <w:bCs/>
          <w:iCs/>
          <w:sz w:val="22"/>
          <w:szCs w:val="22"/>
          <w:u w:val="single"/>
          <w:lang w:val="sr-Cyrl-CS"/>
        </w:rPr>
      </w:pPr>
    </w:p>
    <w:p w:rsidR="00CD0103" w:rsidRPr="00676F5C" w:rsidRDefault="00CD0103">
      <w:pPr>
        <w:pStyle w:val="ListParagraph"/>
        <w:ind w:left="0"/>
        <w:jc w:val="both"/>
        <w:rPr>
          <w:b/>
          <w:bCs/>
          <w:i/>
          <w:iCs/>
          <w:sz w:val="22"/>
          <w:szCs w:val="22"/>
        </w:rPr>
      </w:pPr>
      <w:r w:rsidRPr="00676F5C">
        <w:rPr>
          <w:b/>
          <w:bCs/>
          <w:iCs/>
          <w:sz w:val="22"/>
          <w:szCs w:val="22"/>
          <w:u w:val="single"/>
        </w:rPr>
        <w:t>Уколико понуђач подноси понуду са подизвођачем</w:t>
      </w:r>
      <w:r w:rsidRPr="00676F5C">
        <w:rPr>
          <w:bCs/>
          <w:iCs/>
          <w:sz w:val="22"/>
          <w:szCs w:val="22"/>
        </w:rPr>
        <w:t xml:space="preserve">, понуђач је дужан да достави Изјаву подизвођача </w:t>
      </w:r>
      <w:r w:rsidRPr="00676F5C">
        <w:rPr>
          <w:sz w:val="22"/>
          <w:szCs w:val="22"/>
          <w:lang w:val="sr-Cyrl-CS"/>
        </w:rPr>
        <w:t>(</w:t>
      </w:r>
      <w:r w:rsidRPr="00676F5C">
        <w:rPr>
          <w:i/>
          <w:sz w:val="22"/>
          <w:szCs w:val="22"/>
          <w:lang w:val="sr-Cyrl-CS"/>
        </w:rPr>
        <w:t>Образац изјав</w:t>
      </w:r>
      <w:r w:rsidRPr="00676F5C">
        <w:rPr>
          <w:i/>
          <w:sz w:val="22"/>
          <w:szCs w:val="22"/>
        </w:rPr>
        <w:t>е подизвођача, дат је у поглављу</w:t>
      </w:r>
      <w:r w:rsidRPr="00676F5C">
        <w:rPr>
          <w:i/>
          <w:sz w:val="22"/>
          <w:szCs w:val="22"/>
          <w:lang w:val="ru-RU"/>
        </w:rPr>
        <w:t xml:space="preserve"> </w:t>
      </w:r>
      <w:r w:rsidR="00527B04" w:rsidRPr="00676F5C">
        <w:rPr>
          <w:i/>
          <w:sz w:val="22"/>
          <w:szCs w:val="22"/>
        </w:rPr>
        <w:t>III</w:t>
      </w:r>
      <w:r w:rsidRPr="00676F5C">
        <w:rPr>
          <w:i/>
          <w:sz w:val="22"/>
          <w:szCs w:val="22"/>
          <w:lang w:val="ru-RU"/>
        </w:rPr>
        <w:t xml:space="preserve"> </w:t>
      </w:r>
      <w:r w:rsidRPr="00676F5C">
        <w:rPr>
          <w:i/>
          <w:sz w:val="22"/>
          <w:szCs w:val="22"/>
          <w:lang w:val="sr-Cyrl-CS"/>
        </w:rPr>
        <w:t>одељак 3</w:t>
      </w:r>
      <w:r w:rsidRPr="00676F5C">
        <w:rPr>
          <w:sz w:val="22"/>
          <w:szCs w:val="22"/>
          <w:lang w:val="sr-Cyrl-CS"/>
        </w:rPr>
        <w:t>),</w:t>
      </w:r>
      <w:r w:rsidRPr="00676F5C">
        <w:rPr>
          <w:bCs/>
          <w:iCs/>
          <w:sz w:val="22"/>
          <w:szCs w:val="22"/>
        </w:rPr>
        <w:t xml:space="preserve"> потписану од стране овлашћеног лица подизвођача и оверену печатом.</w:t>
      </w:r>
    </w:p>
    <w:p w:rsidR="00CD0103" w:rsidRPr="00676F5C" w:rsidRDefault="00CD0103">
      <w:pPr>
        <w:jc w:val="both"/>
        <w:rPr>
          <w:b/>
          <w:bCs/>
          <w:i/>
          <w:iCs/>
          <w:sz w:val="22"/>
          <w:szCs w:val="22"/>
        </w:rPr>
      </w:pPr>
    </w:p>
    <w:p w:rsidR="00070A80" w:rsidRPr="00676F5C" w:rsidRDefault="00070A80" w:rsidP="00070A80">
      <w:pPr>
        <w:pStyle w:val="ListParagraph"/>
        <w:tabs>
          <w:tab w:val="left" w:pos="680"/>
        </w:tabs>
        <w:ind w:left="0"/>
        <w:jc w:val="both"/>
        <w:rPr>
          <w:rFonts w:eastAsia="TimesNewRomanPS-BoldMT"/>
          <w:bCs/>
          <w:sz w:val="22"/>
          <w:szCs w:val="22"/>
          <w:lang w:val="sr-Cyrl-CS"/>
        </w:rPr>
      </w:pPr>
      <w:r w:rsidRPr="00676F5C">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70A80" w:rsidRDefault="00070A80" w:rsidP="00070A80">
      <w:pPr>
        <w:pStyle w:val="ListParagraph"/>
        <w:tabs>
          <w:tab w:val="left" w:pos="680"/>
        </w:tabs>
        <w:ind w:left="0"/>
        <w:jc w:val="both"/>
        <w:rPr>
          <w:bCs/>
          <w:lang w:val="sr-Cyrl-CS"/>
        </w:rPr>
      </w:pPr>
    </w:p>
    <w:p w:rsidR="00070A80" w:rsidRDefault="00070A80" w:rsidP="00070A80">
      <w:pPr>
        <w:pStyle w:val="ListParagraph"/>
        <w:tabs>
          <w:tab w:val="left" w:pos="680"/>
        </w:tabs>
        <w:ind w:left="0"/>
        <w:jc w:val="both"/>
        <w:rPr>
          <w:sz w:val="22"/>
          <w:szCs w:val="22"/>
          <w:lang w:val="sr-Cyrl-CS"/>
        </w:rPr>
      </w:pPr>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 Став 1.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 став 1. Закона.</w:t>
      </w:r>
    </w:p>
    <w:p w:rsidR="00070A80" w:rsidRPr="00A24680" w:rsidRDefault="00070A80" w:rsidP="00070A80">
      <w:pPr>
        <w:pStyle w:val="ListParagraph"/>
        <w:tabs>
          <w:tab w:val="left" w:pos="680"/>
        </w:tabs>
        <w:ind w:left="0"/>
        <w:jc w:val="both"/>
        <w:rPr>
          <w:bCs/>
          <w:sz w:val="22"/>
          <w:szCs w:val="22"/>
          <w:lang w:val="sr-Cyrl-CS"/>
        </w:rPr>
      </w:pPr>
    </w:p>
    <w:p w:rsidR="00070A80" w:rsidRPr="00527B04" w:rsidRDefault="00070A80" w:rsidP="00070A80">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070A80" w:rsidRPr="00527B04" w:rsidRDefault="00070A80" w:rsidP="00070A80">
      <w:pPr>
        <w:pStyle w:val="ListParagraph"/>
        <w:tabs>
          <w:tab w:val="left" w:pos="680"/>
        </w:tabs>
        <w:ind w:left="0"/>
        <w:jc w:val="both"/>
        <w:rPr>
          <w:b/>
          <w:sz w:val="22"/>
          <w:szCs w:val="22"/>
          <w:lang w:val="sr-Cyrl-CS"/>
        </w:rPr>
      </w:pPr>
    </w:p>
    <w:p w:rsidR="00070A80" w:rsidRPr="00527B04" w:rsidRDefault="00070A80" w:rsidP="00070A80">
      <w:pPr>
        <w:pStyle w:val="ListParagraph"/>
        <w:tabs>
          <w:tab w:val="left" w:pos="680"/>
        </w:tabs>
        <w:jc w:val="both"/>
        <w:rPr>
          <w:bCs/>
          <w:sz w:val="22"/>
          <w:szCs w:val="22"/>
          <w:lang w:val="sr-Cyrl-CS"/>
        </w:rPr>
      </w:pPr>
    </w:p>
    <w:p w:rsidR="00070A80" w:rsidRPr="00527B04" w:rsidRDefault="00070A80" w:rsidP="00070A80">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sz w:val="22"/>
          <w:szCs w:val="22"/>
        </w:rPr>
      </w:pPr>
      <w:r w:rsidRPr="00527B04">
        <w:rPr>
          <w:sz w:val="22"/>
          <w:szCs w:val="22"/>
        </w:rPr>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527B04">
        <w:rPr>
          <w:bCs/>
          <w:iCs/>
          <w:sz w:val="22"/>
          <w:szCs w:val="22"/>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jc w:val="both"/>
        <w:rPr>
          <w:sz w:val="22"/>
          <w:szCs w:val="22"/>
        </w:rPr>
      </w:pPr>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rFonts w:eastAsia="TimesNewRomanPSMT"/>
          <w:bCs/>
          <w:sz w:val="22"/>
          <w:szCs w:val="22"/>
        </w:rPr>
      </w:pPr>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 xml:space="preserve">. </w:t>
      </w:r>
    </w:p>
    <w:p w:rsidR="00070A80" w:rsidRPr="00527B04" w:rsidRDefault="00070A80" w:rsidP="00070A80">
      <w:pPr>
        <w:pStyle w:val="ListParagraph"/>
        <w:tabs>
          <w:tab w:val="left" w:pos="680"/>
        </w:tabs>
        <w:ind w:left="0"/>
        <w:jc w:val="both"/>
        <w:rPr>
          <w:rFonts w:eastAsia="TimesNewRomanPSMT"/>
          <w:bCs/>
          <w:sz w:val="22"/>
          <w:szCs w:val="22"/>
        </w:rPr>
      </w:pPr>
    </w:p>
    <w:p w:rsidR="00070A80" w:rsidRDefault="00070A80" w:rsidP="00070A80">
      <w:pPr>
        <w:pStyle w:val="ListParagraph"/>
        <w:tabs>
          <w:tab w:val="left" w:pos="680"/>
        </w:tabs>
        <w:ind w:left="0"/>
        <w:jc w:val="both"/>
        <w:rPr>
          <w:rFonts w:eastAsia="TimesNewRomanPSMT"/>
          <w:bCs/>
          <w:lang w:val="sr-Cyrl-CS"/>
        </w:rPr>
      </w:pPr>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
    <w:p w:rsidR="00070A80" w:rsidRDefault="00070A80" w:rsidP="00070A80">
      <w:pPr>
        <w:pStyle w:val="ListParagraph"/>
        <w:tabs>
          <w:tab w:val="left" w:pos="680"/>
        </w:tabs>
        <w:ind w:left="0"/>
        <w:jc w:val="both"/>
        <w:rPr>
          <w:rFonts w:eastAsia="TimesNewRomanPSMT"/>
          <w:bCs/>
          <w:lang w:val="sr-Cyrl-CS"/>
        </w:rPr>
      </w:pPr>
    </w:p>
    <w:p w:rsidR="00070A80" w:rsidRDefault="00070A80" w:rsidP="00070A80">
      <w:pPr>
        <w:pStyle w:val="ListParagraph"/>
        <w:tabs>
          <w:tab w:val="left" w:pos="680"/>
        </w:tabs>
        <w:ind w:left="0"/>
        <w:jc w:val="both"/>
        <w:rPr>
          <w:rFonts w:eastAsia="TimesNewRomanPSMT"/>
          <w:bCs/>
          <w:lang w:val="sr-Cyrl-CS"/>
        </w:rPr>
      </w:pPr>
    </w:p>
    <w:p w:rsidR="00070A80" w:rsidRDefault="00070A80" w:rsidP="00070A80">
      <w:pPr>
        <w:pStyle w:val="ListParagraph"/>
        <w:tabs>
          <w:tab w:val="left" w:pos="680"/>
        </w:tabs>
        <w:ind w:left="0"/>
        <w:jc w:val="both"/>
        <w:rPr>
          <w:rFonts w:eastAsia="TimesNewRomanPSMT"/>
          <w:bCs/>
          <w:lang w:val="sr-Cyrl-CS"/>
        </w:rPr>
      </w:pPr>
    </w:p>
    <w:p w:rsidR="00070A80" w:rsidRDefault="00070A80" w:rsidP="00070A80">
      <w:pPr>
        <w:pStyle w:val="ListParagraph"/>
        <w:tabs>
          <w:tab w:val="left" w:pos="680"/>
        </w:tabs>
        <w:ind w:left="0"/>
        <w:jc w:val="both"/>
        <w:rPr>
          <w:rFonts w:eastAsia="TimesNewRomanPSMT"/>
          <w:bCs/>
          <w:lang w:val="sr-Cyrl-CS"/>
        </w:rPr>
      </w:pPr>
    </w:p>
    <w:p w:rsidR="00527B04" w:rsidRDefault="00527B04">
      <w:pPr>
        <w:jc w:val="both"/>
        <w:rPr>
          <w:b/>
          <w:bCs/>
          <w:i/>
          <w:iCs/>
          <w:color w:val="FF0000"/>
          <w:lang w:val="sr-Latn-CS"/>
        </w:rPr>
      </w:pPr>
    </w:p>
    <w:p w:rsidR="00736E3B" w:rsidRDefault="00736E3B">
      <w:pPr>
        <w:jc w:val="both"/>
        <w:rPr>
          <w:b/>
          <w:bCs/>
          <w:i/>
          <w:iCs/>
          <w:color w:val="FF0000"/>
          <w:lang w:val="sr-Latn-CS"/>
        </w:rPr>
      </w:pPr>
    </w:p>
    <w:p w:rsidR="00736E3B" w:rsidRDefault="00736E3B">
      <w:pPr>
        <w:jc w:val="both"/>
        <w:rPr>
          <w:b/>
          <w:bCs/>
          <w:i/>
          <w:iCs/>
          <w:color w:val="FF0000"/>
          <w:lang w:val="sr-Latn-CS"/>
        </w:rPr>
      </w:pPr>
    </w:p>
    <w:p w:rsidR="00736E3B" w:rsidRDefault="00736E3B">
      <w:pPr>
        <w:jc w:val="both"/>
        <w:rPr>
          <w:b/>
          <w:bCs/>
          <w:i/>
          <w:iCs/>
          <w:color w:val="FF0000"/>
          <w:lang w:val="sr-Latn-CS"/>
        </w:rPr>
      </w:pPr>
    </w:p>
    <w:p w:rsidR="00736E3B" w:rsidRDefault="00736E3B">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Pr="00070A80" w:rsidRDefault="00070A80">
      <w:pPr>
        <w:jc w:val="both"/>
        <w:rPr>
          <w:b/>
          <w:bCs/>
          <w:i/>
          <w:iCs/>
          <w:color w:val="FF0000"/>
          <w:lang w:val="sr-Cyrl-CS"/>
        </w:rPr>
      </w:pPr>
    </w:p>
    <w:p w:rsidR="00736E3B" w:rsidRDefault="00736E3B">
      <w:pPr>
        <w:jc w:val="both"/>
        <w:rPr>
          <w:b/>
          <w:bCs/>
          <w:i/>
          <w:iCs/>
          <w:color w:val="FF0000"/>
          <w:lang w:val="sr-Latn-CS"/>
        </w:rPr>
      </w:pPr>
    </w:p>
    <w:p w:rsidR="00736E3B" w:rsidRDefault="00736E3B">
      <w:pPr>
        <w:jc w:val="both"/>
        <w:rPr>
          <w:b/>
          <w:bCs/>
          <w:i/>
          <w:iCs/>
          <w:color w:val="FF0000"/>
          <w:lang w:val="sr-Cyrl-CS"/>
        </w:rPr>
      </w:pPr>
    </w:p>
    <w:p w:rsidR="00910F63" w:rsidRPr="00910F63" w:rsidRDefault="00910F63">
      <w:pPr>
        <w:jc w:val="both"/>
        <w:rPr>
          <w:b/>
          <w:bCs/>
          <w:i/>
          <w:iCs/>
          <w:color w:val="FF0000"/>
          <w:lang w:val="sr-Cyrl-CS"/>
        </w:rPr>
      </w:pPr>
    </w:p>
    <w:p w:rsidR="00736E3B" w:rsidRDefault="00736E3B">
      <w:pPr>
        <w:jc w:val="both"/>
        <w:rPr>
          <w:b/>
          <w:bCs/>
          <w:i/>
          <w:iCs/>
          <w:color w:val="FF0000"/>
          <w:lang w:val="sr-Latn-CS"/>
        </w:rPr>
      </w:pPr>
    </w:p>
    <w:p w:rsidR="00527B04" w:rsidRDefault="00527B04">
      <w:pPr>
        <w:jc w:val="both"/>
        <w:rPr>
          <w:b/>
          <w:bCs/>
          <w:i/>
          <w:iCs/>
          <w:color w:val="FF0000"/>
          <w:lang w:val="sr-Latn-CS"/>
        </w:rPr>
      </w:pPr>
    </w:p>
    <w:p w:rsidR="00527B04" w:rsidRDefault="00527B04">
      <w:pPr>
        <w:jc w:val="both"/>
        <w:rPr>
          <w:b/>
          <w:bCs/>
          <w:i/>
          <w:iCs/>
          <w:color w:val="FF0000"/>
          <w:lang w:val="sr-Cyrl-CS"/>
        </w:rPr>
      </w:pPr>
    </w:p>
    <w:p w:rsidR="00676F5C" w:rsidRPr="00676F5C" w:rsidRDefault="00676F5C">
      <w:pPr>
        <w:jc w:val="both"/>
        <w:rPr>
          <w:b/>
          <w:bCs/>
          <w:i/>
          <w:iCs/>
          <w:color w:val="FF0000"/>
          <w:lang w:val="sr-Cyrl-CS"/>
        </w:rPr>
      </w:pPr>
    </w:p>
    <w:p w:rsidR="00527B04" w:rsidRPr="00527B04" w:rsidRDefault="00527B04">
      <w:pPr>
        <w:jc w:val="both"/>
        <w:rPr>
          <w:b/>
          <w:bCs/>
          <w:i/>
          <w:iCs/>
          <w:color w:val="FF0000"/>
          <w:lang w:val="sr-Latn-CS"/>
        </w:rPr>
      </w:pPr>
    </w:p>
    <w:p w:rsidR="00CD0103" w:rsidRDefault="00CD0103">
      <w:pPr>
        <w:pStyle w:val="ListParagraph"/>
        <w:numPr>
          <w:ilvl w:val="0"/>
          <w:numId w:val="12"/>
        </w:numPr>
        <w:tabs>
          <w:tab w:val="left" w:pos="0"/>
        </w:tabs>
        <w:rPr>
          <w:bCs/>
          <w:iCs/>
        </w:rPr>
      </w:pPr>
      <w:r>
        <w:rPr>
          <w:b/>
          <w:bCs/>
          <w:iCs/>
        </w:rPr>
        <w:t>ОБРАЗАЦ 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r>
        <w:rPr>
          <w:b/>
          <w:bCs/>
        </w:rPr>
        <w:t>О ИСПУЊАВАЊУ УСЛОВА ИЗ ЧЛ.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r w:rsidRPr="00527B04">
        <w:rPr>
          <w:sz w:val="22"/>
          <w:szCs w:val="22"/>
        </w:rPr>
        <w:t>У складу са чланом 77. став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r w:rsidRPr="00527B04">
        <w:rPr>
          <w:sz w:val="22"/>
          <w:szCs w:val="22"/>
        </w:rPr>
        <w:t>Понуђач  _____________________________________________ (</w:t>
      </w:r>
      <w:r w:rsidRPr="00527B04">
        <w:rPr>
          <w:i/>
          <w:sz w:val="22"/>
          <w:szCs w:val="22"/>
        </w:rPr>
        <w:t>навести назив понуђача</w:t>
      </w:r>
      <w:r w:rsidRPr="00527B04">
        <w:rPr>
          <w:sz w:val="22"/>
          <w:szCs w:val="22"/>
        </w:rPr>
        <w:t xml:space="preserve">) у поступку јавне набавке добара – </w:t>
      </w:r>
      <w:r w:rsidRPr="00527B04">
        <w:rPr>
          <w:sz w:val="22"/>
          <w:szCs w:val="22"/>
          <w:lang w:val="ru-RU"/>
        </w:rPr>
        <w:t xml:space="preserve">набавка </w:t>
      </w:r>
      <w:r w:rsidR="00F738FA">
        <w:rPr>
          <w:sz w:val="22"/>
          <w:szCs w:val="22"/>
          <w:lang w:val="ru-RU"/>
        </w:rPr>
        <w:t>ситног канцеларијског материјала</w:t>
      </w:r>
      <w:r w:rsidRPr="00527B04">
        <w:rPr>
          <w:sz w:val="22"/>
          <w:szCs w:val="22"/>
          <w:lang w:val="sr-Latn-CS"/>
        </w:rPr>
        <w:t xml:space="preserve">, </w:t>
      </w:r>
      <w:r w:rsidRPr="00527B04">
        <w:rPr>
          <w:sz w:val="22"/>
          <w:szCs w:val="22"/>
        </w:rPr>
        <w:t xml:space="preserve"> ознаке и броја ЈН-</w:t>
      </w:r>
      <w:r w:rsidR="00CF0811">
        <w:rPr>
          <w:sz w:val="22"/>
          <w:szCs w:val="22"/>
        </w:rPr>
        <w:t>01-</w:t>
      </w:r>
      <w:r w:rsidR="00E564ED">
        <w:rPr>
          <w:sz w:val="22"/>
          <w:szCs w:val="22"/>
        </w:rPr>
        <w:t>4</w:t>
      </w:r>
      <w:r w:rsidR="00CF0811">
        <w:rPr>
          <w:sz w:val="22"/>
          <w:szCs w:val="22"/>
        </w:rPr>
        <w:t>/</w:t>
      </w:r>
      <w:r w:rsidR="00F738FA">
        <w:rPr>
          <w:sz w:val="22"/>
          <w:szCs w:val="22"/>
          <w:lang w:val="sr-Cyrl-RS"/>
        </w:rPr>
        <w:t>5</w:t>
      </w:r>
      <w:r w:rsidR="008B5B74">
        <w:rPr>
          <w:sz w:val="22"/>
          <w:szCs w:val="22"/>
        </w:rPr>
        <w:t>-</w:t>
      </w:r>
      <w:r w:rsidR="00CF0811">
        <w:rPr>
          <w:sz w:val="22"/>
          <w:szCs w:val="22"/>
        </w:rPr>
        <w:t>201</w:t>
      </w:r>
      <w:r w:rsidR="00E564ED">
        <w:rPr>
          <w:sz w:val="22"/>
          <w:szCs w:val="22"/>
        </w:rPr>
        <w:t>6</w:t>
      </w:r>
      <w:r w:rsidRPr="00527B04">
        <w:rPr>
          <w:sz w:val="22"/>
          <w:szCs w:val="22"/>
        </w:rPr>
        <w:t>, испуњава све услове из чл. 75. и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ru-RU" w:eastAsia="en-US"/>
        </w:rPr>
        <w:t>кадровским капацитетом</w:t>
      </w:r>
      <w:r w:rsidRPr="00527B04">
        <w:rPr>
          <w:sz w:val="22"/>
          <w:szCs w:val="22"/>
        </w:rPr>
        <w:t>;</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eastAsia="en-US"/>
        </w:rPr>
        <w:t>техничким</w:t>
      </w:r>
      <w:r w:rsidRPr="00527B04">
        <w:rPr>
          <w:sz w:val="22"/>
          <w:szCs w:val="22"/>
          <w:lang w:val="ru-RU" w:eastAsia="en-US"/>
        </w:rPr>
        <w:t xml:space="preserve"> капацитетом</w:t>
      </w:r>
      <w:r w:rsidRPr="00527B04">
        <w:rPr>
          <w:sz w:val="22"/>
          <w:szCs w:val="22"/>
        </w:rPr>
        <w:t>.</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t xml:space="preserve">         </w:t>
      </w:r>
      <w:r>
        <w:rPr>
          <w:b/>
        </w:rPr>
        <w:t>ИЗЈАВА ПОДИЗВОЂАЧА</w:t>
      </w:r>
    </w:p>
    <w:p w:rsidR="00CD0103" w:rsidRDefault="00CD0103">
      <w:pPr>
        <w:jc w:val="center"/>
        <w:rPr>
          <w:b/>
        </w:rPr>
      </w:pPr>
      <w:r>
        <w:rPr>
          <w:b/>
        </w:rPr>
        <w:t>О ИСПУЊАВАЊУ УСЛОВА ИЗ ЧЛ.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r w:rsidRPr="00527B04">
        <w:rPr>
          <w:sz w:val="22"/>
          <w:szCs w:val="22"/>
        </w:rPr>
        <w:t>У складу са чланом 77. став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добара – </w:t>
      </w:r>
      <w:r w:rsidR="00F738FA">
        <w:rPr>
          <w:sz w:val="22"/>
          <w:szCs w:val="22"/>
          <w:lang w:val="ru-RU"/>
        </w:rPr>
        <w:t>ситног канцеларијског материјала</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E564ED">
        <w:rPr>
          <w:sz w:val="22"/>
          <w:szCs w:val="22"/>
        </w:rPr>
        <w:t>4</w:t>
      </w:r>
      <w:r w:rsidR="00CF0811">
        <w:rPr>
          <w:sz w:val="22"/>
          <w:szCs w:val="22"/>
        </w:rPr>
        <w:t>/</w:t>
      </w:r>
      <w:r w:rsidR="00F738FA">
        <w:rPr>
          <w:sz w:val="22"/>
          <w:szCs w:val="22"/>
          <w:lang w:val="sr-Cyrl-RS"/>
        </w:rPr>
        <w:t>5</w:t>
      </w:r>
      <w:r w:rsidR="00CF0811">
        <w:rPr>
          <w:sz w:val="22"/>
          <w:szCs w:val="22"/>
        </w:rPr>
        <w:t>-201</w:t>
      </w:r>
      <w:r w:rsidR="00E564ED">
        <w:rPr>
          <w:sz w:val="22"/>
          <w:szCs w:val="22"/>
        </w:rPr>
        <w:t>6</w:t>
      </w:r>
      <w:r w:rsidRPr="00527B04">
        <w:rPr>
          <w:sz w:val="22"/>
          <w:szCs w:val="22"/>
        </w:rPr>
        <w:t>, испуњава све услове из чл.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527B04" w:rsidRDefault="00CD0103">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r w:rsidRPr="00527B04">
        <w:rPr>
          <w:b/>
          <w:bCs/>
          <w:i/>
          <w:iCs/>
          <w:sz w:val="22"/>
          <w:szCs w:val="22"/>
          <w:u w:val="single"/>
        </w:rPr>
        <w:t>Уколико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Pr="00070A80" w:rsidRDefault="00CD0103">
      <w:pPr>
        <w:pStyle w:val="ListParagraph"/>
        <w:pageBreakBefore/>
        <w:tabs>
          <w:tab w:val="left" w:pos="142"/>
          <w:tab w:val="left" w:pos="284"/>
          <w:tab w:val="left" w:pos="426"/>
        </w:tabs>
        <w:ind w:left="284"/>
        <w:rPr>
          <w:bCs/>
          <w:iCs/>
          <w:sz w:val="22"/>
          <w:szCs w:val="22"/>
        </w:rPr>
      </w:pPr>
      <w:r w:rsidRPr="00070A80">
        <w:rPr>
          <w:b/>
          <w:bCs/>
          <w:iCs/>
          <w:sz w:val="22"/>
          <w:szCs w:val="22"/>
          <w:lang w:val="sr-Latn-CS"/>
        </w:rPr>
        <w:lastRenderedPageBreak/>
        <w:t>I</w:t>
      </w:r>
      <w:r w:rsidRPr="00070A80">
        <w:rPr>
          <w:b/>
          <w:bCs/>
          <w:iCs/>
          <w:sz w:val="22"/>
          <w:szCs w:val="22"/>
        </w:rPr>
        <w:t>V  УПУТСТВО ПОНУЂАЧИМА КАКО ДА САЧИНЕ ПОНУДУ</w:t>
      </w:r>
    </w:p>
    <w:p w:rsidR="00CD0103" w:rsidRPr="00070A80" w:rsidRDefault="00CD0103">
      <w:pPr>
        <w:pStyle w:val="ListParagraph"/>
        <w:tabs>
          <w:tab w:val="left" w:pos="142"/>
          <w:tab w:val="left" w:pos="284"/>
          <w:tab w:val="left" w:pos="426"/>
        </w:tabs>
        <w:ind w:left="284"/>
        <w:rPr>
          <w:bCs/>
          <w:iCs/>
          <w:sz w:val="22"/>
          <w:szCs w:val="22"/>
        </w:rPr>
      </w:pPr>
    </w:p>
    <w:p w:rsidR="00CD0103" w:rsidRPr="00070A80" w:rsidRDefault="00CD0103">
      <w:pPr>
        <w:pStyle w:val="ListParagraph"/>
        <w:tabs>
          <w:tab w:val="left" w:pos="142"/>
          <w:tab w:val="left" w:pos="284"/>
          <w:tab w:val="left" w:pos="426"/>
        </w:tabs>
        <w:ind w:left="284"/>
        <w:rPr>
          <w:bCs/>
          <w:iCs/>
          <w:sz w:val="22"/>
          <w:szCs w:val="22"/>
        </w:rPr>
      </w:pPr>
    </w:p>
    <w:p w:rsidR="00CD0103" w:rsidRPr="00070A80" w:rsidRDefault="00CD0103">
      <w:pPr>
        <w:jc w:val="both"/>
        <w:rPr>
          <w:sz w:val="22"/>
          <w:szCs w:val="22"/>
          <w:lang w:val="sr-Latn-CS"/>
        </w:rPr>
      </w:pPr>
      <w:r w:rsidRPr="00070A80">
        <w:rPr>
          <w:b/>
          <w:bCs/>
          <w:iCs/>
          <w:sz w:val="22"/>
          <w:szCs w:val="22"/>
        </w:rPr>
        <w:t>1. ПОДАЦИ О ЈЕЗИКУ НА КОЈЕМ ПОНУДА МОРА ДА БУДЕ САСТАВЉЕНА</w:t>
      </w:r>
    </w:p>
    <w:p w:rsidR="00070A80" w:rsidRPr="00070A80" w:rsidRDefault="00070A80" w:rsidP="00070A80">
      <w:pPr>
        <w:pStyle w:val="CM7"/>
        <w:spacing w:line="240" w:lineRule="auto"/>
        <w:jc w:val="both"/>
        <w:rPr>
          <w:rFonts w:ascii="Times New Roman" w:hAnsi="Times New Roman" w:cs="Times New Roman"/>
          <w:sz w:val="22"/>
          <w:szCs w:val="22"/>
          <w:lang w:val="sr-Cyrl-CS"/>
        </w:rPr>
      </w:pPr>
      <w:r w:rsidRPr="00070A80">
        <w:rPr>
          <w:rFonts w:ascii="Times New Roman" w:hAnsi="Times New Roman" w:cs="Times New Roman"/>
          <w:sz w:val="22"/>
          <w:szCs w:val="22"/>
          <w:lang w:val="sr-Latn-CS"/>
        </w:rPr>
        <w:t>Понуђач подноси понуду на српском језику.</w:t>
      </w:r>
    </w:p>
    <w:p w:rsidR="00070A80" w:rsidRPr="00070A80" w:rsidRDefault="00070A80" w:rsidP="00070A80">
      <w:pPr>
        <w:pStyle w:val="Default"/>
        <w:rPr>
          <w:sz w:val="22"/>
          <w:szCs w:val="22"/>
          <w:lang w:val="sr-Cyrl-CS"/>
        </w:rPr>
      </w:pPr>
      <w:r w:rsidRPr="00070A80">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r w:rsidRPr="00070A80">
        <w:rPr>
          <w:sz w:val="22"/>
          <w:szCs w:val="22"/>
          <w:lang w:val="sr-Cyrl-CS"/>
        </w:rPr>
        <w:t>.</w:t>
      </w:r>
    </w:p>
    <w:p w:rsidR="00070A80" w:rsidRPr="00070A80" w:rsidRDefault="00070A80" w:rsidP="00070A80">
      <w:pPr>
        <w:pStyle w:val="WW-Default"/>
        <w:rPr>
          <w:sz w:val="22"/>
          <w:szCs w:val="22"/>
          <w:lang w:val="sr-Latn-CS" w:eastAsia="en-US"/>
        </w:rPr>
      </w:pPr>
    </w:p>
    <w:p w:rsidR="00CD0103" w:rsidRPr="00070A80" w:rsidRDefault="00CD0103">
      <w:pPr>
        <w:pStyle w:val="NoSpacing"/>
        <w:jc w:val="both"/>
        <w:rPr>
          <w:rFonts w:ascii="Times New Roman" w:eastAsia="TimesNewRomanPSMT" w:hAnsi="Times New Roman" w:cs="Times New Roman"/>
          <w:lang w:val="ru-RU"/>
        </w:rPr>
      </w:pPr>
      <w:r w:rsidRPr="00070A80">
        <w:rPr>
          <w:rFonts w:ascii="Times New Roman" w:hAnsi="Times New Roman" w:cs="Times New Roman"/>
          <w:b/>
        </w:rPr>
        <w:t>2. НАЧИН НА КОЈИ ПОНУДА МОРА ДА БУДЕ САЧИЊЕНА</w:t>
      </w:r>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NewRomanPSMT" w:hAnsi="Times New Roman" w:cs="Times New Roman"/>
          <w:lang w:val="ru-RU"/>
        </w:rPr>
        <w:t>Понуђач понуду подноси непосредно</w:t>
      </w:r>
      <w:r w:rsidRPr="00070A80">
        <w:rPr>
          <w:rFonts w:ascii="Times New Roman" w:eastAsia="TimesNewRomanPSMT" w:hAnsi="Times New Roman" w:cs="Times New Roman"/>
          <w:lang w:val="sr-Latn-CS"/>
        </w:rPr>
        <w:t>,</w:t>
      </w:r>
      <w:r w:rsidRPr="00070A80">
        <w:rPr>
          <w:rFonts w:ascii="Times New Roman" w:eastAsia="TimesNewRomanPSMT" w:hAnsi="Times New Roman" w:cs="Times New Roman"/>
          <w:lang w:val="ru-RU"/>
        </w:rPr>
        <w:t xml:space="preserve"> личном доставом у писарницу</w:t>
      </w:r>
      <w:r w:rsidR="00CF0811" w:rsidRPr="00070A80">
        <w:rPr>
          <w:rFonts w:ascii="Times New Roman" w:eastAsia="TimesNewRomanPSMT" w:hAnsi="Times New Roman" w:cs="Times New Roman"/>
          <w:lang w:val="ru-RU"/>
        </w:rPr>
        <w:t xml:space="preserve"> Факултета ветеринарске медицине</w:t>
      </w:r>
      <w:r w:rsidRPr="00070A80">
        <w:rPr>
          <w:rFonts w:ascii="Times New Roman" w:eastAsia="TimesNewRomanPSMT" w:hAnsi="Times New Roman" w:cs="Times New Roman"/>
          <w:lang w:val="ru-RU"/>
        </w:rPr>
        <w:t xml:space="preserve">, </w:t>
      </w:r>
      <w:r w:rsidR="00CF0811" w:rsidRPr="00070A80">
        <w:rPr>
          <w:rFonts w:ascii="Times New Roman" w:eastAsia="TimesNewRomanPSMT" w:hAnsi="Times New Roman" w:cs="Times New Roman"/>
          <w:lang w:val="ru-RU"/>
        </w:rPr>
        <w:t>Булевар ослобођења 18, Београд,</w:t>
      </w:r>
      <w:r w:rsidRPr="00070A80">
        <w:rPr>
          <w:rFonts w:ascii="Times New Roman" w:eastAsia="TimesNewRomanPSMT" w:hAnsi="Times New Roman" w:cs="Times New Roman"/>
          <w:lang w:val="ru-RU"/>
        </w:rPr>
        <w:t xml:space="preserve"> или путем поште на адресу:</w:t>
      </w:r>
      <w:r w:rsidR="00CF0811" w:rsidRPr="00070A80">
        <w:rPr>
          <w:rFonts w:ascii="Times New Roman" w:eastAsia="TimesNewRomanPSMT" w:hAnsi="Times New Roman" w:cs="Times New Roman"/>
          <w:lang w:val="ru-RU"/>
        </w:rPr>
        <w:t xml:space="preserve"> Факултет ветеринарске медицине</w:t>
      </w:r>
      <w:r w:rsidRPr="00070A80">
        <w:rPr>
          <w:rFonts w:ascii="Times New Roman" w:eastAsia="TimesNewRomanPSMT" w:hAnsi="Times New Roman" w:cs="Times New Roman"/>
          <w:lang w:val="ru-RU"/>
        </w:rPr>
        <w:t xml:space="preserve">, </w:t>
      </w:r>
      <w:r w:rsidR="00CF0811" w:rsidRPr="00070A80">
        <w:rPr>
          <w:rFonts w:ascii="Times New Roman" w:eastAsia="TimesNewRomanPSMT" w:hAnsi="Times New Roman" w:cs="Times New Roman"/>
          <w:lang w:val="ru-RU"/>
        </w:rPr>
        <w:t>Булевар ослобођења</w:t>
      </w:r>
      <w:r w:rsidRPr="00070A80">
        <w:rPr>
          <w:rFonts w:ascii="Times New Roman" w:eastAsia="TimesNewRomanPSMT" w:hAnsi="Times New Roman" w:cs="Times New Roman"/>
          <w:lang w:val="ru-RU"/>
        </w:rPr>
        <w:t xml:space="preserve"> број 1</w:t>
      </w:r>
      <w:r w:rsidR="00CF0811" w:rsidRPr="00070A80">
        <w:rPr>
          <w:rFonts w:ascii="Times New Roman" w:eastAsia="TimesNewRomanPSMT" w:hAnsi="Times New Roman" w:cs="Times New Roman"/>
          <w:lang w:val="ru-RU"/>
        </w:rPr>
        <w:t>8</w:t>
      </w:r>
      <w:r w:rsidRPr="00070A80">
        <w:rPr>
          <w:rFonts w:ascii="Times New Roman" w:eastAsia="TimesNewRomanPSMT" w:hAnsi="Times New Roman" w:cs="Times New Roman"/>
          <w:lang w:val="ru-RU"/>
        </w:rPr>
        <w:t>, 11000 Београд</w:t>
      </w:r>
      <w:r w:rsidRPr="00070A80">
        <w:rPr>
          <w:rFonts w:ascii="Times New Roman" w:eastAsia="TimesNewRomanPSMT" w:hAnsi="Times New Roman" w:cs="Times New Roman"/>
          <w:lang w:val="sr-Latn-CS"/>
        </w:rPr>
        <w:t>,</w:t>
      </w:r>
      <w:r w:rsidRPr="00070A80">
        <w:rPr>
          <w:rFonts w:ascii="Times New Roman" w:eastAsia="TimesNewRomanPSMT" w:hAnsi="Times New Roman" w:cs="Times New Roman"/>
          <w:lang w:val="ru-RU"/>
        </w:rPr>
        <w:t xml:space="preserve"> у затвореној коверти</w:t>
      </w:r>
      <w:r w:rsidRPr="00070A80">
        <w:rPr>
          <w:rFonts w:ascii="Times New Roman" w:eastAsia="TimesNewRomanPSMT" w:hAnsi="Times New Roman" w:cs="Times New Roman"/>
          <w:lang w:val="sr-Latn-CS"/>
        </w:rPr>
        <w:t>,</w:t>
      </w:r>
      <w:r w:rsidRPr="00070A80">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NewRomanPSMT" w:hAnsi="Times New Roman" w:cs="Times New Roman"/>
          <w:bCs/>
        </w:rPr>
        <w:t>На полеђини коверте навести назив</w:t>
      </w:r>
      <w:r w:rsidRPr="00070A80">
        <w:rPr>
          <w:rFonts w:ascii="Times New Roman" w:eastAsia="TimesNewRomanPSMT" w:hAnsi="Times New Roman" w:cs="Times New Roman"/>
          <w:bCs/>
          <w:lang w:val="sr-Cyrl-CS"/>
        </w:rPr>
        <w:t xml:space="preserve"> и адресу</w:t>
      </w:r>
      <w:r w:rsidRPr="00070A80">
        <w:rPr>
          <w:rFonts w:ascii="Times New Roman" w:eastAsia="TimesNewRomanPSMT" w:hAnsi="Times New Roman" w:cs="Times New Roman"/>
          <w:bCs/>
        </w:rPr>
        <w:t xml:space="preserve"> понуђача. </w:t>
      </w:r>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NewRomanPSMT" w:hAnsi="Times New Roman" w:cs="Times New Roman"/>
          <w:bCs/>
        </w:rPr>
        <w:t xml:space="preserve">Понуду доставити на адресу: </w:t>
      </w:r>
      <w:r w:rsidR="005F363A" w:rsidRPr="00070A80">
        <w:rPr>
          <w:rFonts w:ascii="Times New Roman" w:eastAsia="TimesNewRomanPSMT" w:hAnsi="Times New Roman" w:cs="Times New Roman"/>
          <w:bCs/>
        </w:rPr>
        <w:t>Факултет ветеринарске медицине,</w:t>
      </w:r>
      <w:r w:rsidRPr="00070A80">
        <w:rPr>
          <w:rFonts w:ascii="Times New Roman" w:eastAsia="TimesNewRomanPSMT" w:hAnsi="Times New Roman" w:cs="Times New Roman"/>
          <w:bCs/>
        </w:rPr>
        <w:t xml:space="preserve"> </w:t>
      </w:r>
      <w:r w:rsidR="005F363A" w:rsidRPr="00070A80">
        <w:rPr>
          <w:rFonts w:ascii="Times New Roman" w:eastAsia="TimesNewRomanPSMT" w:hAnsi="Times New Roman" w:cs="Times New Roman"/>
          <w:bCs/>
        </w:rPr>
        <w:t xml:space="preserve">Булевар ослобођења </w:t>
      </w:r>
      <w:r w:rsidRPr="00070A80">
        <w:rPr>
          <w:rFonts w:ascii="Times New Roman" w:eastAsia="TimesNewRomanPSMT" w:hAnsi="Times New Roman" w:cs="Times New Roman"/>
          <w:bCs/>
        </w:rPr>
        <w:t>1</w:t>
      </w:r>
      <w:r w:rsidR="005F363A" w:rsidRPr="00070A80">
        <w:rPr>
          <w:rFonts w:ascii="Times New Roman" w:eastAsia="TimesNewRomanPSMT" w:hAnsi="Times New Roman" w:cs="Times New Roman"/>
          <w:bCs/>
        </w:rPr>
        <w:t>8</w:t>
      </w:r>
      <w:r w:rsidRPr="00070A80">
        <w:rPr>
          <w:rFonts w:ascii="Times New Roman" w:eastAsia="TimesNewRomanPSMT" w:hAnsi="Times New Roman" w:cs="Times New Roman"/>
          <w:bCs/>
        </w:rPr>
        <w:t xml:space="preserve">, 11000 Београд, са назнаком: </w:t>
      </w:r>
      <w:r w:rsidRPr="00070A80">
        <w:rPr>
          <w:rFonts w:ascii="Times New Roman" w:hAnsi="Times New Roman" w:cs="Times New Roman"/>
          <w:lang w:val="sr-Cyrl-CS"/>
        </w:rPr>
        <w:t>„</w:t>
      </w:r>
      <w:r w:rsidR="00CA1274" w:rsidRPr="00070A80">
        <w:rPr>
          <w:rFonts w:ascii="Times New Roman" w:hAnsi="Times New Roman" w:cs="Times New Roman"/>
          <w:b/>
          <w:lang w:val="sr-Cyrl-CS"/>
        </w:rPr>
        <w:t>НЕ ОТВАРАТИ</w:t>
      </w:r>
      <w:r w:rsidR="00CA1274" w:rsidRPr="00070A80">
        <w:rPr>
          <w:rFonts w:ascii="Times New Roman" w:hAnsi="Times New Roman" w:cs="Times New Roman"/>
          <w:lang w:val="sr-Cyrl-CS"/>
        </w:rPr>
        <w:t>-</w:t>
      </w:r>
      <w:r w:rsidR="00DD7D8C" w:rsidRPr="00070A80">
        <w:rPr>
          <w:rFonts w:ascii="Times New Roman" w:hAnsi="Times New Roman" w:cs="Times New Roman"/>
          <w:b/>
          <w:lang w:val="sr-Cyrl-CS"/>
        </w:rPr>
        <w:t>П</w:t>
      </w:r>
      <w:r w:rsidRPr="00070A80">
        <w:rPr>
          <w:rFonts w:ascii="Times New Roman" w:hAnsi="Times New Roman" w:cs="Times New Roman"/>
          <w:b/>
          <w:lang w:val="sr-Cyrl-CS"/>
        </w:rPr>
        <w:t xml:space="preserve">онуда за јавну набавку </w:t>
      </w:r>
      <w:r w:rsidR="00F738FA">
        <w:rPr>
          <w:rFonts w:ascii="Times New Roman" w:hAnsi="Times New Roman" w:cs="Times New Roman"/>
          <w:b/>
          <w:lang w:val="sr-Cyrl-CS"/>
        </w:rPr>
        <w:t>ситног канцеларијског материјала,</w:t>
      </w:r>
      <w:r w:rsidR="00CF0811" w:rsidRPr="00070A80">
        <w:rPr>
          <w:rFonts w:ascii="Times New Roman" w:hAnsi="Times New Roman" w:cs="Times New Roman"/>
          <w:b/>
          <w:lang w:val="sr-Cyrl-CS"/>
        </w:rPr>
        <w:t xml:space="preserve"> </w:t>
      </w:r>
      <w:r w:rsidRPr="00070A80">
        <w:rPr>
          <w:rFonts w:ascii="Times New Roman" w:hAnsi="Times New Roman" w:cs="Times New Roman"/>
          <w:b/>
          <w:lang w:val="sr-Cyrl-CS"/>
        </w:rPr>
        <w:t>ознаке и броја ЈН-</w:t>
      </w:r>
      <w:r w:rsidR="00CF0811" w:rsidRPr="00070A80">
        <w:rPr>
          <w:rFonts w:ascii="Times New Roman" w:hAnsi="Times New Roman" w:cs="Times New Roman"/>
          <w:b/>
          <w:lang w:val="sr-Cyrl-CS"/>
        </w:rPr>
        <w:t>01-</w:t>
      </w:r>
      <w:r w:rsidR="00E564ED">
        <w:rPr>
          <w:rFonts w:ascii="Times New Roman" w:hAnsi="Times New Roman" w:cs="Times New Roman"/>
          <w:b/>
        </w:rPr>
        <w:t>4</w:t>
      </w:r>
      <w:r w:rsidR="00CF0811" w:rsidRPr="00070A80">
        <w:rPr>
          <w:rFonts w:ascii="Times New Roman" w:hAnsi="Times New Roman" w:cs="Times New Roman"/>
          <w:b/>
          <w:lang w:val="sr-Cyrl-CS"/>
        </w:rPr>
        <w:t>/</w:t>
      </w:r>
      <w:r w:rsidR="00F738FA">
        <w:rPr>
          <w:rFonts w:ascii="Times New Roman" w:hAnsi="Times New Roman" w:cs="Times New Roman"/>
          <w:b/>
          <w:lang w:val="sr-Cyrl-RS"/>
        </w:rPr>
        <w:t>5</w:t>
      </w:r>
      <w:r w:rsidR="00CF0811" w:rsidRPr="00070A80">
        <w:rPr>
          <w:rFonts w:ascii="Times New Roman" w:hAnsi="Times New Roman" w:cs="Times New Roman"/>
          <w:b/>
          <w:lang w:val="sr-Cyrl-CS"/>
        </w:rPr>
        <w:t>-201</w:t>
      </w:r>
      <w:r w:rsidR="00E564ED">
        <w:rPr>
          <w:rFonts w:ascii="Times New Roman" w:hAnsi="Times New Roman" w:cs="Times New Roman"/>
          <w:b/>
        </w:rPr>
        <w:t>6</w:t>
      </w:r>
      <w:r w:rsidRPr="00070A80">
        <w:rPr>
          <w:rFonts w:ascii="Times New Roman" w:hAnsi="Times New Roman" w:cs="Times New Roman"/>
          <w:lang w:val="sr-Cyrl-CS"/>
        </w:rPr>
        <w:t>“</w:t>
      </w:r>
      <w:r w:rsidRPr="00070A80">
        <w:rPr>
          <w:rFonts w:ascii="Times New Roman" w:eastAsia="TimesNewRomanPSMT" w:hAnsi="Times New Roman" w:cs="Times New Roman"/>
          <w:bCs/>
        </w:rPr>
        <w:t xml:space="preserve">. </w:t>
      </w:r>
    </w:p>
    <w:p w:rsidR="00DD7D8C" w:rsidRPr="00070A80"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sz w:val="22"/>
          <w:szCs w:val="22"/>
        </w:rPr>
      </w:pPr>
      <w:r w:rsidRPr="00070A80">
        <w:rPr>
          <w:rFonts w:ascii="Times New Roman" w:eastAsia="TimesNewRomanPSMT" w:hAnsi="Times New Roman" w:cs="Times New Roman"/>
          <w:bCs/>
          <w:sz w:val="22"/>
          <w:szCs w:val="22"/>
        </w:rPr>
        <w:t xml:space="preserve">Понуда се сматра </w:t>
      </w:r>
      <w:r w:rsidRPr="00070A80">
        <w:rPr>
          <w:rFonts w:ascii="Times New Roman" w:eastAsia="TimesNewRomanPSMT" w:hAnsi="Times New Roman" w:cs="Times New Roman"/>
          <w:b/>
          <w:bCs/>
          <w:i/>
          <w:sz w:val="22"/>
          <w:szCs w:val="22"/>
        </w:rPr>
        <w:t>благовременом</w:t>
      </w:r>
      <w:r w:rsidRPr="00070A80">
        <w:rPr>
          <w:rFonts w:ascii="Times New Roman" w:eastAsia="TimesNewRomanPSMT" w:hAnsi="Times New Roman" w:cs="Times New Roman"/>
          <w:bCs/>
          <w:sz w:val="22"/>
          <w:szCs w:val="22"/>
        </w:rPr>
        <w:t xml:space="preserve"> уколико је примљена од стране наручиоца </w:t>
      </w:r>
      <w:r w:rsidR="00FF1A2E" w:rsidRPr="00070A80">
        <w:rPr>
          <w:rFonts w:ascii="Times New Roman" w:hAnsi="Times New Roman" w:cs="Times New Roman"/>
          <w:sz w:val="22"/>
          <w:szCs w:val="22"/>
          <w:lang w:val="sr-Cyrl-CS"/>
        </w:rPr>
        <w:t xml:space="preserve">до </w:t>
      </w:r>
      <w:r w:rsidR="00F738FA">
        <w:rPr>
          <w:rFonts w:ascii="Times New Roman" w:hAnsi="Times New Roman" w:cs="Times New Roman"/>
          <w:sz w:val="22"/>
          <w:szCs w:val="22"/>
          <w:lang w:val="sr-Cyrl-CS"/>
        </w:rPr>
        <w:t>05</w:t>
      </w:r>
      <w:r w:rsidR="00FF1A2E" w:rsidRPr="00070A80">
        <w:rPr>
          <w:rFonts w:ascii="Times New Roman" w:hAnsi="Times New Roman" w:cs="Times New Roman"/>
          <w:sz w:val="22"/>
          <w:szCs w:val="22"/>
          <w:lang w:val="sr-Cyrl-CS"/>
        </w:rPr>
        <w:t>.</w:t>
      </w:r>
      <w:r w:rsidR="00E564ED">
        <w:rPr>
          <w:rFonts w:ascii="Times New Roman" w:hAnsi="Times New Roman" w:cs="Times New Roman"/>
          <w:sz w:val="22"/>
          <w:szCs w:val="22"/>
        </w:rPr>
        <w:t>0</w:t>
      </w:r>
      <w:r w:rsidR="00F738FA">
        <w:rPr>
          <w:rFonts w:ascii="Times New Roman" w:hAnsi="Times New Roman" w:cs="Times New Roman"/>
          <w:sz w:val="22"/>
          <w:szCs w:val="22"/>
          <w:lang w:val="sr-Cyrl-CS"/>
        </w:rPr>
        <w:t>2</w:t>
      </w:r>
      <w:r w:rsidR="00FF1A2E" w:rsidRPr="00070A80">
        <w:rPr>
          <w:rFonts w:ascii="Times New Roman" w:hAnsi="Times New Roman" w:cs="Times New Roman"/>
          <w:sz w:val="22"/>
          <w:szCs w:val="22"/>
          <w:lang w:val="sr-Cyrl-CS"/>
        </w:rPr>
        <w:t>.201</w:t>
      </w:r>
      <w:r w:rsidR="00E564ED">
        <w:rPr>
          <w:rFonts w:ascii="Times New Roman" w:hAnsi="Times New Roman" w:cs="Times New Roman"/>
          <w:sz w:val="22"/>
          <w:szCs w:val="22"/>
        </w:rPr>
        <w:t>6</w:t>
      </w:r>
      <w:r w:rsidR="00FF1A2E" w:rsidRPr="00070A80">
        <w:rPr>
          <w:rFonts w:ascii="Times New Roman" w:hAnsi="Times New Roman" w:cs="Times New Roman"/>
          <w:sz w:val="22"/>
          <w:szCs w:val="22"/>
          <w:lang w:val="sr-Cyrl-CS"/>
        </w:rPr>
        <w:t>.</w:t>
      </w:r>
      <w:r w:rsidRPr="00070A80">
        <w:rPr>
          <w:rFonts w:ascii="Times New Roman" w:hAnsi="Times New Roman" w:cs="Times New Roman"/>
          <w:sz w:val="22"/>
          <w:szCs w:val="22"/>
          <w:lang w:val="sr-Cyrl-CS"/>
        </w:rPr>
        <w:t xml:space="preserve"> године до </w:t>
      </w:r>
      <w:r w:rsidR="00FF1A2E" w:rsidRPr="00070A80">
        <w:rPr>
          <w:rFonts w:ascii="Times New Roman" w:hAnsi="Times New Roman" w:cs="Times New Roman"/>
          <w:sz w:val="22"/>
          <w:szCs w:val="22"/>
          <w:lang w:val="sr-Cyrl-CS"/>
        </w:rPr>
        <w:t>09</w:t>
      </w:r>
      <w:r w:rsidRPr="00070A80">
        <w:rPr>
          <w:rFonts w:ascii="Times New Roman" w:hAnsi="Times New Roman" w:cs="Times New Roman"/>
          <w:sz w:val="22"/>
          <w:szCs w:val="22"/>
        </w:rPr>
        <w:t>.</w:t>
      </w:r>
      <w:r w:rsidR="00FF1A2E" w:rsidRPr="00070A80">
        <w:rPr>
          <w:rFonts w:ascii="Times New Roman" w:hAnsi="Times New Roman" w:cs="Times New Roman"/>
          <w:sz w:val="22"/>
          <w:szCs w:val="22"/>
          <w:lang w:val="sr-Cyrl-CS"/>
        </w:rPr>
        <w:t>3</w:t>
      </w:r>
      <w:r w:rsidR="00DD7D8C" w:rsidRPr="00070A80">
        <w:rPr>
          <w:rFonts w:ascii="Times New Roman" w:hAnsi="Times New Roman" w:cs="Times New Roman"/>
          <w:sz w:val="22"/>
          <w:szCs w:val="22"/>
          <w:lang w:val="sr-Cyrl-CS"/>
        </w:rPr>
        <w:t>0 часова</w:t>
      </w:r>
      <w:r w:rsidR="00DD7D8C" w:rsidRPr="00070A80">
        <w:rPr>
          <w:rFonts w:ascii="Times New Roman" w:hAnsi="Times New Roman" w:cs="Times New Roman"/>
          <w:sz w:val="22"/>
          <w:szCs w:val="22"/>
        </w:rPr>
        <w:t xml:space="preserve">.Отварање понуда ће се обавити јавно пред комисијом, дана </w:t>
      </w:r>
      <w:r w:rsidR="00DD7D8C" w:rsidRPr="00070A80">
        <w:rPr>
          <w:rFonts w:ascii="Times New Roman" w:hAnsi="Times New Roman" w:cs="Times New Roman"/>
          <w:sz w:val="22"/>
          <w:szCs w:val="22"/>
          <w:lang w:val="sr-Cyrl-CS"/>
        </w:rPr>
        <w:t>и у време назначеном у позиву за подношење понуда</w:t>
      </w:r>
      <w:r w:rsidR="00DD7D8C" w:rsidRPr="00070A80">
        <w:rPr>
          <w:rFonts w:ascii="Times New Roman" w:hAnsi="Times New Roman" w:cs="Times New Roman"/>
          <w:sz w:val="22"/>
          <w:szCs w:val="22"/>
        </w:rPr>
        <w:t>, у просторијама Факултета ветеринарске медицине, Булевар ослобођења 18, Београд</w:t>
      </w:r>
      <w:r w:rsidR="00DD7D8C" w:rsidRPr="00070A80">
        <w:rPr>
          <w:rFonts w:ascii="Times New Roman" w:hAnsi="Times New Roman"/>
          <w:sz w:val="22"/>
          <w:szCs w:val="22"/>
        </w:rPr>
        <w:t>.</w:t>
      </w: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rPr>
        <w:t>Наручилац ће, по пријему одређене понуде, на коверти</w:t>
      </w:r>
      <w:r w:rsidRPr="00070A80">
        <w:rPr>
          <w:rFonts w:ascii="Times New Roman" w:hAnsi="Times New Roman" w:cs="Times New Roman"/>
          <w:lang w:val="sr-Cyrl-CS"/>
        </w:rPr>
        <w:t xml:space="preserve"> </w:t>
      </w:r>
      <w:r w:rsidRPr="00070A80">
        <w:rPr>
          <w:rFonts w:ascii="Times New Roman" w:hAnsi="Times New Roman" w:cs="Times New Roman"/>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D0103" w:rsidRPr="00070A80" w:rsidRDefault="00CD0103">
      <w:pPr>
        <w:pStyle w:val="NoSpacing"/>
        <w:jc w:val="both"/>
        <w:rPr>
          <w:rFonts w:ascii="Times New Roman" w:hAnsi="Times New Roman" w:cs="Times New Roman"/>
          <w:lang w:val="sr-Latn-CS" w:eastAsia="sr-Latn-CS"/>
        </w:rPr>
      </w:pPr>
      <w:r w:rsidRPr="00070A80">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D0103" w:rsidRPr="00070A80" w:rsidRDefault="00CD0103">
      <w:pPr>
        <w:pStyle w:val="NoSpacing"/>
        <w:jc w:val="both"/>
        <w:rPr>
          <w:lang w:val="sr-Cyrl-CS" w:eastAsia="sr-Latn-CS"/>
        </w:rPr>
      </w:pPr>
      <w:r w:rsidRPr="00070A80">
        <w:rPr>
          <w:rFonts w:ascii="Times New Roman" w:hAnsi="Times New Roman" w:cs="Times New Roman"/>
          <w:lang w:val="sr-Latn-CS" w:eastAsia="sr-Latn-CS"/>
        </w:rPr>
        <w:t>Понуда мора да садржи:</w:t>
      </w:r>
    </w:p>
    <w:p w:rsidR="00CD0103" w:rsidRPr="00070A80"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070A80">
        <w:rPr>
          <w:sz w:val="22"/>
          <w:szCs w:val="22"/>
          <w:lang w:val="sr-Cyrl-CS" w:eastAsia="sr-Latn-CS"/>
        </w:rPr>
        <w:t>Доказе</w:t>
      </w:r>
      <w:r w:rsidRPr="00070A80">
        <w:rPr>
          <w:sz w:val="22"/>
          <w:szCs w:val="22"/>
          <w:lang w:val="sr-Latn-CS" w:eastAsia="sr-Latn-CS"/>
        </w:rPr>
        <w:t xml:space="preserve"> </w:t>
      </w:r>
      <w:r w:rsidRPr="00070A80">
        <w:rPr>
          <w:rFonts w:eastAsia="TimesNewRomanPSMT"/>
          <w:bCs/>
          <w:sz w:val="22"/>
          <w:szCs w:val="22"/>
        </w:rPr>
        <w:t xml:space="preserve">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III</w:t>
      </w:r>
      <w:r w:rsidRPr="00070A80">
        <w:rPr>
          <w:rFonts w:eastAsia="TimesNewRomanPSMT"/>
          <w:bCs/>
          <w:sz w:val="22"/>
          <w:szCs w:val="22"/>
          <w:lang w:val="ru-RU"/>
        </w:rPr>
        <w:t xml:space="preserve"> </w:t>
      </w:r>
      <w:r w:rsidRPr="00070A80">
        <w:rPr>
          <w:rFonts w:eastAsia="TimesNewRomanPSMT"/>
          <w:bCs/>
          <w:sz w:val="22"/>
          <w:szCs w:val="22"/>
        </w:rPr>
        <w:t>конкурсне</w:t>
      </w:r>
      <w:r w:rsidRPr="00070A80">
        <w:rPr>
          <w:rFonts w:eastAsia="TimesNewRomanPSMT"/>
          <w:bCs/>
          <w:sz w:val="22"/>
          <w:szCs w:val="22"/>
          <w:lang w:val="sr-Cyrl-CS"/>
        </w:rPr>
        <w:t xml:space="preserve"> </w:t>
      </w:r>
      <w:r w:rsidRPr="00070A80">
        <w:rPr>
          <w:rFonts w:eastAsia="TimesNewRomanPSMT"/>
          <w:bCs/>
          <w:sz w:val="22"/>
          <w:szCs w:val="22"/>
        </w:rPr>
        <w:t>документације,  у складу са Упутством како се доказује испуњеност услова (</w:t>
      </w:r>
      <w:r w:rsidRPr="00070A80">
        <w:rPr>
          <w:sz w:val="22"/>
          <w:szCs w:val="22"/>
          <w:lang w:val="sr-Latn-CS" w:eastAsia="sr-Latn-CS"/>
        </w:rPr>
        <w:t>Оверен и потписан Образац изјаве о испуњавању услова из чл. 75 и 76. Закона</w:t>
      </w:r>
      <w:r w:rsidRPr="00070A80">
        <w:rPr>
          <w:sz w:val="22"/>
          <w:szCs w:val="22"/>
          <w:lang w:eastAsia="sr-Latn-CS"/>
        </w:rPr>
        <w:t xml:space="preserve">, </w:t>
      </w:r>
      <w:r w:rsidRPr="00070A80">
        <w:rPr>
          <w:rFonts w:eastAsia="TimesNewRomanPSMT"/>
          <w:bCs/>
          <w:sz w:val="22"/>
          <w:szCs w:val="22"/>
        </w:rPr>
        <w:t xml:space="preserve">из поглаваља </w:t>
      </w:r>
      <w:r w:rsidRPr="00070A80">
        <w:rPr>
          <w:b/>
          <w:iCs/>
          <w:sz w:val="22"/>
          <w:szCs w:val="22"/>
        </w:rPr>
        <w:t>III</w:t>
      </w:r>
      <w:r w:rsidRPr="00070A80">
        <w:rPr>
          <w:rFonts w:eastAsia="TimesNewRomanPSMT"/>
          <w:bCs/>
          <w:sz w:val="22"/>
          <w:szCs w:val="22"/>
        </w:rPr>
        <w:t xml:space="preserve"> одељак 3);</w:t>
      </w:r>
    </w:p>
    <w:p w:rsidR="00CD0103" w:rsidRPr="00070A80" w:rsidRDefault="00CD0103">
      <w:pPr>
        <w:numPr>
          <w:ilvl w:val="0"/>
          <w:numId w:val="7"/>
        </w:numPr>
        <w:suppressAutoHyphens w:val="0"/>
        <w:autoSpaceDE w:val="0"/>
        <w:spacing w:before="120" w:line="240" w:lineRule="auto"/>
        <w:ind w:left="714" w:hanging="357"/>
        <w:jc w:val="both"/>
        <w:rPr>
          <w:sz w:val="22"/>
          <w:szCs w:val="22"/>
          <w:lang w:val="sr-Latn-CS" w:eastAsia="sr-Latn-CS"/>
        </w:rPr>
      </w:pPr>
      <w:r w:rsidRPr="00070A80">
        <w:rPr>
          <w:rFonts w:eastAsia="TimesNewRomanPSMT"/>
          <w:bCs/>
          <w:sz w:val="22"/>
          <w:szCs w:val="22"/>
        </w:rPr>
        <w:t xml:space="preserve">Оверене и потписане Техничке карактеристике (спецификације) предмета јавне набавке </w:t>
      </w:r>
    </w:p>
    <w:p w:rsidR="00CD0103" w:rsidRPr="00070A80" w:rsidRDefault="00CD0103">
      <w:pPr>
        <w:numPr>
          <w:ilvl w:val="0"/>
          <w:numId w:val="7"/>
        </w:numPr>
        <w:suppressAutoHyphens w:val="0"/>
        <w:autoSpaceDE w:val="0"/>
        <w:spacing w:before="120" w:line="240" w:lineRule="auto"/>
        <w:ind w:left="714" w:hanging="357"/>
        <w:rPr>
          <w:sz w:val="22"/>
          <w:szCs w:val="22"/>
          <w:lang w:val="sr-Latn-CS" w:eastAsia="sr-Latn-CS"/>
        </w:rPr>
      </w:pPr>
      <w:r w:rsidRPr="00070A80">
        <w:rPr>
          <w:sz w:val="22"/>
          <w:szCs w:val="22"/>
          <w:lang w:val="sr-Latn-CS" w:eastAsia="sr-Latn-CS"/>
        </w:rPr>
        <w:t>Оверен и потписан Образац понуде</w:t>
      </w:r>
      <w:r w:rsidRPr="00070A80">
        <w:rPr>
          <w:sz w:val="22"/>
          <w:szCs w:val="22"/>
          <w:lang w:eastAsia="sr-Latn-CS"/>
        </w:rPr>
        <w:t>;</w:t>
      </w:r>
    </w:p>
    <w:p w:rsidR="00527B04" w:rsidRPr="00070A80" w:rsidRDefault="00527B04" w:rsidP="00527B04">
      <w:pPr>
        <w:numPr>
          <w:ilvl w:val="0"/>
          <w:numId w:val="7"/>
        </w:numPr>
        <w:suppressAutoHyphens w:val="0"/>
        <w:autoSpaceDE w:val="0"/>
        <w:spacing w:before="120" w:line="240" w:lineRule="auto"/>
        <w:rPr>
          <w:sz w:val="22"/>
          <w:szCs w:val="22"/>
          <w:lang w:eastAsia="sr-Latn-CS"/>
        </w:rPr>
      </w:pPr>
      <w:r w:rsidRPr="00070A80">
        <w:rPr>
          <w:sz w:val="22"/>
          <w:szCs w:val="22"/>
          <w:lang w:eastAsia="sr-Latn-CS"/>
        </w:rPr>
        <w:t xml:space="preserve">Оверен и потписан </w:t>
      </w:r>
      <w:r w:rsidR="00B34DF4" w:rsidRPr="00070A80">
        <w:rPr>
          <w:sz w:val="22"/>
          <w:szCs w:val="22"/>
          <w:lang w:eastAsia="sr-Latn-CS"/>
        </w:rPr>
        <w:t>О</w:t>
      </w:r>
      <w:r w:rsidRPr="00070A80">
        <w:rPr>
          <w:sz w:val="22"/>
          <w:szCs w:val="22"/>
          <w:lang w:eastAsia="sr-Latn-CS"/>
        </w:rPr>
        <w:t>бразац структуре цена</w:t>
      </w:r>
    </w:p>
    <w:p w:rsidR="00CD0103" w:rsidRPr="00070A80" w:rsidRDefault="00CD0103">
      <w:pPr>
        <w:numPr>
          <w:ilvl w:val="0"/>
          <w:numId w:val="7"/>
        </w:numPr>
        <w:suppressAutoHyphens w:val="0"/>
        <w:autoSpaceDE w:val="0"/>
        <w:spacing w:before="120" w:line="240" w:lineRule="auto"/>
        <w:ind w:left="714" w:hanging="357"/>
        <w:rPr>
          <w:sz w:val="22"/>
          <w:szCs w:val="22"/>
          <w:lang w:val="sr-Latn-CS" w:eastAsia="sr-Latn-CS"/>
        </w:rPr>
      </w:pPr>
      <w:r w:rsidRPr="00070A80">
        <w:rPr>
          <w:sz w:val="22"/>
          <w:szCs w:val="22"/>
          <w:lang w:val="sr-Latn-CS" w:eastAsia="sr-Latn-CS"/>
        </w:rPr>
        <w:t>Оверен и потписан Образац изјаве о независној понуди</w:t>
      </w:r>
      <w:r w:rsidRPr="00070A80">
        <w:rPr>
          <w:sz w:val="22"/>
          <w:szCs w:val="22"/>
          <w:lang w:eastAsia="sr-Latn-CS"/>
        </w:rPr>
        <w:t>;</w:t>
      </w:r>
    </w:p>
    <w:p w:rsidR="00CD0103" w:rsidRPr="00070A80" w:rsidRDefault="00CD0103">
      <w:pPr>
        <w:numPr>
          <w:ilvl w:val="0"/>
          <w:numId w:val="7"/>
        </w:numPr>
        <w:suppressAutoHyphens w:val="0"/>
        <w:autoSpaceDE w:val="0"/>
        <w:spacing w:before="120" w:line="240" w:lineRule="auto"/>
        <w:ind w:left="714" w:hanging="357"/>
        <w:rPr>
          <w:sz w:val="22"/>
          <w:szCs w:val="22"/>
          <w:lang w:val="sr-Latn-CS" w:eastAsia="sr-Latn-CS"/>
        </w:rPr>
      </w:pPr>
      <w:r w:rsidRPr="00070A80">
        <w:rPr>
          <w:sz w:val="22"/>
          <w:szCs w:val="22"/>
          <w:lang w:val="sr-Latn-CS" w:eastAsia="sr-Latn-CS"/>
        </w:rPr>
        <w:t>Оверен и потписан Образац изјаве о поштовању обавеза из чл. 75. ст. 2. Закона</w:t>
      </w:r>
      <w:r w:rsidRPr="00070A80">
        <w:rPr>
          <w:sz w:val="22"/>
          <w:szCs w:val="22"/>
          <w:lang w:eastAsia="sr-Latn-CS"/>
        </w:rPr>
        <w:t>;</w:t>
      </w:r>
    </w:p>
    <w:p w:rsidR="00CD0103" w:rsidRPr="00070A80" w:rsidRDefault="00CD0103">
      <w:pPr>
        <w:numPr>
          <w:ilvl w:val="0"/>
          <w:numId w:val="7"/>
        </w:numPr>
        <w:suppressAutoHyphens w:val="0"/>
        <w:autoSpaceDE w:val="0"/>
        <w:spacing w:before="120" w:line="240" w:lineRule="auto"/>
        <w:ind w:left="714" w:hanging="357"/>
        <w:rPr>
          <w:iCs/>
          <w:sz w:val="22"/>
          <w:szCs w:val="22"/>
        </w:rPr>
      </w:pPr>
      <w:r w:rsidRPr="00070A80">
        <w:rPr>
          <w:sz w:val="22"/>
          <w:szCs w:val="22"/>
          <w:lang w:val="sr-Latn-CS" w:eastAsia="sr-Latn-CS"/>
        </w:rPr>
        <w:t>Оверен и потписан</w:t>
      </w:r>
      <w:r w:rsidRPr="00070A80">
        <w:rPr>
          <w:sz w:val="22"/>
          <w:szCs w:val="22"/>
          <w:lang w:eastAsia="sr-Latn-CS"/>
        </w:rPr>
        <w:t xml:space="preserve"> модел уговора</w:t>
      </w:r>
      <w:r w:rsidRPr="00070A80">
        <w:rPr>
          <w:sz w:val="22"/>
          <w:szCs w:val="22"/>
          <w:lang w:val="sr-Cyrl-CS"/>
        </w:rPr>
        <w:t>;</w:t>
      </w:r>
    </w:p>
    <w:p w:rsidR="00CD0103" w:rsidRPr="00070A80" w:rsidRDefault="00CD0103">
      <w:pPr>
        <w:pStyle w:val="NoSpacing"/>
        <w:jc w:val="both"/>
        <w:rPr>
          <w:rFonts w:ascii="Times New Roman" w:hAnsi="Times New Roman" w:cs="Times New Roman"/>
          <w:iCs/>
        </w:rPr>
      </w:pP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070A80">
        <w:rPr>
          <w:rFonts w:ascii="Times New Roman" w:hAnsi="Times New Roman" w:cs="Times New Roman"/>
          <w:iCs/>
          <w:lang w:val="sr-Cyrl-CS"/>
        </w:rPr>
        <w:t>и</w:t>
      </w:r>
      <w:r w:rsidRPr="00070A80">
        <w:rPr>
          <w:rFonts w:ascii="Times New Roman" w:hAnsi="Times New Roman" w:cs="Times New Roman"/>
          <w:iCs/>
        </w:rPr>
        <w:t>јалном и кривичном одговорношћу, који морају бити потписани и оверени печатом од стране сва</w:t>
      </w:r>
      <w:r w:rsidRPr="00070A80">
        <w:rPr>
          <w:rFonts w:ascii="Times New Roman" w:hAnsi="Times New Roman" w:cs="Times New Roman"/>
          <w:iCs/>
          <w:lang w:val="sr-Cyrl-CS"/>
        </w:rPr>
        <w:t>к</w:t>
      </w:r>
      <w:r w:rsidRPr="00070A80">
        <w:rPr>
          <w:rFonts w:ascii="Times New Roman" w:hAnsi="Times New Roman" w:cs="Times New Roman"/>
          <w:iCs/>
        </w:rPr>
        <w:t xml:space="preserve">ог понуђача из групе понуђача. </w:t>
      </w:r>
      <w:r w:rsidRPr="00070A80">
        <w:rPr>
          <w:rFonts w:ascii="Times New Roman" w:hAnsi="Times New Roman" w:cs="Times New Roman"/>
          <w:bCs/>
          <w:iCs/>
        </w:rPr>
        <w:t>У случају да се понуђачи определе да</w:t>
      </w:r>
      <w:r w:rsidRPr="00070A80">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070A80">
        <w:rPr>
          <w:rFonts w:ascii="Times New Roman" w:hAnsi="Times New Roman" w:cs="Times New Roman"/>
          <w:bCs/>
          <w:iCs/>
        </w:rPr>
        <w:t xml:space="preserve"> наведено треба дефинисати </w:t>
      </w:r>
      <w:r w:rsidRPr="00070A80">
        <w:rPr>
          <w:rFonts w:ascii="Times New Roman" w:hAnsi="Times New Roman" w:cs="Times New Roman"/>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CD0103" w:rsidRPr="00070A80" w:rsidRDefault="00CD0103">
      <w:pPr>
        <w:pStyle w:val="NoSpacing"/>
        <w:jc w:val="both"/>
        <w:rPr>
          <w:rFonts w:ascii="Times New Roman" w:hAnsi="Times New Roman" w:cs="Times New Roman"/>
          <w:b/>
          <w:i/>
        </w:rPr>
      </w:pPr>
      <w:r w:rsidRPr="00070A80">
        <w:rPr>
          <w:rFonts w:ascii="Times New Roman" w:hAnsi="Times New Roman" w:cs="Times New Roman"/>
        </w:rPr>
        <w:lastRenderedPageBreak/>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CD0103" w:rsidRPr="00070A80" w:rsidRDefault="00CD0103">
      <w:pPr>
        <w:pStyle w:val="NoSpacing"/>
        <w:jc w:val="both"/>
        <w:rPr>
          <w:rFonts w:ascii="Times New Roman" w:hAnsi="Times New Roman" w:cs="Times New Roman"/>
          <w:b/>
          <w:i/>
        </w:rPr>
      </w:pPr>
      <w:r w:rsidRPr="00070A80">
        <w:rPr>
          <w:rFonts w:ascii="Times New Roman" w:hAnsi="Times New Roman" w:cs="Times New Roman"/>
          <w:b/>
          <w:i/>
        </w:rPr>
        <w:t>Одговарајућа понуда</w:t>
      </w:r>
      <w:r w:rsidRPr="00070A80">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 </w:t>
      </w:r>
    </w:p>
    <w:p w:rsidR="00CD0103" w:rsidRPr="00070A80" w:rsidRDefault="00CD0103">
      <w:pPr>
        <w:pStyle w:val="NoSpacing"/>
        <w:jc w:val="both"/>
        <w:rPr>
          <w:rFonts w:ascii="Times New Roman" w:hAnsi="Times New Roman" w:cs="Times New Roman"/>
          <w:lang w:val="sr-Latn-CS"/>
        </w:rPr>
      </w:pPr>
      <w:r w:rsidRPr="00070A80">
        <w:rPr>
          <w:rFonts w:ascii="Times New Roman" w:hAnsi="Times New Roman" w:cs="Times New Roman"/>
          <w:b/>
          <w:i/>
        </w:rPr>
        <w:t>Прихватљива понуда</w:t>
      </w:r>
      <w:r w:rsidRPr="00070A80">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CD0103" w:rsidRPr="00070A80" w:rsidRDefault="00CD0103">
      <w:pPr>
        <w:pStyle w:val="NoSpacing"/>
        <w:jc w:val="both"/>
        <w:rPr>
          <w:rFonts w:ascii="Times New Roman" w:hAnsi="Times New Roman" w:cs="Times New Roman"/>
          <w:lang w:val="sr-Latn-CS"/>
        </w:rPr>
      </w:pPr>
    </w:p>
    <w:p w:rsidR="00CD0103" w:rsidRPr="00070A80" w:rsidRDefault="00CD0103">
      <w:pPr>
        <w:rPr>
          <w:sz w:val="22"/>
          <w:szCs w:val="22"/>
          <w:lang w:val="sr-Cyrl-CS"/>
        </w:rPr>
      </w:pPr>
      <w:r w:rsidRPr="00070A80">
        <w:rPr>
          <w:b/>
          <w:sz w:val="22"/>
          <w:szCs w:val="22"/>
          <w:lang w:val="sr-Cyrl-CS"/>
        </w:rPr>
        <w:t xml:space="preserve">3. ПАРТИЈЕ </w:t>
      </w:r>
    </w:p>
    <w:p w:rsidR="00CD0103" w:rsidRPr="00070A80" w:rsidRDefault="00CD0103">
      <w:pPr>
        <w:pStyle w:val="CM7"/>
        <w:spacing w:line="240" w:lineRule="auto"/>
        <w:jc w:val="both"/>
        <w:rPr>
          <w:iCs/>
          <w:sz w:val="22"/>
          <w:szCs w:val="22"/>
          <w:lang w:val="sr-Cyrl-CS"/>
        </w:rPr>
      </w:pPr>
      <w:r w:rsidRPr="00070A80">
        <w:rPr>
          <w:rFonts w:ascii="Times New Roman" w:hAnsi="Times New Roman" w:cs="Times New Roman"/>
          <w:sz w:val="22"/>
          <w:szCs w:val="22"/>
          <w:lang w:val="sr-Cyrl-CS"/>
        </w:rPr>
        <w:t xml:space="preserve">Предмет јавне набавке није обликован по партијама. </w:t>
      </w:r>
    </w:p>
    <w:p w:rsidR="00CD0103" w:rsidRPr="00070A80" w:rsidRDefault="00CD0103">
      <w:pPr>
        <w:jc w:val="both"/>
        <w:rPr>
          <w:iCs/>
          <w:sz w:val="22"/>
          <w:szCs w:val="22"/>
          <w:lang w:val="sr-Cyrl-CS"/>
        </w:rPr>
      </w:pPr>
    </w:p>
    <w:p w:rsidR="00CD0103" w:rsidRPr="00070A80" w:rsidRDefault="00CD0103">
      <w:pPr>
        <w:pStyle w:val="NoSpacing"/>
        <w:rPr>
          <w:rFonts w:ascii="Times New Roman" w:hAnsi="Times New Roman" w:cs="Times New Roman"/>
          <w:lang w:val="sr-Cyrl-CS"/>
        </w:rPr>
      </w:pPr>
      <w:r w:rsidRPr="00070A80">
        <w:rPr>
          <w:rFonts w:ascii="Times New Roman" w:hAnsi="Times New Roman" w:cs="Times New Roman"/>
          <w:b/>
        </w:rPr>
        <w:t>4. ПОНУДА СА ВАРИЈАНТАМА</w:t>
      </w:r>
    </w:p>
    <w:p w:rsidR="00CD0103" w:rsidRPr="00070A80" w:rsidRDefault="00CD0103">
      <w:pPr>
        <w:pStyle w:val="NoSpacing"/>
        <w:rPr>
          <w:lang w:val="sr-Cyrl-CS" w:eastAsia="en-US"/>
        </w:rPr>
      </w:pPr>
      <w:r w:rsidRPr="00070A80">
        <w:rPr>
          <w:rFonts w:ascii="Times New Roman" w:hAnsi="Times New Roman" w:cs="Times New Roman"/>
          <w:lang w:val="sr-Cyrl-CS"/>
        </w:rPr>
        <w:t>Подношење понуде са варијантама није дозвољено.</w:t>
      </w:r>
    </w:p>
    <w:p w:rsidR="00CD0103" w:rsidRPr="00070A80" w:rsidRDefault="00CD0103">
      <w:pPr>
        <w:pStyle w:val="WW-Default"/>
        <w:rPr>
          <w:sz w:val="22"/>
          <w:szCs w:val="22"/>
          <w:lang w:val="sr-Cyrl-CS" w:eastAsia="en-US"/>
        </w:rPr>
      </w:pPr>
    </w:p>
    <w:p w:rsidR="00CD0103" w:rsidRPr="00070A80" w:rsidRDefault="00CD0103">
      <w:pPr>
        <w:jc w:val="both"/>
        <w:rPr>
          <w:sz w:val="22"/>
          <w:szCs w:val="22"/>
        </w:rPr>
      </w:pPr>
      <w:r w:rsidRPr="00070A80">
        <w:rPr>
          <w:b/>
          <w:bCs/>
          <w:iCs/>
          <w:sz w:val="22"/>
          <w:szCs w:val="22"/>
        </w:rPr>
        <w:t xml:space="preserve">5. </w:t>
      </w:r>
      <w:r w:rsidRPr="00070A80">
        <w:rPr>
          <w:b/>
          <w:iCs/>
          <w:sz w:val="22"/>
          <w:szCs w:val="22"/>
        </w:rPr>
        <w:t>НАЧИН ИЗМЕНЕ, ДОПУНЕ И ОПОЗИВА ПОНУДЕ</w:t>
      </w: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CD0103" w:rsidRPr="00070A80" w:rsidRDefault="00CD0103">
      <w:pPr>
        <w:pStyle w:val="NoSpacing"/>
        <w:jc w:val="both"/>
        <w:rPr>
          <w:rFonts w:ascii="Times New Roman" w:eastAsia="TimesNewRomanPSMT" w:hAnsi="Times New Roman" w:cs="Times New Roman"/>
          <w:bCs/>
          <w:iCs/>
        </w:rPr>
      </w:pPr>
      <w:r w:rsidRPr="00070A80">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CD0103" w:rsidRPr="00070A80" w:rsidRDefault="00CD0103">
      <w:pPr>
        <w:pStyle w:val="NoSpacing"/>
        <w:jc w:val="both"/>
        <w:rPr>
          <w:rFonts w:ascii="Times New Roman" w:eastAsia="Times New Roman" w:hAnsi="Times New Roman" w:cs="Times New Roman"/>
          <w:bCs/>
          <w:iCs/>
        </w:rPr>
      </w:pPr>
      <w:r w:rsidRPr="00070A80">
        <w:rPr>
          <w:rFonts w:ascii="Times New Roman" w:eastAsia="TimesNewRomanPSMT" w:hAnsi="Times New Roman" w:cs="Times New Roman"/>
          <w:bCs/>
          <w:iCs/>
        </w:rPr>
        <w:t xml:space="preserve">Измену, допуну или опозив понуде треба доставити на адресу: </w:t>
      </w:r>
      <w:r w:rsidR="00A85E3C" w:rsidRPr="00070A80">
        <w:rPr>
          <w:rFonts w:ascii="Times New Roman" w:eastAsia="TimesNewRomanPSMT" w:hAnsi="Times New Roman" w:cs="Times New Roman"/>
          <w:lang w:val="sr-Cyrl-CS"/>
        </w:rPr>
        <w:t>Факултет ветеринарске медицине</w:t>
      </w:r>
      <w:r w:rsidR="004A6AE7" w:rsidRPr="00070A80">
        <w:rPr>
          <w:rFonts w:ascii="Times New Roman" w:eastAsia="TimesNewRomanPSMT" w:hAnsi="Times New Roman" w:cs="Times New Roman"/>
        </w:rPr>
        <w:t>, у</w:t>
      </w:r>
      <w:r w:rsidRPr="00070A80">
        <w:rPr>
          <w:rFonts w:ascii="Times New Roman" w:eastAsia="TimesNewRomanPSMT" w:hAnsi="Times New Roman" w:cs="Times New Roman"/>
        </w:rPr>
        <w:t xml:space="preserve">лица </w:t>
      </w:r>
      <w:r w:rsidR="004A6AE7" w:rsidRPr="00070A80">
        <w:rPr>
          <w:rFonts w:ascii="Times New Roman" w:eastAsia="TimesNewRomanPSMT" w:hAnsi="Times New Roman" w:cs="Times New Roman"/>
        </w:rPr>
        <w:t>Булевар ослобођења</w:t>
      </w:r>
      <w:r w:rsidRPr="00070A80">
        <w:rPr>
          <w:rFonts w:ascii="Times New Roman" w:eastAsia="TimesNewRomanPSMT" w:hAnsi="Times New Roman" w:cs="Times New Roman"/>
        </w:rPr>
        <w:t xml:space="preserve"> број 1</w:t>
      </w:r>
      <w:r w:rsidR="004A6AE7" w:rsidRPr="00070A80">
        <w:rPr>
          <w:rFonts w:ascii="Times New Roman" w:eastAsia="TimesNewRomanPSMT" w:hAnsi="Times New Roman" w:cs="Times New Roman"/>
        </w:rPr>
        <w:t>8</w:t>
      </w:r>
      <w:r w:rsidRPr="00070A80">
        <w:rPr>
          <w:rFonts w:ascii="Times New Roman" w:eastAsia="TimesNewRomanPSMT" w:hAnsi="Times New Roman" w:cs="Times New Roman"/>
        </w:rPr>
        <w:t>, Београд</w:t>
      </w:r>
      <w:r w:rsidRPr="00070A80">
        <w:rPr>
          <w:rFonts w:ascii="Times New Roman" w:hAnsi="Times New Roman" w:cs="Times New Roman"/>
          <w:i/>
          <w:iCs/>
        </w:rPr>
        <w:t xml:space="preserve">, </w:t>
      </w:r>
      <w:r w:rsidRPr="00070A80">
        <w:rPr>
          <w:rFonts w:ascii="Times New Roman" w:eastAsia="TimesNewRomanPSMT" w:hAnsi="Times New Roman" w:cs="Times New Roman"/>
          <w:bCs/>
          <w:iCs/>
        </w:rPr>
        <w:t xml:space="preserve"> са назнаком:</w:t>
      </w:r>
    </w:p>
    <w:p w:rsidR="00CD0103" w:rsidRPr="00070A80" w:rsidRDefault="00CD0103">
      <w:pPr>
        <w:pStyle w:val="NoSpacing"/>
        <w:jc w:val="both"/>
        <w:rPr>
          <w:rFonts w:ascii="Times New Roman" w:eastAsia="Times New Roman" w:hAnsi="Times New Roman" w:cs="Times New Roman"/>
          <w:b/>
          <w:bCs/>
        </w:rPr>
      </w:pPr>
      <w:r w:rsidRPr="00070A80">
        <w:rPr>
          <w:rFonts w:ascii="Times New Roman" w:eastAsia="Times New Roman" w:hAnsi="Times New Roman" w:cs="Times New Roman"/>
          <w:bCs/>
          <w:iCs/>
        </w:rPr>
        <w:t>„</w:t>
      </w:r>
      <w:r w:rsidRPr="00070A80">
        <w:rPr>
          <w:rFonts w:ascii="Times New Roman" w:eastAsia="TimesNewRomanPSMT" w:hAnsi="Times New Roman" w:cs="Times New Roman"/>
          <w:b/>
          <w:bCs/>
          <w:iCs/>
        </w:rPr>
        <w:t>Измена понуде</w:t>
      </w:r>
      <w:r w:rsidRPr="00070A80">
        <w:rPr>
          <w:rFonts w:ascii="Times New Roman" w:eastAsia="TimesNewRomanPS-BoldMT" w:hAnsi="Times New Roman" w:cs="Times New Roman"/>
          <w:b/>
          <w:bCs/>
        </w:rPr>
        <w:t xml:space="preserve"> за јавну набавку</w:t>
      </w:r>
      <w:r w:rsidRPr="00070A80">
        <w:rPr>
          <w:rFonts w:ascii="Times New Roman" w:hAnsi="Times New Roman" w:cs="Times New Roman"/>
          <w:b/>
        </w:rPr>
        <w:t xml:space="preserve"> </w:t>
      </w:r>
      <w:r w:rsidRPr="00070A80">
        <w:rPr>
          <w:rFonts w:ascii="Times New Roman" w:eastAsia="TimesNewRomanPS-BoldMT" w:hAnsi="Times New Roman" w:cs="Times New Roman"/>
          <w:b/>
          <w:bCs/>
        </w:rPr>
        <w:t xml:space="preserve">добара – </w:t>
      </w:r>
      <w:r w:rsidRPr="00070A80">
        <w:rPr>
          <w:rFonts w:ascii="Times New Roman" w:hAnsi="Times New Roman" w:cs="Times New Roman"/>
          <w:b/>
          <w:lang w:val="ru-RU"/>
        </w:rPr>
        <w:t>набавка</w:t>
      </w:r>
      <w:r w:rsidRPr="00070A80">
        <w:rPr>
          <w:rFonts w:ascii="Times New Roman" w:hAnsi="Times New Roman" w:cs="Times New Roman"/>
          <w:lang w:val="ru-RU"/>
        </w:rPr>
        <w:t xml:space="preserve"> </w:t>
      </w:r>
      <w:r w:rsidR="00F738FA">
        <w:rPr>
          <w:rFonts w:ascii="Times New Roman" w:hAnsi="Times New Roman" w:cs="Times New Roman"/>
          <w:b/>
          <w:lang w:val="ru-RU"/>
        </w:rPr>
        <w:t>ситног канцеларијског материјала</w:t>
      </w:r>
      <w:r w:rsidRPr="00070A80">
        <w:rPr>
          <w:rFonts w:ascii="Times New Roman" w:hAnsi="Times New Roman" w:cs="Times New Roman"/>
          <w:b/>
          <w:lang w:val="ru-RU"/>
        </w:rPr>
        <w:t xml:space="preserve"> </w:t>
      </w:r>
      <w:r w:rsidR="001F53E5" w:rsidRPr="00070A80">
        <w:rPr>
          <w:rFonts w:ascii="Times New Roman" w:hAnsi="Times New Roman" w:cs="Times New Roman"/>
          <w:b/>
          <w:lang w:val="ru-RU"/>
        </w:rPr>
        <w:t xml:space="preserve">, </w:t>
      </w:r>
      <w:r w:rsidRPr="00070A80">
        <w:rPr>
          <w:rFonts w:ascii="Times New Roman" w:eastAsia="TimesNewRomanPS-BoldMT" w:hAnsi="Times New Roman" w:cs="Times New Roman"/>
          <w:b/>
          <w:bCs/>
        </w:rPr>
        <w:t>ознаке и броја ЈН-</w:t>
      </w:r>
      <w:r w:rsidR="001F53E5" w:rsidRPr="00070A80">
        <w:rPr>
          <w:rFonts w:ascii="Times New Roman" w:eastAsia="TimesNewRomanPS-BoldMT" w:hAnsi="Times New Roman" w:cs="Times New Roman"/>
          <w:b/>
          <w:bCs/>
          <w:lang w:val="sr-Cyrl-CS"/>
        </w:rPr>
        <w:t>01-</w:t>
      </w:r>
      <w:r w:rsidR="00E564ED">
        <w:rPr>
          <w:rFonts w:ascii="Times New Roman" w:eastAsia="TimesNewRomanPS-BoldMT" w:hAnsi="Times New Roman" w:cs="Times New Roman"/>
          <w:b/>
          <w:bCs/>
        </w:rPr>
        <w:t>4</w:t>
      </w:r>
      <w:r w:rsidR="001F53E5" w:rsidRPr="00070A80">
        <w:rPr>
          <w:rFonts w:ascii="Times New Roman" w:eastAsia="TimesNewRomanPS-BoldMT" w:hAnsi="Times New Roman" w:cs="Times New Roman"/>
          <w:b/>
          <w:bCs/>
          <w:lang w:val="sr-Cyrl-CS"/>
        </w:rPr>
        <w:t>/</w:t>
      </w:r>
      <w:r w:rsidR="00F738FA">
        <w:rPr>
          <w:rFonts w:ascii="Times New Roman" w:eastAsia="TimesNewRomanPS-BoldMT" w:hAnsi="Times New Roman" w:cs="Times New Roman"/>
          <w:b/>
          <w:bCs/>
          <w:lang w:val="sr-Cyrl-RS"/>
        </w:rPr>
        <w:t>5</w:t>
      </w:r>
      <w:r w:rsidR="001F53E5" w:rsidRPr="00070A80">
        <w:rPr>
          <w:rFonts w:ascii="Times New Roman" w:eastAsia="TimesNewRomanPS-BoldMT" w:hAnsi="Times New Roman" w:cs="Times New Roman"/>
          <w:b/>
          <w:bCs/>
          <w:lang w:val="sr-Cyrl-CS"/>
        </w:rPr>
        <w:t>-201</w:t>
      </w:r>
      <w:r w:rsidR="00E564ED">
        <w:rPr>
          <w:rFonts w:ascii="Times New Roman" w:eastAsia="TimesNewRomanPS-BoldMT" w:hAnsi="Times New Roman" w:cs="Times New Roman"/>
          <w:b/>
          <w:bCs/>
        </w:rPr>
        <w:t>6</w:t>
      </w:r>
      <w:r w:rsidRPr="00070A80">
        <w:rPr>
          <w:rFonts w:ascii="Times New Roman" w:eastAsia="TimesNewRomanPS-BoldMT" w:hAnsi="Times New Roman" w:cs="Times New Roman"/>
          <w:b/>
          <w:bCs/>
        </w:rPr>
        <w:t xml:space="preserve"> - не отварати</w:t>
      </w:r>
      <w:r w:rsidRPr="00070A80">
        <w:rPr>
          <w:rFonts w:ascii="Times New Roman" w:eastAsia="TimesNewRomanPS-BoldMT" w:hAnsi="Times New Roman" w:cs="Times New Roman"/>
          <w:bCs/>
        </w:rPr>
        <w:t>“</w:t>
      </w:r>
      <w:r w:rsidRPr="00070A80">
        <w:rPr>
          <w:rFonts w:ascii="Times New Roman" w:eastAsia="TimesNewRomanPS-BoldMT" w:hAnsi="Times New Roman" w:cs="Times New Roman"/>
          <w:b/>
          <w:bCs/>
        </w:rPr>
        <w:t xml:space="preserve"> </w:t>
      </w:r>
      <w:r w:rsidRPr="00070A80">
        <w:rPr>
          <w:rFonts w:ascii="Times New Roman" w:eastAsia="TimesNewRomanPS-BoldMT" w:hAnsi="Times New Roman" w:cs="Times New Roman"/>
          <w:bCs/>
        </w:rPr>
        <w:t>или</w:t>
      </w:r>
    </w:p>
    <w:p w:rsidR="00CD0103" w:rsidRPr="00070A80" w:rsidRDefault="00CD0103">
      <w:pPr>
        <w:pStyle w:val="NoSpacing"/>
        <w:jc w:val="both"/>
        <w:rPr>
          <w:rFonts w:ascii="Times New Roman" w:eastAsia="Times New Roman" w:hAnsi="Times New Roman" w:cs="Times New Roman"/>
          <w:bCs/>
          <w:iCs/>
        </w:rPr>
      </w:pPr>
      <w:r w:rsidRPr="00070A80">
        <w:rPr>
          <w:rFonts w:ascii="Times New Roman" w:eastAsia="Times New Roman" w:hAnsi="Times New Roman" w:cs="Times New Roman"/>
          <w:b/>
          <w:bCs/>
        </w:rPr>
        <w:t>„</w:t>
      </w:r>
      <w:r w:rsidRPr="00070A80">
        <w:rPr>
          <w:rFonts w:ascii="Times New Roman" w:eastAsia="TimesNewRomanPS-BoldMT" w:hAnsi="Times New Roman" w:cs="Times New Roman"/>
          <w:b/>
          <w:bCs/>
        </w:rPr>
        <w:t xml:space="preserve">Допуна понуде за јавну набавку добара – </w:t>
      </w:r>
      <w:r w:rsidRPr="00070A80">
        <w:rPr>
          <w:rFonts w:ascii="Times New Roman" w:hAnsi="Times New Roman" w:cs="Times New Roman"/>
          <w:b/>
          <w:lang w:val="ru-RU"/>
        </w:rPr>
        <w:t xml:space="preserve">набавка </w:t>
      </w:r>
      <w:r w:rsidR="00F738FA">
        <w:rPr>
          <w:rFonts w:ascii="Times New Roman" w:hAnsi="Times New Roman" w:cs="Times New Roman"/>
          <w:b/>
          <w:lang w:val="ru-RU"/>
        </w:rPr>
        <w:t>ситног канцеларијског материјала</w:t>
      </w:r>
      <w:r w:rsidR="001F53E5" w:rsidRPr="00070A80">
        <w:rPr>
          <w:rFonts w:ascii="Times New Roman" w:hAnsi="Times New Roman" w:cs="Times New Roman"/>
          <w:b/>
          <w:lang w:val="ru-RU"/>
        </w:rPr>
        <w:t xml:space="preserve">, </w:t>
      </w:r>
      <w:r w:rsidRPr="00070A80">
        <w:rPr>
          <w:rFonts w:ascii="Times New Roman" w:eastAsia="TimesNewRomanPS-BoldMT" w:hAnsi="Times New Roman" w:cs="Times New Roman"/>
          <w:b/>
          <w:bCs/>
        </w:rPr>
        <w:t>ознаке и броја ЈН-</w:t>
      </w:r>
      <w:r w:rsidR="001F53E5" w:rsidRPr="00070A80">
        <w:rPr>
          <w:rFonts w:ascii="Times New Roman" w:eastAsia="TimesNewRomanPS-BoldMT" w:hAnsi="Times New Roman" w:cs="Times New Roman"/>
          <w:b/>
          <w:bCs/>
          <w:lang w:val="sr-Cyrl-CS"/>
        </w:rPr>
        <w:t>01-</w:t>
      </w:r>
      <w:r w:rsidR="00E564ED">
        <w:rPr>
          <w:rFonts w:ascii="Times New Roman" w:eastAsia="TimesNewRomanPS-BoldMT" w:hAnsi="Times New Roman" w:cs="Times New Roman"/>
          <w:b/>
          <w:bCs/>
        </w:rPr>
        <w:t>4</w:t>
      </w:r>
      <w:r w:rsidR="001F53E5" w:rsidRPr="00070A80">
        <w:rPr>
          <w:rFonts w:ascii="Times New Roman" w:eastAsia="TimesNewRomanPS-BoldMT" w:hAnsi="Times New Roman" w:cs="Times New Roman"/>
          <w:b/>
          <w:bCs/>
          <w:lang w:val="sr-Cyrl-CS"/>
        </w:rPr>
        <w:t>/</w:t>
      </w:r>
      <w:r w:rsidR="00F738FA">
        <w:rPr>
          <w:rFonts w:ascii="Times New Roman" w:eastAsia="TimesNewRomanPS-BoldMT" w:hAnsi="Times New Roman" w:cs="Times New Roman"/>
          <w:b/>
          <w:bCs/>
          <w:lang w:val="sr-Cyrl-RS"/>
        </w:rPr>
        <w:t>5</w:t>
      </w:r>
      <w:r w:rsidR="001F53E5" w:rsidRPr="00070A80">
        <w:rPr>
          <w:rFonts w:ascii="Times New Roman" w:eastAsia="TimesNewRomanPS-BoldMT" w:hAnsi="Times New Roman" w:cs="Times New Roman"/>
          <w:b/>
          <w:bCs/>
          <w:lang w:val="sr-Cyrl-CS"/>
        </w:rPr>
        <w:t>-201</w:t>
      </w:r>
      <w:r w:rsidR="00E564ED">
        <w:rPr>
          <w:rFonts w:ascii="Times New Roman" w:eastAsia="TimesNewRomanPS-BoldMT" w:hAnsi="Times New Roman" w:cs="Times New Roman"/>
          <w:b/>
          <w:bCs/>
        </w:rPr>
        <w:t>6</w:t>
      </w:r>
      <w:r w:rsidRPr="00070A80">
        <w:rPr>
          <w:rFonts w:ascii="Times New Roman" w:eastAsia="TimesNewRomanPS-BoldMT" w:hAnsi="Times New Roman" w:cs="Times New Roman"/>
          <w:b/>
          <w:bCs/>
        </w:rPr>
        <w:t>- не отварати</w:t>
      </w:r>
      <w:r w:rsidRPr="00070A80">
        <w:rPr>
          <w:rFonts w:ascii="Times New Roman" w:eastAsia="TimesNewRomanPS-BoldMT" w:hAnsi="Times New Roman" w:cs="Times New Roman"/>
          <w:bCs/>
        </w:rPr>
        <w:t>“</w:t>
      </w:r>
      <w:r w:rsidRPr="00070A80">
        <w:rPr>
          <w:rFonts w:ascii="Times New Roman" w:eastAsia="TimesNewRomanPSMT" w:hAnsi="Times New Roman" w:cs="Times New Roman"/>
          <w:bCs/>
          <w:iCs/>
        </w:rPr>
        <w:t xml:space="preserve"> или</w:t>
      </w:r>
    </w:p>
    <w:p w:rsidR="00CD0103" w:rsidRPr="00070A80" w:rsidRDefault="00CD0103">
      <w:pPr>
        <w:pStyle w:val="NoSpacing"/>
        <w:jc w:val="both"/>
        <w:rPr>
          <w:rFonts w:ascii="Times New Roman" w:eastAsia="Times New Roman" w:hAnsi="Times New Roman" w:cs="Times New Roman"/>
          <w:bCs/>
          <w:iCs/>
        </w:rPr>
      </w:pPr>
      <w:r w:rsidRPr="00070A80">
        <w:rPr>
          <w:rFonts w:ascii="Times New Roman" w:eastAsia="Times New Roman" w:hAnsi="Times New Roman" w:cs="Times New Roman"/>
          <w:bCs/>
          <w:iCs/>
        </w:rPr>
        <w:t>„</w:t>
      </w:r>
      <w:r w:rsidRPr="00070A80">
        <w:rPr>
          <w:rFonts w:ascii="Times New Roman" w:eastAsia="TimesNewRomanPSMT" w:hAnsi="Times New Roman" w:cs="Times New Roman"/>
          <w:b/>
          <w:bCs/>
          <w:iCs/>
        </w:rPr>
        <w:t>Опозив понуде</w:t>
      </w:r>
      <w:r w:rsidRPr="00070A80">
        <w:rPr>
          <w:rFonts w:ascii="Times New Roman" w:eastAsia="TimesNewRomanPSMT" w:hAnsi="Times New Roman" w:cs="Times New Roman"/>
          <w:bCs/>
          <w:iCs/>
        </w:rPr>
        <w:t xml:space="preserve"> </w:t>
      </w:r>
      <w:r w:rsidRPr="00070A80">
        <w:rPr>
          <w:rFonts w:ascii="Times New Roman" w:eastAsia="TimesNewRomanPS-BoldMT" w:hAnsi="Times New Roman" w:cs="Times New Roman"/>
          <w:b/>
          <w:bCs/>
        </w:rPr>
        <w:t xml:space="preserve">за јавну набавку добара – </w:t>
      </w:r>
      <w:r w:rsidRPr="00070A80">
        <w:rPr>
          <w:rFonts w:ascii="Times New Roman" w:hAnsi="Times New Roman" w:cs="Times New Roman"/>
          <w:b/>
          <w:lang w:val="ru-RU"/>
        </w:rPr>
        <w:t xml:space="preserve">набавка </w:t>
      </w:r>
      <w:r w:rsidR="00F738FA">
        <w:rPr>
          <w:rFonts w:ascii="Times New Roman" w:hAnsi="Times New Roman" w:cs="Times New Roman"/>
          <w:b/>
          <w:lang w:val="ru-RU"/>
        </w:rPr>
        <w:t>ситног канцеларијског материјала</w:t>
      </w:r>
      <w:r w:rsidR="001F53E5" w:rsidRPr="00070A80">
        <w:rPr>
          <w:rFonts w:ascii="Times New Roman" w:hAnsi="Times New Roman" w:cs="Times New Roman"/>
          <w:b/>
          <w:lang w:val="ru-RU"/>
        </w:rPr>
        <w:t>,</w:t>
      </w:r>
      <w:r w:rsidRPr="00070A80">
        <w:rPr>
          <w:rFonts w:ascii="Times New Roman" w:hAnsi="Times New Roman" w:cs="Times New Roman"/>
          <w:b/>
          <w:lang w:val="ru-RU"/>
        </w:rPr>
        <w:t xml:space="preserve"> </w:t>
      </w:r>
      <w:r w:rsidRPr="00070A80">
        <w:rPr>
          <w:rFonts w:ascii="Times New Roman" w:eastAsia="TimesNewRomanPS-BoldMT" w:hAnsi="Times New Roman" w:cs="Times New Roman"/>
          <w:b/>
          <w:bCs/>
        </w:rPr>
        <w:t>ознаке и броја ЈН-</w:t>
      </w:r>
      <w:r w:rsidR="001F53E5" w:rsidRPr="00070A80">
        <w:rPr>
          <w:rFonts w:ascii="Times New Roman" w:eastAsia="TimesNewRomanPS-BoldMT" w:hAnsi="Times New Roman" w:cs="Times New Roman"/>
          <w:b/>
          <w:bCs/>
          <w:lang w:val="sr-Cyrl-CS"/>
        </w:rPr>
        <w:t>01-</w:t>
      </w:r>
      <w:r w:rsidR="00E564ED">
        <w:rPr>
          <w:rFonts w:ascii="Times New Roman" w:eastAsia="TimesNewRomanPS-BoldMT" w:hAnsi="Times New Roman" w:cs="Times New Roman"/>
          <w:b/>
          <w:bCs/>
        </w:rPr>
        <w:t>4</w:t>
      </w:r>
      <w:r w:rsidR="001F53E5" w:rsidRPr="00070A80">
        <w:rPr>
          <w:rFonts w:ascii="Times New Roman" w:eastAsia="TimesNewRomanPS-BoldMT" w:hAnsi="Times New Roman" w:cs="Times New Roman"/>
          <w:b/>
          <w:bCs/>
          <w:lang w:val="sr-Cyrl-CS"/>
        </w:rPr>
        <w:t>/</w:t>
      </w:r>
      <w:r w:rsidR="00F738FA">
        <w:rPr>
          <w:rFonts w:ascii="Times New Roman" w:eastAsia="TimesNewRomanPS-BoldMT" w:hAnsi="Times New Roman" w:cs="Times New Roman"/>
          <w:b/>
          <w:bCs/>
          <w:lang w:val="sr-Cyrl-RS"/>
        </w:rPr>
        <w:t>5</w:t>
      </w:r>
      <w:r w:rsidR="001F53E5" w:rsidRPr="00070A80">
        <w:rPr>
          <w:rFonts w:ascii="Times New Roman" w:eastAsia="TimesNewRomanPS-BoldMT" w:hAnsi="Times New Roman" w:cs="Times New Roman"/>
          <w:b/>
          <w:bCs/>
          <w:lang w:val="sr-Cyrl-CS"/>
        </w:rPr>
        <w:t>-201</w:t>
      </w:r>
      <w:r w:rsidR="00E564ED">
        <w:rPr>
          <w:rFonts w:ascii="Times New Roman" w:eastAsia="TimesNewRomanPS-BoldMT" w:hAnsi="Times New Roman" w:cs="Times New Roman"/>
          <w:b/>
          <w:bCs/>
        </w:rPr>
        <w:t>6</w:t>
      </w:r>
      <w:r w:rsidRPr="00070A80">
        <w:rPr>
          <w:rFonts w:ascii="Times New Roman" w:eastAsia="TimesNewRomanPS-BoldMT" w:hAnsi="Times New Roman" w:cs="Times New Roman"/>
          <w:b/>
          <w:bCs/>
        </w:rPr>
        <w:t xml:space="preserve"> - не отварати</w:t>
      </w:r>
      <w:r w:rsidRPr="00070A80">
        <w:rPr>
          <w:rFonts w:ascii="Times New Roman" w:eastAsia="TimesNewRomanPS-BoldMT" w:hAnsi="Times New Roman" w:cs="Times New Roman"/>
          <w:bCs/>
        </w:rPr>
        <w:t>“</w:t>
      </w:r>
      <w:r w:rsidRPr="00070A80">
        <w:rPr>
          <w:rFonts w:ascii="Times New Roman" w:eastAsia="TimesNewRomanPS-BoldMT" w:hAnsi="Times New Roman" w:cs="Times New Roman"/>
          <w:b/>
          <w:bCs/>
        </w:rPr>
        <w:t xml:space="preserve"> </w:t>
      </w:r>
      <w:r w:rsidRPr="00070A80">
        <w:rPr>
          <w:rFonts w:ascii="Times New Roman" w:eastAsia="TimesNewRomanPS-BoldMT" w:hAnsi="Times New Roman" w:cs="Times New Roman"/>
          <w:bCs/>
        </w:rPr>
        <w:t>или</w:t>
      </w:r>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 New Roman" w:hAnsi="Times New Roman" w:cs="Times New Roman"/>
          <w:bCs/>
          <w:iCs/>
        </w:rPr>
        <w:t>„</w:t>
      </w:r>
      <w:r w:rsidRPr="00070A80">
        <w:rPr>
          <w:rFonts w:ascii="Times New Roman" w:eastAsia="TimesNewRomanPSMT" w:hAnsi="Times New Roman" w:cs="Times New Roman"/>
          <w:b/>
          <w:bCs/>
          <w:iCs/>
        </w:rPr>
        <w:t>Измена и допуна понуде</w:t>
      </w:r>
      <w:r w:rsidRPr="00070A80">
        <w:rPr>
          <w:rFonts w:ascii="Times New Roman" w:eastAsia="TimesNewRomanPS-BoldMT" w:hAnsi="Times New Roman" w:cs="Times New Roman"/>
          <w:b/>
          <w:bCs/>
        </w:rPr>
        <w:t xml:space="preserve"> за јавну набавку добара – </w:t>
      </w:r>
      <w:r w:rsidRPr="00070A80">
        <w:rPr>
          <w:rFonts w:ascii="Times New Roman" w:hAnsi="Times New Roman" w:cs="Times New Roman"/>
          <w:b/>
          <w:lang w:val="ru-RU"/>
        </w:rPr>
        <w:t xml:space="preserve">набавка </w:t>
      </w:r>
      <w:r w:rsidR="00F738FA">
        <w:rPr>
          <w:rFonts w:ascii="Times New Roman" w:hAnsi="Times New Roman" w:cs="Times New Roman"/>
          <w:b/>
          <w:lang w:val="ru-RU"/>
        </w:rPr>
        <w:t>ситног канцеларијског материјала</w:t>
      </w:r>
      <w:r w:rsidR="00EF2027" w:rsidRPr="00070A80">
        <w:rPr>
          <w:rFonts w:ascii="Times New Roman" w:hAnsi="Times New Roman" w:cs="Times New Roman"/>
          <w:b/>
          <w:lang w:val="ru-RU"/>
        </w:rPr>
        <w:t xml:space="preserve">, </w:t>
      </w:r>
      <w:r w:rsidRPr="00070A80">
        <w:rPr>
          <w:rFonts w:ascii="Times New Roman" w:eastAsia="TimesNewRomanPS-BoldMT" w:hAnsi="Times New Roman" w:cs="Times New Roman"/>
          <w:b/>
          <w:bCs/>
        </w:rPr>
        <w:t>ознаке и броја ЈН-</w:t>
      </w:r>
      <w:r w:rsidR="00EF2027" w:rsidRPr="00070A80">
        <w:rPr>
          <w:rFonts w:ascii="Times New Roman" w:eastAsia="TimesNewRomanPS-BoldMT" w:hAnsi="Times New Roman" w:cs="Times New Roman"/>
          <w:b/>
          <w:bCs/>
          <w:lang w:val="sr-Cyrl-CS"/>
        </w:rPr>
        <w:t>01-</w:t>
      </w:r>
      <w:r w:rsidR="00E564ED">
        <w:rPr>
          <w:rFonts w:ascii="Times New Roman" w:eastAsia="TimesNewRomanPS-BoldMT" w:hAnsi="Times New Roman" w:cs="Times New Roman"/>
          <w:b/>
          <w:bCs/>
        </w:rPr>
        <w:t>4</w:t>
      </w:r>
      <w:r w:rsidR="00EF2027" w:rsidRPr="00070A80">
        <w:rPr>
          <w:rFonts w:ascii="Times New Roman" w:eastAsia="TimesNewRomanPS-BoldMT" w:hAnsi="Times New Roman" w:cs="Times New Roman"/>
          <w:b/>
          <w:bCs/>
          <w:lang w:val="sr-Cyrl-CS"/>
        </w:rPr>
        <w:t>/</w:t>
      </w:r>
      <w:r w:rsidR="00F738FA">
        <w:rPr>
          <w:rFonts w:ascii="Times New Roman" w:eastAsia="TimesNewRomanPS-BoldMT" w:hAnsi="Times New Roman" w:cs="Times New Roman"/>
          <w:b/>
          <w:bCs/>
        </w:rPr>
        <w:t>5</w:t>
      </w:r>
      <w:r w:rsidR="00EF2027" w:rsidRPr="00070A80">
        <w:rPr>
          <w:rFonts w:ascii="Times New Roman" w:eastAsia="TimesNewRomanPS-BoldMT" w:hAnsi="Times New Roman" w:cs="Times New Roman"/>
          <w:b/>
          <w:bCs/>
          <w:lang w:val="sr-Cyrl-CS"/>
        </w:rPr>
        <w:t>-201</w:t>
      </w:r>
      <w:r w:rsidR="00E564ED">
        <w:rPr>
          <w:rFonts w:ascii="Times New Roman" w:eastAsia="TimesNewRomanPS-BoldMT" w:hAnsi="Times New Roman" w:cs="Times New Roman"/>
          <w:b/>
          <w:bCs/>
        </w:rPr>
        <w:t>6</w:t>
      </w:r>
      <w:r w:rsidRPr="00070A80">
        <w:rPr>
          <w:rFonts w:ascii="Times New Roman" w:eastAsia="TimesNewRomanPS-BoldMT" w:hAnsi="Times New Roman" w:cs="Times New Roman"/>
          <w:b/>
          <w:bCs/>
        </w:rPr>
        <w:t xml:space="preserve"> - не отварати</w:t>
      </w:r>
      <w:r w:rsidRPr="00070A80">
        <w:rPr>
          <w:rFonts w:ascii="Times New Roman" w:eastAsia="TimesNewRomanPS-BoldMT" w:hAnsi="Times New Roman" w:cs="Times New Roman"/>
          <w:bCs/>
        </w:rPr>
        <w:t>“.</w:t>
      </w:r>
    </w:p>
    <w:p w:rsidR="00CD0103" w:rsidRPr="00070A80" w:rsidRDefault="00CD0103">
      <w:pPr>
        <w:pStyle w:val="NoSpacing"/>
        <w:jc w:val="both"/>
        <w:rPr>
          <w:rFonts w:ascii="Times New Roman" w:hAnsi="Times New Roman" w:cs="Times New Roman"/>
        </w:rPr>
      </w:pPr>
      <w:r w:rsidRPr="00070A80">
        <w:rPr>
          <w:rFonts w:ascii="Times New Roman" w:eastAsia="TimesNewRomanPSMT" w:hAnsi="Times New Roman" w:cs="Times New Roman"/>
          <w:bCs/>
        </w:rPr>
        <w:t>На полеђини коверте или на кутији навести назив</w:t>
      </w:r>
      <w:r w:rsidRPr="00070A80">
        <w:rPr>
          <w:rFonts w:ascii="Times New Roman" w:eastAsia="TimesNewRomanPSMT" w:hAnsi="Times New Roman" w:cs="Times New Roman"/>
          <w:bCs/>
          <w:lang w:val="sr-Cyrl-CS"/>
        </w:rPr>
        <w:t xml:space="preserve"> и адресу</w:t>
      </w:r>
      <w:r w:rsidRPr="00070A80">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D0103" w:rsidRPr="00070A80" w:rsidRDefault="00CD0103">
      <w:pPr>
        <w:pStyle w:val="NoSpacing"/>
        <w:jc w:val="both"/>
        <w:rPr>
          <w:rFonts w:ascii="Times New Roman" w:hAnsi="Times New Roman" w:cs="Times New Roman"/>
          <w:b/>
          <w:bCs/>
          <w:i/>
          <w:iCs/>
          <w:lang w:val="sr-Cyrl-CS"/>
        </w:rPr>
      </w:pPr>
      <w:r w:rsidRPr="00070A80">
        <w:rPr>
          <w:rFonts w:ascii="Times New Roman" w:hAnsi="Times New Roman" w:cs="Times New Roman"/>
        </w:rPr>
        <w:t>По истеку рока за подношење понуда понуђач не може да повуче нити да мења своју понуду.</w:t>
      </w:r>
    </w:p>
    <w:p w:rsidR="00CD0103" w:rsidRPr="00070A80" w:rsidRDefault="00CD0103">
      <w:pPr>
        <w:pStyle w:val="CM7"/>
        <w:spacing w:line="240" w:lineRule="auto"/>
        <w:ind w:left="-142"/>
        <w:jc w:val="both"/>
        <w:rPr>
          <w:rFonts w:ascii="Times New Roman" w:hAnsi="Times New Roman" w:cs="Times New Roman"/>
          <w:b/>
          <w:bCs/>
          <w:i/>
          <w:iCs/>
          <w:sz w:val="22"/>
          <w:szCs w:val="22"/>
          <w:lang w:val="sr-Cyrl-CS"/>
        </w:rPr>
      </w:pPr>
    </w:p>
    <w:p w:rsidR="00CD0103" w:rsidRPr="00070A80" w:rsidRDefault="00CD0103">
      <w:pPr>
        <w:pStyle w:val="CM7"/>
        <w:spacing w:line="240" w:lineRule="auto"/>
        <w:jc w:val="both"/>
        <w:rPr>
          <w:bCs/>
          <w:iCs/>
          <w:sz w:val="22"/>
          <w:szCs w:val="22"/>
        </w:rPr>
      </w:pPr>
      <w:r w:rsidRPr="00070A80">
        <w:rPr>
          <w:rFonts w:ascii="Times New Roman" w:hAnsi="Times New Roman" w:cs="Times New Roman"/>
          <w:b/>
          <w:bCs/>
          <w:iCs/>
          <w:sz w:val="22"/>
          <w:szCs w:val="22"/>
          <w:lang w:val="ru-RU"/>
        </w:rPr>
        <w:t xml:space="preserve">6. УЧЕСТВОВАЊЕ У ЗАЈЕДНИЧКОЈ ПОНУДИ ИЛИ КАО ПОДИЗВОЂАЧ </w:t>
      </w:r>
    </w:p>
    <w:p w:rsidR="00CD0103" w:rsidRPr="00070A80" w:rsidRDefault="00CD0103">
      <w:pPr>
        <w:jc w:val="both"/>
        <w:rPr>
          <w:iCs/>
          <w:sz w:val="22"/>
          <w:szCs w:val="22"/>
        </w:rPr>
      </w:pPr>
      <w:r w:rsidRPr="00070A80">
        <w:rPr>
          <w:bCs/>
          <w:iCs/>
          <w:sz w:val="22"/>
          <w:szCs w:val="22"/>
        </w:rPr>
        <w:t>Понуђач може да поднесе само једну понуду.</w:t>
      </w:r>
      <w:r w:rsidRPr="00070A80">
        <w:rPr>
          <w:i/>
          <w:iCs/>
          <w:sz w:val="22"/>
          <w:szCs w:val="22"/>
        </w:rPr>
        <w:t xml:space="preserve"> </w:t>
      </w:r>
    </w:p>
    <w:p w:rsidR="00CD0103" w:rsidRPr="00070A80" w:rsidRDefault="00CD0103">
      <w:pPr>
        <w:jc w:val="both"/>
        <w:rPr>
          <w:iCs/>
          <w:sz w:val="22"/>
          <w:szCs w:val="22"/>
        </w:rPr>
      </w:pPr>
      <w:r w:rsidRPr="00070A8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D0103" w:rsidRPr="00070A80" w:rsidRDefault="00CD0103">
      <w:pPr>
        <w:jc w:val="both"/>
        <w:rPr>
          <w:iCs/>
          <w:color w:val="FF0000"/>
          <w:sz w:val="22"/>
          <w:szCs w:val="22"/>
          <w:lang w:val="sr-Cyrl-CS"/>
        </w:rPr>
      </w:pPr>
      <w:r w:rsidRPr="00070A80">
        <w:rPr>
          <w:iCs/>
          <w:sz w:val="22"/>
          <w:szCs w:val="22"/>
        </w:rPr>
        <w:t xml:space="preserve">У Обрасцу понуде </w:t>
      </w:r>
      <w:r w:rsidRPr="00070A80">
        <w:rPr>
          <w:iCs/>
          <w:sz w:val="22"/>
          <w:szCs w:val="22"/>
          <w:lang w:val="sr-Cyrl-CS"/>
        </w:rPr>
        <w:t xml:space="preserve">(поглавље </w:t>
      </w:r>
      <w:r w:rsidRPr="00070A80">
        <w:rPr>
          <w:b/>
          <w:iCs/>
          <w:sz w:val="22"/>
          <w:szCs w:val="22"/>
        </w:rPr>
        <w:t>V</w:t>
      </w:r>
      <w:r w:rsidRPr="00070A80">
        <w:rPr>
          <w:iCs/>
          <w:sz w:val="22"/>
          <w:szCs w:val="22"/>
          <w:lang w:val="ru-RU"/>
        </w:rPr>
        <w:t>)</w:t>
      </w:r>
      <w:r w:rsidRPr="00070A8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D0103" w:rsidRPr="00070A80" w:rsidRDefault="00CD0103">
      <w:pPr>
        <w:jc w:val="both"/>
        <w:rPr>
          <w:iCs/>
          <w:color w:val="FF0000"/>
          <w:sz w:val="22"/>
          <w:szCs w:val="22"/>
          <w:lang w:val="sr-Cyrl-CS"/>
        </w:rPr>
      </w:pPr>
    </w:p>
    <w:p w:rsidR="00CD0103" w:rsidRPr="00070A80" w:rsidRDefault="00CD0103">
      <w:pPr>
        <w:jc w:val="both"/>
        <w:rPr>
          <w:iCs/>
          <w:sz w:val="22"/>
          <w:szCs w:val="22"/>
        </w:rPr>
      </w:pPr>
      <w:r w:rsidRPr="00070A80">
        <w:rPr>
          <w:b/>
          <w:iCs/>
          <w:sz w:val="22"/>
          <w:szCs w:val="22"/>
          <w:lang w:val="sr-Cyrl-CS"/>
        </w:rPr>
        <w:t>7. ПОНУДА СА ПОДИЗВОЂАЧЕМ</w:t>
      </w:r>
    </w:p>
    <w:p w:rsidR="00CD0103" w:rsidRPr="00070A80" w:rsidRDefault="00CD0103">
      <w:pPr>
        <w:jc w:val="both"/>
        <w:rPr>
          <w:iCs/>
          <w:sz w:val="22"/>
          <w:szCs w:val="22"/>
        </w:rPr>
      </w:pPr>
      <w:r w:rsidRPr="00070A80">
        <w:rPr>
          <w:iCs/>
          <w:sz w:val="22"/>
          <w:szCs w:val="22"/>
        </w:rPr>
        <w:t>Уколико понуђач подноси понуду са подизвођачем дужан је да у Обрасцу понуде</w:t>
      </w:r>
      <w:r w:rsidRPr="00070A80">
        <w:rPr>
          <w:iCs/>
          <w:sz w:val="22"/>
          <w:szCs w:val="22"/>
          <w:lang w:val="sr-Cyrl-CS"/>
        </w:rPr>
        <w:t xml:space="preserve"> (поглавље </w:t>
      </w:r>
      <w:r w:rsidRPr="00070A80">
        <w:rPr>
          <w:b/>
          <w:iCs/>
          <w:sz w:val="22"/>
          <w:szCs w:val="22"/>
        </w:rPr>
        <w:t>V</w:t>
      </w:r>
      <w:r w:rsidRPr="00070A80">
        <w:rPr>
          <w:iCs/>
          <w:sz w:val="22"/>
          <w:szCs w:val="22"/>
          <w:lang w:val="ru-RU"/>
        </w:rPr>
        <w:t>)</w:t>
      </w:r>
      <w:r w:rsidRPr="00070A80">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D0103" w:rsidRPr="00070A80" w:rsidRDefault="00CD0103">
      <w:pPr>
        <w:jc w:val="both"/>
        <w:rPr>
          <w:iCs/>
          <w:sz w:val="22"/>
          <w:szCs w:val="22"/>
        </w:rPr>
      </w:pPr>
      <w:r w:rsidRPr="00070A80">
        <w:rPr>
          <w:iCs/>
          <w:sz w:val="22"/>
          <w:szCs w:val="22"/>
        </w:rPr>
        <w:t>Понуђач у Обрасцу понуде</w:t>
      </w:r>
      <w:r w:rsidRPr="00070A80">
        <w:rPr>
          <w:i/>
          <w:iCs/>
          <w:sz w:val="22"/>
          <w:szCs w:val="22"/>
        </w:rPr>
        <w:t xml:space="preserve"> </w:t>
      </w:r>
      <w:r w:rsidRPr="00070A80">
        <w:rPr>
          <w:iCs/>
          <w:sz w:val="22"/>
          <w:szCs w:val="22"/>
        </w:rPr>
        <w:t xml:space="preserve">наводи назив и седиште подизвођача, уколико ће делимично извршење набавке поверити подизвођачу. </w:t>
      </w:r>
    </w:p>
    <w:p w:rsidR="00CD0103" w:rsidRPr="00070A80" w:rsidRDefault="00CD0103">
      <w:pPr>
        <w:jc w:val="both"/>
        <w:rPr>
          <w:rFonts w:eastAsia="TimesNewRomanPSMT"/>
          <w:bCs/>
          <w:sz w:val="22"/>
          <w:szCs w:val="22"/>
        </w:rPr>
      </w:pPr>
      <w:r w:rsidRPr="00070A8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A80">
        <w:rPr>
          <w:rFonts w:eastAsia="TimesNewRomanPSMT"/>
          <w:bCs/>
          <w:sz w:val="22"/>
          <w:szCs w:val="22"/>
        </w:rPr>
        <w:t xml:space="preserve"> </w:t>
      </w:r>
    </w:p>
    <w:p w:rsidR="00CD0103" w:rsidRPr="00070A80" w:rsidRDefault="00CD0103">
      <w:pPr>
        <w:jc w:val="both"/>
        <w:rPr>
          <w:iCs/>
          <w:sz w:val="22"/>
          <w:szCs w:val="22"/>
        </w:rPr>
      </w:pPr>
      <w:r w:rsidRPr="00070A80">
        <w:rPr>
          <w:rFonts w:eastAsia="TimesNewRomanPSMT"/>
          <w:bCs/>
          <w:sz w:val="22"/>
          <w:szCs w:val="22"/>
        </w:rPr>
        <w:t xml:space="preserve">Понуђач је дужан да за подизвођаче достави доказе 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 xml:space="preserve">III </w:t>
      </w:r>
      <w:r w:rsidRPr="00070A80">
        <w:rPr>
          <w:rFonts w:eastAsia="TimesNewRomanPSMT"/>
          <w:bCs/>
          <w:sz w:val="22"/>
          <w:szCs w:val="22"/>
        </w:rPr>
        <w:t>конкурсне документације, у складу са упутством како се доказује испуњеност услова.</w:t>
      </w:r>
    </w:p>
    <w:p w:rsidR="00CD0103" w:rsidRPr="00070A80" w:rsidRDefault="00CD0103">
      <w:pPr>
        <w:jc w:val="both"/>
        <w:rPr>
          <w:iCs/>
          <w:sz w:val="22"/>
          <w:szCs w:val="22"/>
        </w:rPr>
      </w:pPr>
      <w:r w:rsidRPr="00070A80">
        <w:rPr>
          <w:iCs/>
          <w:sz w:val="22"/>
          <w:szCs w:val="22"/>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D0103" w:rsidRPr="00070A80" w:rsidRDefault="00CD0103">
      <w:pPr>
        <w:jc w:val="both"/>
        <w:rPr>
          <w:color w:val="FF0000"/>
          <w:sz w:val="22"/>
          <w:szCs w:val="22"/>
          <w:lang w:val="sr-Cyrl-CS"/>
        </w:rPr>
      </w:pPr>
      <w:r w:rsidRPr="00070A8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CD0103" w:rsidRPr="00070A80" w:rsidRDefault="00CD0103">
      <w:pPr>
        <w:jc w:val="both"/>
        <w:rPr>
          <w:color w:val="FF0000"/>
          <w:sz w:val="22"/>
          <w:szCs w:val="22"/>
          <w:lang w:val="sr-Cyrl-CS"/>
        </w:rPr>
      </w:pPr>
    </w:p>
    <w:p w:rsidR="00CD0103" w:rsidRPr="00070A80" w:rsidRDefault="00CD0103">
      <w:pPr>
        <w:jc w:val="both"/>
        <w:rPr>
          <w:sz w:val="22"/>
          <w:szCs w:val="22"/>
        </w:rPr>
      </w:pPr>
      <w:r w:rsidRPr="00070A80">
        <w:rPr>
          <w:b/>
          <w:sz w:val="22"/>
          <w:szCs w:val="22"/>
          <w:lang w:val="sr-Cyrl-CS"/>
        </w:rPr>
        <w:t>8</w:t>
      </w:r>
      <w:r w:rsidRPr="00070A80">
        <w:rPr>
          <w:b/>
          <w:sz w:val="22"/>
          <w:szCs w:val="22"/>
        </w:rPr>
        <w:t>. ЗАЈЕДНИЧКА ПОНУДА</w:t>
      </w:r>
    </w:p>
    <w:p w:rsidR="00070A80" w:rsidRPr="00070A80" w:rsidRDefault="00070A80" w:rsidP="00070A80">
      <w:pPr>
        <w:jc w:val="both"/>
        <w:rPr>
          <w:sz w:val="22"/>
          <w:szCs w:val="22"/>
        </w:rPr>
      </w:pPr>
      <w:r w:rsidRPr="00070A80">
        <w:rPr>
          <w:sz w:val="22"/>
          <w:szCs w:val="22"/>
        </w:rPr>
        <w:t>Понуду може поднети група понуђача.</w:t>
      </w:r>
    </w:p>
    <w:p w:rsidR="00070A80" w:rsidRPr="00070A80" w:rsidRDefault="00070A80" w:rsidP="00070A80">
      <w:pPr>
        <w:jc w:val="both"/>
        <w:rPr>
          <w:sz w:val="22"/>
          <w:szCs w:val="22"/>
          <w:lang w:val="sr-Cyrl-CS"/>
        </w:rPr>
      </w:pPr>
      <w:r w:rsidRPr="00070A80">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070A80" w:rsidRPr="00070A80" w:rsidRDefault="00070A80" w:rsidP="00070A80">
      <w:pPr>
        <w:numPr>
          <w:ilvl w:val="0"/>
          <w:numId w:val="3"/>
        </w:numPr>
        <w:tabs>
          <w:tab w:val="left" w:pos="720"/>
        </w:tabs>
        <w:ind w:left="720"/>
        <w:jc w:val="both"/>
        <w:rPr>
          <w:sz w:val="22"/>
          <w:szCs w:val="22"/>
        </w:rPr>
      </w:pPr>
      <w:r w:rsidRPr="00070A80">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070A80">
        <w:rPr>
          <w:sz w:val="22"/>
          <w:szCs w:val="22"/>
        </w:rPr>
        <w:t xml:space="preserve">, </w:t>
      </w:r>
    </w:p>
    <w:p w:rsidR="00070A80" w:rsidRPr="00070A80" w:rsidRDefault="00070A80" w:rsidP="00070A80">
      <w:pPr>
        <w:numPr>
          <w:ilvl w:val="0"/>
          <w:numId w:val="3"/>
        </w:numPr>
        <w:tabs>
          <w:tab w:val="left" w:pos="720"/>
        </w:tabs>
        <w:ind w:left="720"/>
        <w:jc w:val="both"/>
        <w:rPr>
          <w:sz w:val="22"/>
          <w:szCs w:val="22"/>
        </w:rPr>
      </w:pPr>
      <w:r w:rsidRPr="00070A80">
        <w:rPr>
          <w:sz w:val="22"/>
          <w:szCs w:val="22"/>
          <w:lang w:val="sr-Cyrl-CS"/>
        </w:rPr>
        <w:t>Опис послова сваког понуђача из групе понуђача у извршењу уговора</w:t>
      </w:r>
      <w:r w:rsidRPr="00070A80">
        <w:rPr>
          <w:sz w:val="22"/>
          <w:szCs w:val="22"/>
        </w:rPr>
        <w:t xml:space="preserve">, </w:t>
      </w:r>
    </w:p>
    <w:p w:rsidR="00070A80" w:rsidRPr="00070A80" w:rsidRDefault="00070A80" w:rsidP="00070A80">
      <w:pPr>
        <w:jc w:val="both"/>
        <w:rPr>
          <w:sz w:val="22"/>
          <w:szCs w:val="22"/>
        </w:rPr>
      </w:pPr>
      <w:r w:rsidRPr="00070A80">
        <w:rPr>
          <w:rFonts w:eastAsia="TimesNewRomanPSMT"/>
          <w:bCs/>
          <w:sz w:val="22"/>
          <w:szCs w:val="22"/>
        </w:rPr>
        <w:t xml:space="preserve">Група понуђача је дужна да достави све доказе 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III</w:t>
      </w:r>
      <w:r w:rsidRPr="00070A80">
        <w:rPr>
          <w:rFonts w:eastAsia="TimesNewRomanPSMT"/>
          <w:bCs/>
          <w:sz w:val="22"/>
          <w:szCs w:val="22"/>
          <w:lang w:val="ru-RU"/>
        </w:rPr>
        <w:t xml:space="preserve"> </w:t>
      </w:r>
      <w:r w:rsidRPr="00070A80">
        <w:rPr>
          <w:rFonts w:eastAsia="TimesNewRomanPSMT"/>
          <w:bCs/>
          <w:sz w:val="22"/>
          <w:szCs w:val="22"/>
        </w:rPr>
        <w:t>конкурсне документације, у складу са упутством како се доказује испуњеност услова.</w:t>
      </w:r>
    </w:p>
    <w:p w:rsidR="00070A80" w:rsidRPr="00070A80" w:rsidRDefault="00070A80" w:rsidP="00070A80">
      <w:pPr>
        <w:jc w:val="both"/>
        <w:rPr>
          <w:sz w:val="22"/>
          <w:szCs w:val="22"/>
        </w:rPr>
      </w:pPr>
      <w:r w:rsidRPr="00070A80">
        <w:rPr>
          <w:sz w:val="22"/>
          <w:szCs w:val="22"/>
        </w:rPr>
        <w:t xml:space="preserve">Понуђачи из групе понуђача одговарају неограничено солидарно према наручиоцу. </w:t>
      </w:r>
    </w:p>
    <w:p w:rsidR="00070A80" w:rsidRPr="00070A80" w:rsidRDefault="00070A80" w:rsidP="00070A80">
      <w:pPr>
        <w:jc w:val="both"/>
        <w:rPr>
          <w:sz w:val="22"/>
          <w:szCs w:val="22"/>
        </w:rPr>
      </w:pPr>
      <w:r w:rsidRPr="00070A80">
        <w:rPr>
          <w:sz w:val="22"/>
          <w:szCs w:val="22"/>
        </w:rPr>
        <w:t>Задруга може поднети понуду самостално, у своје име, а за рачун задругара или заједничку понуду у име задругара.</w:t>
      </w:r>
    </w:p>
    <w:p w:rsidR="00070A80" w:rsidRPr="00070A80" w:rsidRDefault="00070A80" w:rsidP="00070A80">
      <w:pPr>
        <w:jc w:val="both"/>
        <w:rPr>
          <w:sz w:val="22"/>
          <w:szCs w:val="22"/>
        </w:rPr>
      </w:pPr>
      <w:r w:rsidRPr="00070A8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70A80" w:rsidRPr="00070A80" w:rsidRDefault="00070A80" w:rsidP="00070A80">
      <w:pPr>
        <w:jc w:val="both"/>
        <w:rPr>
          <w:sz w:val="22"/>
          <w:szCs w:val="22"/>
          <w:lang w:val="sr-Cyrl-CS"/>
        </w:rPr>
      </w:pPr>
      <w:r w:rsidRPr="00070A8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D0103" w:rsidRPr="00070A80" w:rsidRDefault="00CD0103">
      <w:pPr>
        <w:jc w:val="both"/>
        <w:rPr>
          <w:iCs/>
          <w:color w:val="FF0000"/>
          <w:sz w:val="22"/>
          <w:szCs w:val="22"/>
        </w:rPr>
      </w:pPr>
    </w:p>
    <w:p w:rsidR="00CD0103" w:rsidRPr="00070A80" w:rsidRDefault="00CD0103">
      <w:pPr>
        <w:jc w:val="both"/>
        <w:rPr>
          <w:sz w:val="22"/>
          <w:szCs w:val="22"/>
          <w:lang w:val="sr-Cyrl-CS"/>
        </w:rPr>
      </w:pPr>
      <w:r w:rsidRPr="00070A80">
        <w:rPr>
          <w:b/>
          <w:bCs/>
          <w:iCs/>
          <w:sz w:val="22"/>
          <w:szCs w:val="22"/>
          <w:lang w:val="sr-Cyrl-CS"/>
        </w:rPr>
        <w:t>9</w:t>
      </w:r>
      <w:r w:rsidRPr="00070A80">
        <w:rPr>
          <w:b/>
          <w:bCs/>
          <w:iCs/>
          <w:sz w:val="22"/>
          <w:szCs w:val="22"/>
        </w:rPr>
        <w:t>. НАЧИН И УСЛОВ</w:t>
      </w:r>
      <w:r w:rsidRPr="00070A80">
        <w:rPr>
          <w:b/>
          <w:bCs/>
          <w:iCs/>
          <w:sz w:val="22"/>
          <w:szCs w:val="22"/>
          <w:lang w:val="sr-Cyrl-CS"/>
        </w:rPr>
        <w:t>И</w:t>
      </w:r>
      <w:r w:rsidRPr="00070A80">
        <w:rPr>
          <w:b/>
          <w:bCs/>
          <w:iCs/>
          <w:sz w:val="22"/>
          <w:szCs w:val="22"/>
        </w:rPr>
        <w:t xml:space="preserve"> ПЛАЋАЊА, ГАРАНТНИ РОК, КАО И ДРУГЕ ОКОЛНОСТИ ОД КОЈИХ ЗАВИСИ ПРИХВАТЉИВОСТ ПОНУДЕ</w:t>
      </w:r>
    </w:p>
    <w:p w:rsidR="00CD0103" w:rsidRPr="00070A80" w:rsidRDefault="00CD0103">
      <w:pPr>
        <w:jc w:val="both"/>
        <w:rPr>
          <w:sz w:val="22"/>
          <w:szCs w:val="22"/>
          <w:lang w:val="sr-Cyrl-CS"/>
        </w:rPr>
      </w:pPr>
      <w:r w:rsidRPr="00070A80">
        <w:rPr>
          <w:sz w:val="22"/>
          <w:szCs w:val="22"/>
          <w:lang w:val="sr-Cyrl-CS"/>
        </w:rPr>
        <w:t>Рок плаћања не може бити краћи од 15 дана од дана испоруке предмета набавке и правилно испостављеног рачуна.</w:t>
      </w:r>
    </w:p>
    <w:p w:rsidR="00CD0103" w:rsidRPr="00070A80" w:rsidRDefault="00CD0103">
      <w:pPr>
        <w:jc w:val="both"/>
        <w:rPr>
          <w:sz w:val="22"/>
          <w:szCs w:val="22"/>
          <w:lang w:val="sr-Cyrl-CS"/>
        </w:rPr>
      </w:pPr>
      <w:r w:rsidRPr="00070A80">
        <w:rPr>
          <w:sz w:val="22"/>
          <w:szCs w:val="22"/>
          <w:lang w:val="sr-Cyrl-CS"/>
        </w:rPr>
        <w:t>Плаћање се врши уплатом на рачун понуђача.</w:t>
      </w:r>
    </w:p>
    <w:p w:rsidR="00CD0103" w:rsidRPr="00070A80" w:rsidRDefault="00CD0103">
      <w:pPr>
        <w:jc w:val="both"/>
        <w:rPr>
          <w:sz w:val="22"/>
          <w:szCs w:val="22"/>
          <w:lang w:val="sr-Cyrl-CS"/>
        </w:rPr>
      </w:pPr>
      <w:r w:rsidRPr="00070A80">
        <w:rPr>
          <w:sz w:val="22"/>
          <w:szCs w:val="22"/>
          <w:lang w:val="sr-Cyrl-CS"/>
        </w:rPr>
        <w:t>Понуђачу није дозвољено да захтева аванс.</w:t>
      </w:r>
    </w:p>
    <w:p w:rsidR="00CD0103" w:rsidRDefault="00CD0103">
      <w:pPr>
        <w:jc w:val="both"/>
        <w:rPr>
          <w:sz w:val="22"/>
          <w:szCs w:val="22"/>
          <w:lang w:val="sr-Cyrl-CS"/>
        </w:rPr>
      </w:pPr>
      <w:r w:rsidRPr="00070A80">
        <w:rPr>
          <w:sz w:val="22"/>
          <w:szCs w:val="22"/>
          <w:lang w:val="sr-Cyrl-CS"/>
        </w:rPr>
        <w:t>Испорука предмета набавке врши се</w:t>
      </w:r>
      <w:r w:rsidR="00B34DF4" w:rsidRPr="00070A80">
        <w:rPr>
          <w:sz w:val="22"/>
          <w:szCs w:val="22"/>
          <w:lang w:val="sr-Cyrl-CS"/>
        </w:rPr>
        <w:t xml:space="preserve"> на локацији </w:t>
      </w:r>
      <w:r w:rsidR="00EF2027" w:rsidRPr="00070A80">
        <w:rPr>
          <w:sz w:val="22"/>
          <w:szCs w:val="22"/>
          <w:lang w:val="sr-Cyrl-CS"/>
        </w:rPr>
        <w:t>Факултета ветеринарске медицине,</w:t>
      </w:r>
      <w:r w:rsidRPr="00070A80">
        <w:rPr>
          <w:sz w:val="22"/>
          <w:szCs w:val="22"/>
          <w:lang w:val="sr-Cyrl-CS"/>
        </w:rPr>
        <w:t xml:space="preserve">  Београд, </w:t>
      </w:r>
      <w:r w:rsidR="00EF2027" w:rsidRPr="00070A80">
        <w:rPr>
          <w:sz w:val="22"/>
          <w:szCs w:val="22"/>
          <w:lang w:val="sr-Cyrl-CS"/>
        </w:rPr>
        <w:t>Булевар ослобођења 18.</w:t>
      </w:r>
    </w:p>
    <w:p w:rsidR="00511CBB" w:rsidRDefault="00511CBB">
      <w:pPr>
        <w:jc w:val="both"/>
        <w:rPr>
          <w:sz w:val="22"/>
          <w:szCs w:val="22"/>
          <w:lang w:val="sr-Cyrl-CS"/>
        </w:rPr>
      </w:pPr>
      <w:r>
        <w:rPr>
          <w:sz w:val="22"/>
          <w:szCs w:val="22"/>
          <w:lang w:val="sr-Cyrl-CS"/>
        </w:rPr>
        <w:t>Гарантни рок за испоручени предмет набавка не може бити краћи од 12 месеци  од дана испоруке.</w:t>
      </w:r>
    </w:p>
    <w:p w:rsidR="00511CBB" w:rsidRDefault="00511CBB">
      <w:pPr>
        <w:jc w:val="both"/>
        <w:rPr>
          <w:sz w:val="22"/>
          <w:szCs w:val="22"/>
          <w:lang w:val="sr-Cyrl-CS"/>
        </w:rPr>
      </w:pPr>
      <w:r>
        <w:rPr>
          <w:sz w:val="22"/>
          <w:szCs w:val="22"/>
          <w:lang w:val="sr-Cyrl-CS"/>
        </w:rPr>
        <w:t>Рок испоруке добара не може бити дужи д 2 дана од дана писаног захтева наручиоца.</w:t>
      </w:r>
    </w:p>
    <w:p w:rsidR="00CD0103" w:rsidRPr="00070A80" w:rsidRDefault="00CD0103">
      <w:pPr>
        <w:jc w:val="both"/>
        <w:rPr>
          <w:sz w:val="22"/>
          <w:szCs w:val="22"/>
          <w:lang w:val="sr-Latn-CS" w:eastAsia="sr-Latn-CS"/>
        </w:rPr>
      </w:pPr>
      <w:r w:rsidRPr="00070A80">
        <w:rPr>
          <w:sz w:val="22"/>
          <w:szCs w:val="22"/>
          <w:lang w:val="sr-Latn-CS" w:eastAsia="sr-Latn-CS"/>
        </w:rPr>
        <w:t>Рок</w:t>
      </w:r>
      <w:r w:rsidRPr="00070A80">
        <w:rPr>
          <w:sz w:val="22"/>
          <w:szCs w:val="22"/>
          <w:lang w:val="sr-Cyrl-CS" w:eastAsia="sr-Latn-CS"/>
        </w:rPr>
        <w:t xml:space="preserve"> </w:t>
      </w:r>
      <w:r w:rsidRPr="00070A80">
        <w:rPr>
          <w:sz w:val="22"/>
          <w:szCs w:val="22"/>
          <w:lang w:val="sr-Latn-CS" w:eastAsia="sr-Latn-CS"/>
        </w:rPr>
        <w:t>важења понуде не може бити краћи од 30 дана од дана отварања понуда.</w:t>
      </w:r>
    </w:p>
    <w:p w:rsidR="00CD0103" w:rsidRPr="00070A80" w:rsidRDefault="00CD0103">
      <w:pPr>
        <w:jc w:val="both"/>
        <w:rPr>
          <w:sz w:val="22"/>
          <w:szCs w:val="22"/>
          <w:lang w:val="sr-Latn-CS" w:eastAsia="sr-Latn-CS"/>
        </w:rPr>
      </w:pPr>
      <w:r w:rsidRPr="00070A80">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CD0103" w:rsidRPr="00070A80" w:rsidRDefault="00CD0103">
      <w:pPr>
        <w:jc w:val="both"/>
        <w:rPr>
          <w:iCs/>
          <w:color w:val="FF0000"/>
          <w:sz w:val="22"/>
          <w:szCs w:val="22"/>
          <w:lang w:val="sr-Cyrl-CS"/>
        </w:rPr>
      </w:pPr>
      <w:r w:rsidRPr="00070A80">
        <w:rPr>
          <w:sz w:val="22"/>
          <w:szCs w:val="22"/>
          <w:lang w:val="sr-Latn-CS" w:eastAsia="sr-Latn-CS"/>
        </w:rPr>
        <w:t>Понуђач који прихвати захтев за продужење рока важења понуде н</w:t>
      </w:r>
      <w:r w:rsidR="00EF2027" w:rsidRPr="00070A80">
        <w:rPr>
          <w:sz w:val="22"/>
          <w:szCs w:val="22"/>
          <w:lang w:val="sr-Cyrl-CS" w:eastAsia="sr-Latn-CS"/>
        </w:rPr>
        <w:t>е</w:t>
      </w:r>
      <w:r w:rsidRPr="00070A80">
        <w:rPr>
          <w:sz w:val="22"/>
          <w:szCs w:val="22"/>
          <w:lang w:val="sr-Latn-CS" w:eastAsia="sr-Latn-CS"/>
        </w:rPr>
        <w:t xml:space="preserve"> може мењати понуду.</w:t>
      </w:r>
    </w:p>
    <w:p w:rsidR="00CD0103" w:rsidRPr="00070A80" w:rsidRDefault="00CD0103">
      <w:pPr>
        <w:jc w:val="both"/>
        <w:rPr>
          <w:b/>
          <w:bCs/>
          <w:iCs/>
          <w:sz w:val="22"/>
          <w:szCs w:val="22"/>
          <w:lang w:val="sr-Cyrl-CS"/>
        </w:rPr>
      </w:pPr>
    </w:p>
    <w:p w:rsidR="00CD0103" w:rsidRPr="00070A80" w:rsidRDefault="00CD0103">
      <w:pPr>
        <w:jc w:val="both"/>
        <w:rPr>
          <w:b/>
          <w:iCs/>
          <w:sz w:val="22"/>
          <w:szCs w:val="22"/>
        </w:rPr>
      </w:pPr>
      <w:r w:rsidRPr="00070A80">
        <w:rPr>
          <w:b/>
          <w:bCs/>
          <w:iCs/>
          <w:sz w:val="22"/>
          <w:szCs w:val="22"/>
          <w:lang w:val="sr-Cyrl-CS"/>
        </w:rPr>
        <w:t>10</w:t>
      </w:r>
      <w:r w:rsidRPr="00070A80">
        <w:rPr>
          <w:b/>
          <w:bCs/>
          <w:iCs/>
          <w:sz w:val="22"/>
          <w:szCs w:val="22"/>
        </w:rPr>
        <w:t>. ВАЛУТА И НАЧИН НА КОЈИ МОРА ДА БУДЕ НАВЕДЕНА И ИЗРАЖЕНА ЦЕНА У ПОНУДИ</w:t>
      </w:r>
    </w:p>
    <w:p w:rsidR="00CD0103" w:rsidRPr="00070A80" w:rsidRDefault="00CD0103">
      <w:pPr>
        <w:jc w:val="both"/>
        <w:rPr>
          <w:sz w:val="22"/>
          <w:szCs w:val="22"/>
          <w:lang w:val="sr-Latn-CS"/>
        </w:rPr>
      </w:pPr>
      <w:r w:rsidRPr="00070A80">
        <w:rPr>
          <w:b/>
          <w:iCs/>
          <w:sz w:val="22"/>
          <w:szCs w:val="22"/>
        </w:rPr>
        <w:t>Цена у понуди мора бити исказана у динарима</w:t>
      </w:r>
      <w:r w:rsidRPr="00070A80">
        <w:rPr>
          <w:iCs/>
          <w:sz w:val="22"/>
          <w:szCs w:val="22"/>
        </w:rPr>
        <w:t>, са и без пореза на додату вредност,</w:t>
      </w:r>
      <w:r w:rsidRPr="00070A80">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D0103" w:rsidRPr="00070A80" w:rsidRDefault="00CD0103">
      <w:pPr>
        <w:pStyle w:val="CM7"/>
        <w:spacing w:line="240" w:lineRule="auto"/>
        <w:jc w:val="both"/>
        <w:rPr>
          <w:sz w:val="22"/>
          <w:szCs w:val="22"/>
          <w:lang w:val="sr-Cyrl-CS" w:eastAsia="en-US"/>
        </w:rPr>
      </w:pPr>
      <w:r w:rsidRPr="00070A80">
        <w:rPr>
          <w:rFonts w:ascii="Times New Roman" w:hAnsi="Times New Roman" w:cs="Times New Roman"/>
          <w:sz w:val="22"/>
          <w:szCs w:val="22"/>
          <w:lang w:val="sr-Latn-CS"/>
        </w:rPr>
        <w:t>Цена је фиксна и не може се мењати.</w:t>
      </w:r>
      <w:r w:rsidRPr="00070A80">
        <w:rPr>
          <w:rFonts w:ascii="Times New Roman" w:hAnsi="Times New Roman" w:cs="Times New Roman"/>
          <w:sz w:val="22"/>
          <w:szCs w:val="22"/>
          <w:lang w:val="sr-Cyrl-CS"/>
        </w:rPr>
        <w:t xml:space="preserve"> </w:t>
      </w:r>
      <w:r w:rsidRPr="00070A80">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Pr="00070A80" w:rsidRDefault="00CD0103">
      <w:pPr>
        <w:pStyle w:val="WW-Default"/>
        <w:rPr>
          <w:color w:val="auto"/>
          <w:sz w:val="22"/>
          <w:szCs w:val="22"/>
          <w:lang w:val="sr-Cyrl-CS" w:eastAsia="en-US"/>
        </w:rPr>
      </w:pPr>
    </w:p>
    <w:p w:rsidR="00CD0103" w:rsidRPr="00070A80" w:rsidRDefault="00CD0103">
      <w:pPr>
        <w:jc w:val="both"/>
        <w:rPr>
          <w:rFonts w:eastAsia="TimesNewRomanPSMT"/>
          <w:bCs/>
          <w:iCs/>
          <w:sz w:val="22"/>
          <w:szCs w:val="22"/>
        </w:rPr>
      </w:pPr>
      <w:r w:rsidRPr="00070A80">
        <w:rPr>
          <w:b/>
          <w:iCs/>
          <w:sz w:val="22"/>
          <w:szCs w:val="22"/>
        </w:rPr>
        <w:t>1</w:t>
      </w:r>
      <w:r w:rsidRPr="00070A80">
        <w:rPr>
          <w:b/>
          <w:iCs/>
          <w:sz w:val="22"/>
          <w:szCs w:val="22"/>
          <w:lang w:val="sr-Cyrl-CS"/>
        </w:rPr>
        <w:t>1</w:t>
      </w:r>
      <w:r w:rsidRPr="00070A80">
        <w:rPr>
          <w:b/>
          <w:iCs/>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070A80" w:rsidRDefault="00CD0103">
      <w:pPr>
        <w:jc w:val="both"/>
        <w:rPr>
          <w:rFonts w:eastAsia="TimesNewRomanPSMT"/>
          <w:bCs/>
          <w:iCs/>
          <w:sz w:val="22"/>
          <w:szCs w:val="22"/>
        </w:rPr>
      </w:pPr>
      <w:r w:rsidRPr="00070A80">
        <w:rPr>
          <w:rFonts w:eastAsia="TimesNewRomanPSMT"/>
          <w:bCs/>
          <w:iCs/>
          <w:sz w:val="22"/>
          <w:szCs w:val="22"/>
        </w:rPr>
        <w:t>Подаци о пореским обавезама се могу добити у Пореској управи, Министарства финансија.</w:t>
      </w:r>
    </w:p>
    <w:p w:rsidR="00CD0103" w:rsidRPr="00070A80" w:rsidRDefault="00CD0103">
      <w:pPr>
        <w:jc w:val="both"/>
        <w:rPr>
          <w:rFonts w:eastAsia="TimesNewRomanPSMT"/>
          <w:bCs/>
          <w:iCs/>
          <w:sz w:val="22"/>
          <w:szCs w:val="22"/>
        </w:rPr>
      </w:pPr>
      <w:r w:rsidRPr="00070A80">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D0103" w:rsidRPr="00070A80" w:rsidRDefault="00CD0103">
      <w:pPr>
        <w:jc w:val="both"/>
        <w:rPr>
          <w:color w:val="FF0000"/>
          <w:sz w:val="22"/>
          <w:szCs w:val="22"/>
        </w:rPr>
      </w:pPr>
      <w:r w:rsidRPr="00070A80">
        <w:rPr>
          <w:rFonts w:eastAsia="TimesNewRomanPSMT"/>
          <w:bCs/>
          <w:iCs/>
          <w:sz w:val="22"/>
          <w:szCs w:val="22"/>
        </w:rPr>
        <w:t>Подаци о заштити при запошљавању и условима рада се могу добити у Министарству рада, запошљавања и социјалне политике.</w:t>
      </w:r>
    </w:p>
    <w:p w:rsidR="00CD0103" w:rsidRPr="00070A80" w:rsidRDefault="00CD0103">
      <w:pPr>
        <w:pStyle w:val="CM7"/>
        <w:spacing w:line="240" w:lineRule="auto"/>
        <w:ind w:left="-142"/>
        <w:jc w:val="both"/>
        <w:rPr>
          <w:rFonts w:ascii="Times New Roman" w:hAnsi="Times New Roman" w:cs="Times New Roman"/>
          <w:color w:val="FF0000"/>
          <w:sz w:val="22"/>
          <w:szCs w:val="22"/>
        </w:rPr>
      </w:pPr>
    </w:p>
    <w:p w:rsidR="00CD0103" w:rsidRPr="00070A80" w:rsidRDefault="00CD0103">
      <w:pPr>
        <w:jc w:val="both"/>
        <w:rPr>
          <w:bCs/>
          <w:iCs/>
          <w:sz w:val="22"/>
          <w:szCs w:val="22"/>
          <w:lang w:val="sr-Cyrl-CS"/>
        </w:rPr>
      </w:pPr>
      <w:r w:rsidRPr="00070A80">
        <w:rPr>
          <w:b/>
          <w:iCs/>
          <w:sz w:val="22"/>
          <w:szCs w:val="22"/>
        </w:rPr>
        <w:t>1</w:t>
      </w:r>
      <w:r w:rsidRPr="00070A80">
        <w:rPr>
          <w:b/>
          <w:iCs/>
          <w:sz w:val="22"/>
          <w:szCs w:val="22"/>
          <w:lang w:val="sr-Cyrl-CS"/>
        </w:rPr>
        <w:t>2</w:t>
      </w:r>
      <w:r w:rsidRPr="00070A80">
        <w:rPr>
          <w:b/>
          <w:iCs/>
          <w:sz w:val="22"/>
          <w:szCs w:val="22"/>
        </w:rPr>
        <w:t>. ПОДАЦИ О ВРСТИ, САДРЖИНИ, НАЧИНУ ПОДНОШЕЊА, ВИСИНИ И РОКОВИМА ОБЕЗБЕЂЕЊА ИСПУЊЕЊА ОБАВЕЗА ПОНУЂАЧА</w:t>
      </w:r>
    </w:p>
    <w:p w:rsidR="00CD0103" w:rsidRPr="00070A80" w:rsidRDefault="00CD0103">
      <w:pPr>
        <w:pStyle w:val="NoSpacing"/>
        <w:jc w:val="both"/>
        <w:rPr>
          <w:rFonts w:ascii="Times New Roman" w:hAnsi="Times New Roman" w:cs="Times New Roman"/>
          <w:bCs/>
          <w:iCs/>
          <w:lang w:val="sr-Cyrl-CS"/>
        </w:rPr>
      </w:pP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sidRPr="00070A80">
        <w:rPr>
          <w:rFonts w:ascii="Times New Roman" w:hAnsi="Times New Roman" w:cs="Times New Roman"/>
          <w:b/>
        </w:rPr>
        <w:t>за добро извршење посла</w:t>
      </w:r>
      <w:r w:rsidRPr="00070A80">
        <w:rPr>
          <w:rFonts w:ascii="Times New Roman" w:hAnsi="Times New Roman" w:cs="Times New Roman"/>
        </w:rPr>
        <w:t xml:space="preserve">, оверену печатом и потписану од стране лица овлашћеног за заступање </w:t>
      </w:r>
      <w:r w:rsidRPr="00070A80">
        <w:rPr>
          <w:rFonts w:ascii="Times New Roman" w:hAnsi="Times New Roman" w:cs="Times New Roman"/>
          <w:lang w:val="sr-Cyrl-CS"/>
        </w:rPr>
        <w:t xml:space="preserve">бланко соло меницу регистровану код Народне банке Србије,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070A80">
        <w:rPr>
          <w:rFonts w:ascii="Times New Roman" w:hAnsi="Times New Roman" w:cs="Times New Roman"/>
          <w:bCs/>
          <w:iCs/>
        </w:rPr>
        <w:t xml:space="preserve">са роком важности који је 30 </w:t>
      </w:r>
      <w:r w:rsidRPr="00070A80">
        <w:rPr>
          <w:rFonts w:ascii="Times New Roman" w:hAnsi="Times New Roman" w:cs="Times New Roman"/>
          <w:lang w:val="sr-Latn-CS"/>
        </w:rPr>
        <w:t xml:space="preserve">(тридесет) </w:t>
      </w:r>
      <w:r w:rsidRPr="00070A80">
        <w:rPr>
          <w:rFonts w:ascii="Times New Roman" w:hAnsi="Times New Roman" w:cs="Times New Roman"/>
          <w:bCs/>
          <w:iCs/>
        </w:rPr>
        <w:t xml:space="preserve">дана дужи </w:t>
      </w:r>
      <w:r w:rsidRPr="00070A80">
        <w:rPr>
          <w:rFonts w:ascii="Times New Roman" w:hAnsi="Times New Roman" w:cs="Times New Roman"/>
          <w:lang w:val="sr-Latn-CS"/>
        </w:rPr>
        <w:t>од дана истека рока за извршење свих уговорних обавеза понуђача.</w:t>
      </w:r>
      <w:r w:rsidRPr="00070A80">
        <w:rPr>
          <w:rFonts w:ascii="Times New Roman" w:hAnsi="Times New Roman" w:cs="Times New Roman"/>
        </w:rPr>
        <w:t xml:space="preserve"> </w:t>
      </w:r>
    </w:p>
    <w:p w:rsidR="00CD0103" w:rsidRPr="00070A80" w:rsidRDefault="00527B04">
      <w:pPr>
        <w:pStyle w:val="NoSpacing"/>
        <w:jc w:val="both"/>
        <w:rPr>
          <w:rFonts w:ascii="Times New Roman" w:hAnsi="Times New Roman" w:cs="Times New Roman"/>
        </w:rPr>
      </w:pPr>
      <w:r w:rsidRPr="00070A80">
        <w:rPr>
          <w:rFonts w:ascii="Times New Roman" w:hAnsi="Times New Roman"/>
        </w:rPr>
        <w:t xml:space="preserve">Наручилац ће уновчити меницу за добро извршење посла </w:t>
      </w:r>
      <w:r w:rsidRPr="00070A80">
        <w:rPr>
          <w:rFonts w:ascii="Times New Roman" w:hAnsi="Times New Roman"/>
          <w:iCs/>
        </w:rPr>
        <w:t xml:space="preserve">у случају да </w:t>
      </w:r>
      <w:r w:rsidRPr="00070A80">
        <w:rPr>
          <w:rFonts w:ascii="Times New Roman" w:hAnsi="Times New Roman"/>
        </w:rPr>
        <w:t>изабрани понуђач не изврш</w:t>
      </w:r>
      <w:r w:rsidRPr="00070A80">
        <w:rPr>
          <w:rFonts w:ascii="Times New Roman" w:hAnsi="Times New Roman"/>
          <w:lang w:val="sr-Cyrl-CS"/>
        </w:rPr>
        <w:t xml:space="preserve">и </w:t>
      </w:r>
      <w:r w:rsidRPr="00070A80">
        <w:rPr>
          <w:rFonts w:ascii="Times New Roman" w:hAnsi="Times New Roman"/>
        </w:rPr>
        <w:t>уговорне обавезе у рок</w:t>
      </w:r>
      <w:r w:rsidRPr="00070A80">
        <w:rPr>
          <w:rFonts w:ascii="Times New Roman" w:hAnsi="Times New Roman"/>
          <w:lang w:val="sr-Cyrl-CS"/>
        </w:rPr>
        <w:t>у</w:t>
      </w:r>
      <w:r w:rsidRPr="00070A80">
        <w:rPr>
          <w:rFonts w:ascii="Times New Roman" w:hAnsi="Times New Roman"/>
        </w:rPr>
        <w:t xml:space="preserve"> и на начин предвиђен уговором</w:t>
      </w:r>
      <w:r w:rsidR="005D40CC" w:rsidRPr="00070A80">
        <w:rPr>
          <w:rFonts w:ascii="Times New Roman" w:hAnsi="Times New Roman"/>
        </w:rPr>
        <w:t>.</w:t>
      </w:r>
      <w:r w:rsidRPr="00070A80">
        <w:rPr>
          <w:rFonts w:ascii="Times New Roman" w:hAnsi="Times New Roman" w:cs="Times New Roman"/>
          <w:lang w:val="sr-Latn-CS"/>
        </w:rPr>
        <w:t xml:space="preserve"> </w:t>
      </w:r>
      <w:r w:rsidR="00CD0103" w:rsidRPr="00070A80">
        <w:rPr>
          <w:rFonts w:ascii="Times New Roman" w:hAnsi="Times New Roman" w:cs="Times New Roman"/>
          <w:lang w:val="sr-Latn-CS"/>
        </w:rPr>
        <w:t>По извршењу свих уговорних обавеза</w:t>
      </w:r>
      <w:r w:rsidR="00CD0103" w:rsidRPr="00070A80">
        <w:rPr>
          <w:rFonts w:ascii="Times New Roman" w:hAnsi="Times New Roman" w:cs="Times New Roman"/>
        </w:rPr>
        <w:t>, на захтев</w:t>
      </w:r>
      <w:r w:rsidR="00CD0103" w:rsidRPr="00070A80">
        <w:rPr>
          <w:rFonts w:ascii="Times New Roman" w:hAnsi="Times New Roman" w:cs="Times New Roman"/>
          <w:lang w:val="sr-Latn-CS"/>
        </w:rPr>
        <w:t xml:space="preserve"> </w:t>
      </w:r>
      <w:r w:rsidR="00CD0103" w:rsidRPr="00070A80">
        <w:rPr>
          <w:rFonts w:ascii="Times New Roman" w:hAnsi="Times New Roman" w:cs="Times New Roman"/>
        </w:rPr>
        <w:t xml:space="preserve">изабраног </w:t>
      </w:r>
      <w:r w:rsidR="00CD0103" w:rsidRPr="00070A80">
        <w:rPr>
          <w:rFonts w:ascii="Times New Roman" w:hAnsi="Times New Roman" w:cs="Times New Roman"/>
          <w:lang w:val="sr-Latn-CS"/>
        </w:rPr>
        <w:t>понуђача</w:t>
      </w:r>
      <w:r w:rsidR="00CD0103" w:rsidRPr="00070A80">
        <w:rPr>
          <w:rFonts w:ascii="Times New Roman" w:hAnsi="Times New Roman" w:cs="Times New Roman"/>
        </w:rPr>
        <w:t>,</w:t>
      </w:r>
      <w:r w:rsidR="00CD0103" w:rsidRPr="00070A80">
        <w:rPr>
          <w:rFonts w:ascii="Times New Roman" w:hAnsi="Times New Roman" w:cs="Times New Roman"/>
          <w:lang w:val="sr-Latn-CS"/>
        </w:rPr>
        <w:t xml:space="preserve"> </w:t>
      </w:r>
      <w:r w:rsidR="00CD0103" w:rsidRPr="00070A80">
        <w:rPr>
          <w:rFonts w:ascii="Times New Roman" w:hAnsi="Times New Roman" w:cs="Times New Roman"/>
          <w:bCs/>
          <w:iCs/>
          <w:lang w:val="sr-Cyrl-CS"/>
        </w:rPr>
        <w:t xml:space="preserve">меница </w:t>
      </w:r>
      <w:r w:rsidR="00CD0103" w:rsidRPr="00070A80">
        <w:rPr>
          <w:rFonts w:ascii="Times New Roman" w:hAnsi="Times New Roman" w:cs="Times New Roman"/>
        </w:rPr>
        <w:t>за добро извршење посла</w:t>
      </w:r>
      <w:r w:rsidR="00CD0103" w:rsidRPr="00070A80">
        <w:rPr>
          <w:rFonts w:ascii="Times New Roman" w:hAnsi="Times New Roman" w:cs="Times New Roman"/>
          <w:lang w:val="sr-Latn-CS"/>
        </w:rPr>
        <w:t xml:space="preserve"> би</w:t>
      </w:r>
      <w:r w:rsidR="00CD0103" w:rsidRPr="00070A80">
        <w:rPr>
          <w:rFonts w:ascii="Times New Roman" w:hAnsi="Times New Roman" w:cs="Times New Roman"/>
        </w:rPr>
        <w:t>ће</w:t>
      </w:r>
      <w:r w:rsidR="00CD0103" w:rsidRPr="00070A80">
        <w:rPr>
          <w:rFonts w:ascii="Times New Roman" w:hAnsi="Times New Roman" w:cs="Times New Roman"/>
          <w:lang w:val="sr-Latn-CS"/>
        </w:rPr>
        <w:t xml:space="preserve"> враћен</w:t>
      </w:r>
      <w:r w:rsidR="00CD0103" w:rsidRPr="00070A80">
        <w:rPr>
          <w:rFonts w:ascii="Times New Roman" w:hAnsi="Times New Roman" w:cs="Times New Roman"/>
        </w:rPr>
        <w:t>а</w:t>
      </w:r>
      <w:r w:rsidR="00CD0103" w:rsidRPr="00070A80">
        <w:rPr>
          <w:rFonts w:ascii="Times New Roman" w:hAnsi="Times New Roman" w:cs="Times New Roman"/>
          <w:lang w:val="sr-Latn-CS"/>
        </w:rPr>
        <w:t>.</w:t>
      </w:r>
    </w:p>
    <w:p w:rsidR="00CD0103" w:rsidRPr="00070A80" w:rsidRDefault="00CD0103">
      <w:pPr>
        <w:pStyle w:val="NoSpacing"/>
        <w:jc w:val="both"/>
        <w:rPr>
          <w:rFonts w:ascii="Times New Roman" w:hAnsi="Times New Roman" w:cs="Times New Roman"/>
        </w:rPr>
      </w:pPr>
    </w:p>
    <w:p w:rsidR="00CD0103" w:rsidRPr="00070A80" w:rsidRDefault="00CD0103">
      <w:pPr>
        <w:jc w:val="both"/>
        <w:rPr>
          <w:sz w:val="22"/>
          <w:szCs w:val="22"/>
        </w:rPr>
      </w:pPr>
      <w:r w:rsidRPr="00070A80">
        <w:rPr>
          <w:b/>
          <w:bCs/>
          <w:sz w:val="22"/>
          <w:szCs w:val="22"/>
        </w:rPr>
        <w:t>1</w:t>
      </w:r>
      <w:r w:rsidRPr="00070A80">
        <w:rPr>
          <w:b/>
          <w:bCs/>
          <w:sz w:val="22"/>
          <w:szCs w:val="22"/>
          <w:lang w:val="sr-Cyrl-CS"/>
        </w:rPr>
        <w:t>3</w:t>
      </w:r>
      <w:r w:rsidRPr="00070A80">
        <w:rPr>
          <w:b/>
          <w:bCs/>
          <w:sz w:val="22"/>
          <w:szCs w:val="22"/>
        </w:rPr>
        <w:t xml:space="preserve">. ЗАШТИТА ПОВЕРЉИВОСТИ ПОДАТАКА </w:t>
      </w:r>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rPr>
        <w:t>Предметна набавка не садржи поверљиве информације које наручилац ставља на располагање.</w:t>
      </w:r>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CD0103" w:rsidRPr="00070A80" w:rsidRDefault="00CD0103">
      <w:pPr>
        <w:pStyle w:val="NoSpacing"/>
        <w:jc w:val="both"/>
        <w:rPr>
          <w:rFonts w:ascii="Times New Roman" w:hAnsi="Times New Roman" w:cs="Times New Roman"/>
          <w:color w:val="FF0000"/>
        </w:rPr>
      </w:pPr>
      <w:r w:rsidRPr="00070A8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CD0103" w:rsidRPr="00070A80" w:rsidRDefault="00CD0103">
      <w:pPr>
        <w:pStyle w:val="NoSpacing"/>
        <w:jc w:val="both"/>
        <w:rPr>
          <w:rFonts w:ascii="Times New Roman" w:hAnsi="Times New Roman" w:cs="Times New Roman"/>
          <w:color w:val="FF0000"/>
        </w:rPr>
      </w:pPr>
    </w:p>
    <w:p w:rsidR="00CD0103" w:rsidRPr="00070A80" w:rsidRDefault="00CD0103">
      <w:pPr>
        <w:jc w:val="both"/>
        <w:rPr>
          <w:sz w:val="22"/>
          <w:szCs w:val="22"/>
          <w:lang w:val="sr-Cyrl-CS"/>
        </w:rPr>
      </w:pPr>
      <w:r w:rsidRPr="00070A80">
        <w:rPr>
          <w:b/>
          <w:bCs/>
          <w:sz w:val="22"/>
          <w:szCs w:val="22"/>
        </w:rPr>
        <w:t>1</w:t>
      </w:r>
      <w:r w:rsidRPr="00070A80">
        <w:rPr>
          <w:b/>
          <w:bCs/>
          <w:sz w:val="22"/>
          <w:szCs w:val="22"/>
          <w:lang w:val="sr-Cyrl-CS"/>
        </w:rPr>
        <w:t>4</w:t>
      </w:r>
      <w:r w:rsidRPr="00070A80">
        <w:rPr>
          <w:b/>
          <w:bCs/>
          <w:sz w:val="22"/>
          <w:szCs w:val="22"/>
        </w:rPr>
        <w:t>. ДОДАТНЕ ИНФОРМАЦИЈЕ ИЛИ ПОЈАШЊЕЊА У ВЕЗИ СА ПРИПРЕМАЊЕМ ПОНУДЕ</w:t>
      </w:r>
    </w:p>
    <w:p w:rsidR="00070A80" w:rsidRPr="00501E9D" w:rsidRDefault="00070A80" w:rsidP="00070A80">
      <w:pPr>
        <w:pStyle w:val="WW-Default"/>
        <w:rPr>
          <w:sz w:val="22"/>
          <w:szCs w:val="22"/>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Закона о јавним набавкама. Наручилац је дужан да у року од три дана од дана пријема захтева, одговор објави на Порталу јавних набавки и на својој интернет страници. 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 </w:t>
      </w:r>
    </w:p>
    <w:p w:rsidR="00CD0103" w:rsidRPr="00070A80" w:rsidRDefault="00CD0103">
      <w:pPr>
        <w:pStyle w:val="WW-Default"/>
        <w:rPr>
          <w:sz w:val="22"/>
          <w:szCs w:val="22"/>
          <w:lang w:val="sr-Cyrl-CS" w:eastAsia="en-US"/>
        </w:rPr>
      </w:pP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b/>
        </w:rPr>
        <w:t>1</w:t>
      </w:r>
      <w:r w:rsidRPr="00070A80">
        <w:rPr>
          <w:rFonts w:ascii="Times New Roman" w:hAnsi="Times New Roman" w:cs="Times New Roman"/>
          <w:b/>
          <w:lang w:val="sr-Cyrl-CS"/>
        </w:rPr>
        <w:t>5</w:t>
      </w:r>
      <w:r w:rsidRPr="00070A80">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CD0103" w:rsidRPr="00070A80" w:rsidRDefault="00CD0103">
      <w:pPr>
        <w:pStyle w:val="NoSpacing"/>
        <w:jc w:val="both"/>
        <w:rPr>
          <w:rFonts w:ascii="Times New Roman" w:eastAsia="TimesNewRomanPSMT" w:hAnsi="Times New Roman" w:cs="Times New Roman"/>
        </w:rPr>
      </w:pPr>
      <w:r w:rsidRPr="00070A80">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D0103" w:rsidRPr="00070A80" w:rsidRDefault="00CD0103">
      <w:pPr>
        <w:pStyle w:val="NoSpacing"/>
        <w:jc w:val="both"/>
        <w:rPr>
          <w:rFonts w:ascii="Times New Roman" w:hAnsi="Times New Roman" w:cs="Times New Roman"/>
        </w:rPr>
      </w:pPr>
      <w:r w:rsidRPr="00070A80">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70A80">
        <w:rPr>
          <w:rFonts w:ascii="Times New Roman" w:hAnsi="Times New Roman" w:cs="Times New Roman"/>
        </w:rPr>
        <w:t xml:space="preserve"> контролу (увид) код понуђача, односно његовог подизвођача</w:t>
      </w:r>
      <w:r w:rsidRPr="00070A80">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rPr>
        <w:t>У случају разлике између јединичне и укупне цене, меродавна је јединична цена.</w:t>
      </w:r>
    </w:p>
    <w:p w:rsidR="00CD0103" w:rsidRPr="00070A80" w:rsidRDefault="00CD0103">
      <w:pPr>
        <w:pStyle w:val="NoSpacing"/>
        <w:jc w:val="both"/>
        <w:rPr>
          <w:color w:val="FF0000"/>
          <w:lang w:val="sr-Cyrl-CS"/>
        </w:rPr>
      </w:pPr>
      <w:r w:rsidRPr="00070A80">
        <w:rPr>
          <w:rFonts w:ascii="Times New Roman" w:hAnsi="Times New Roman" w:cs="Times New Roman"/>
        </w:rPr>
        <w:t>Ако се понуђач не сагласи са исправком рачунских грешака, наручил</w:t>
      </w:r>
      <w:r w:rsidRPr="00070A80">
        <w:rPr>
          <w:rFonts w:ascii="Times New Roman" w:hAnsi="Times New Roman" w:cs="Times New Roman"/>
          <w:lang w:val="sr-Cyrl-CS"/>
        </w:rPr>
        <w:t>а</w:t>
      </w:r>
      <w:r w:rsidRPr="00070A80">
        <w:rPr>
          <w:rFonts w:ascii="Times New Roman" w:hAnsi="Times New Roman" w:cs="Times New Roman"/>
        </w:rPr>
        <w:t>ц ће његову понуду одбити као неприхватљиву.</w:t>
      </w:r>
    </w:p>
    <w:p w:rsidR="00CD0103" w:rsidRPr="00070A80" w:rsidRDefault="00CD0103">
      <w:pPr>
        <w:jc w:val="both"/>
        <w:rPr>
          <w:color w:val="FF0000"/>
          <w:sz w:val="22"/>
          <w:szCs w:val="22"/>
          <w:lang w:val="sr-Cyrl-CS"/>
        </w:rPr>
      </w:pPr>
    </w:p>
    <w:p w:rsidR="00CD0103" w:rsidRPr="00070A80" w:rsidRDefault="00CD0103">
      <w:pPr>
        <w:jc w:val="both"/>
        <w:rPr>
          <w:b/>
          <w:bCs/>
          <w:sz w:val="22"/>
          <w:szCs w:val="22"/>
          <w:lang w:val="sr-Cyrl-CS"/>
        </w:rPr>
      </w:pPr>
    </w:p>
    <w:p w:rsidR="00CD0103" w:rsidRPr="00070A80" w:rsidRDefault="00CD0103">
      <w:pPr>
        <w:jc w:val="both"/>
        <w:rPr>
          <w:sz w:val="22"/>
          <w:szCs w:val="22"/>
          <w:lang w:val="sr-Cyrl-CS"/>
        </w:rPr>
      </w:pPr>
      <w:r w:rsidRPr="00070A80">
        <w:rPr>
          <w:b/>
          <w:bCs/>
          <w:sz w:val="22"/>
          <w:szCs w:val="22"/>
        </w:rPr>
        <w:t>1</w:t>
      </w:r>
      <w:r w:rsidR="00EF278F">
        <w:rPr>
          <w:b/>
          <w:bCs/>
          <w:sz w:val="22"/>
          <w:szCs w:val="22"/>
          <w:lang w:val="sr-Cyrl-CS"/>
        </w:rPr>
        <w:t>6</w:t>
      </w:r>
      <w:r w:rsidRPr="00EF278F">
        <w:rPr>
          <w:b/>
          <w:bCs/>
          <w:sz w:val="22"/>
          <w:szCs w:val="22"/>
        </w:rPr>
        <w:t>.</w:t>
      </w:r>
      <w:r w:rsidRPr="00070A80">
        <w:rPr>
          <w:b/>
          <w:bCs/>
          <w:sz w:val="22"/>
          <w:szCs w:val="22"/>
        </w:rPr>
        <w:t xml:space="preserve"> ВРСТА КРИТЕРИЈУМА ЗА ДОДЕЛУ УГОВОРА И ЕЛЕМЕНТИ КРИТЕРИЈУМА НА ОСНОВУ КОЈИХ СЕ ДОДЕЉУЈЕ УГОВОР </w:t>
      </w:r>
    </w:p>
    <w:p w:rsidR="00CD0103" w:rsidRPr="00511CBB" w:rsidRDefault="00511CBB" w:rsidP="00511CBB">
      <w:pPr>
        <w:pStyle w:val="CM7"/>
        <w:spacing w:line="240" w:lineRule="auto"/>
        <w:jc w:val="both"/>
        <w:rPr>
          <w:rFonts w:ascii="Times New Roman" w:hAnsi="Times New Roman" w:cs="Times New Roman"/>
          <w:sz w:val="22"/>
          <w:szCs w:val="22"/>
          <w:lang w:val="sr-Cyrl-CS"/>
        </w:rPr>
      </w:pPr>
      <w:r>
        <w:rPr>
          <w:rFonts w:ascii="Times New Roman" w:hAnsi="Times New Roman" w:cs="Times New Roman"/>
          <w:sz w:val="22"/>
          <w:szCs w:val="22"/>
          <w:lang w:val="sr-Cyrl-CS"/>
        </w:rPr>
        <w:t xml:space="preserve">Критеријум за оцењивање понуда је </w:t>
      </w:r>
      <w:r w:rsidR="00CD0103" w:rsidRPr="00070A80">
        <w:rPr>
          <w:rFonts w:ascii="Times New Roman" w:hAnsi="Times New Roman" w:cs="Times New Roman"/>
          <w:sz w:val="22"/>
          <w:szCs w:val="22"/>
          <w:lang w:val="sr-Cyrl-CS"/>
        </w:rPr>
        <w:t xml:space="preserve"> </w:t>
      </w:r>
      <w:r w:rsidR="00CD0103" w:rsidRPr="00070A80">
        <w:rPr>
          <w:rFonts w:ascii="Times New Roman" w:hAnsi="Times New Roman" w:cs="Times New Roman"/>
          <w:b/>
          <w:sz w:val="22"/>
          <w:szCs w:val="22"/>
          <w:lang w:val="sr-Cyrl-CS"/>
        </w:rPr>
        <w:t>„</w:t>
      </w:r>
      <w:r>
        <w:rPr>
          <w:rFonts w:ascii="Times New Roman" w:hAnsi="Times New Roman" w:cs="Times New Roman"/>
          <w:b/>
          <w:sz w:val="22"/>
          <w:szCs w:val="22"/>
          <w:lang w:val="sr-Cyrl-CS"/>
        </w:rPr>
        <w:t>најниже понуђена цена</w:t>
      </w:r>
      <w:r w:rsidR="00CD0103" w:rsidRPr="00070A80">
        <w:rPr>
          <w:rFonts w:ascii="Times New Roman" w:hAnsi="Times New Roman" w:cs="Times New Roman"/>
          <w:b/>
          <w:sz w:val="22"/>
          <w:szCs w:val="22"/>
          <w:lang w:val="sr-Cyrl-CS"/>
        </w:rPr>
        <w:t>“</w:t>
      </w:r>
      <w:r w:rsidR="00CD0103" w:rsidRPr="00070A80">
        <w:rPr>
          <w:rFonts w:ascii="Times New Roman" w:hAnsi="Times New Roman" w:cs="Times New Roman"/>
          <w:sz w:val="22"/>
          <w:szCs w:val="22"/>
          <w:lang w:val="sr-Cyrl-CS"/>
        </w:rPr>
        <w:t>.</w:t>
      </w:r>
    </w:p>
    <w:p w:rsidR="00511CBB" w:rsidRDefault="00511CBB" w:rsidP="00511CBB">
      <w:pPr>
        <w:pStyle w:val="ListParagraph"/>
        <w:widowControl w:val="0"/>
        <w:tabs>
          <w:tab w:val="left" w:pos="284"/>
        </w:tabs>
        <w:suppressAutoHyphens w:val="0"/>
        <w:autoSpaceDE w:val="0"/>
        <w:spacing w:line="240" w:lineRule="auto"/>
        <w:ind w:left="0"/>
        <w:jc w:val="both"/>
        <w:rPr>
          <w:sz w:val="22"/>
          <w:szCs w:val="22"/>
          <w:lang w:eastAsia="ar-SA"/>
        </w:rPr>
      </w:pPr>
      <w:r>
        <w:rPr>
          <w:sz w:val="22"/>
          <w:szCs w:val="22"/>
        </w:rPr>
        <w:t xml:space="preserve">Избор између достављених понуда применом критеријума </w:t>
      </w:r>
      <w:r>
        <w:rPr>
          <w:sz w:val="22"/>
          <w:szCs w:val="22"/>
          <w:lang w:val="sr-Cyrl-CS"/>
        </w:rPr>
        <w:t>најниже понуђене цене</w:t>
      </w:r>
      <w:r>
        <w:rPr>
          <w:sz w:val="22"/>
          <w:szCs w:val="22"/>
        </w:rPr>
        <w:t xml:space="preserve"> заснива се на </w:t>
      </w:r>
      <w:r>
        <w:rPr>
          <w:sz w:val="22"/>
          <w:szCs w:val="22"/>
          <w:lang w:val="sr-Cyrl-CS"/>
        </w:rPr>
        <w:t>најнижој цени као једином критеријуму,</w:t>
      </w:r>
      <w:r>
        <w:rPr>
          <w:sz w:val="22"/>
          <w:szCs w:val="22"/>
        </w:rPr>
        <w:t xml:space="preserve"> ако су испуњени сви услови наведени у конкурсној документацији</w:t>
      </w:r>
      <w:r>
        <w:rPr>
          <w:sz w:val="22"/>
          <w:szCs w:val="22"/>
          <w:lang w:val="sr-Cyrl-CS"/>
        </w:rPr>
        <w:t xml:space="preserve">. </w:t>
      </w:r>
    </w:p>
    <w:p w:rsidR="00511CBB" w:rsidRDefault="00511CBB" w:rsidP="00511CBB">
      <w:pPr>
        <w:pStyle w:val="CM7"/>
        <w:spacing w:line="240" w:lineRule="auto"/>
        <w:jc w:val="both"/>
        <w:rPr>
          <w:rFonts w:ascii="Times New Roman" w:hAnsi="Times New Roman" w:cs="Times New Roman"/>
          <w:sz w:val="22"/>
          <w:szCs w:val="22"/>
          <w:lang w:val="sr-Cyrl-CS"/>
        </w:rPr>
      </w:pPr>
      <w:r>
        <w:rPr>
          <w:rFonts w:ascii="Times New Roman" w:eastAsia="Arial Unicode MS" w:hAnsi="Times New Roman" w:cs="Times New Roman"/>
          <w:color w:val="000000"/>
          <w:kern w:val="1"/>
          <w:sz w:val="22"/>
          <w:szCs w:val="22"/>
          <w:lang w:eastAsia="ar-SA"/>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w:t>
      </w:r>
      <w:r>
        <w:rPr>
          <w:rFonts w:ascii="Times New Roman" w:eastAsia="Arial Unicode MS" w:hAnsi="Times New Roman" w:cs="Times New Roman"/>
          <w:color w:val="000000"/>
          <w:kern w:val="1"/>
          <w:sz w:val="22"/>
          <w:szCs w:val="22"/>
          <w:lang w:val="sr-Cyrl-CS" w:eastAsia="ar-SA"/>
        </w:rPr>
        <w:t>5</w:t>
      </w:r>
      <w:r>
        <w:rPr>
          <w:rFonts w:ascii="Times New Roman" w:eastAsia="Arial Unicode MS" w:hAnsi="Times New Roman" w:cs="Times New Roman"/>
          <w:color w:val="000000"/>
          <w:kern w:val="1"/>
          <w:sz w:val="22"/>
          <w:szCs w:val="22"/>
          <w:lang w:eastAsia="ar-SA"/>
        </w:rPr>
        <w:t>% већа у односу на најнижу понуђену цену понуђача који нуди добра страног порекла.</w:t>
      </w:r>
      <w:r>
        <w:rPr>
          <w:rFonts w:ascii="Times New Roman" w:hAnsi="Times New Roman" w:cs="Times New Roman"/>
          <w:sz w:val="22"/>
          <w:szCs w:val="22"/>
          <w:lang w:val="sr-Cyrl-CS"/>
        </w:rPr>
        <w:t xml:space="preserve"> </w:t>
      </w:r>
    </w:p>
    <w:p w:rsidR="00CD0103" w:rsidRPr="00070A80" w:rsidRDefault="00CD0103">
      <w:pPr>
        <w:pStyle w:val="Default"/>
        <w:rPr>
          <w:sz w:val="22"/>
          <w:szCs w:val="22"/>
        </w:rPr>
      </w:pPr>
    </w:p>
    <w:p w:rsidR="00CD0103" w:rsidRPr="00070A80" w:rsidRDefault="00CD0103">
      <w:pPr>
        <w:jc w:val="both"/>
        <w:rPr>
          <w:color w:val="auto"/>
          <w:sz w:val="22"/>
          <w:szCs w:val="22"/>
          <w:shd w:val="clear" w:color="auto" w:fill="FFFF00"/>
          <w:lang w:val="sr-Cyrl-CS"/>
        </w:rPr>
      </w:pPr>
      <w:r w:rsidRPr="00070A80">
        <w:rPr>
          <w:b/>
          <w:bCs/>
          <w:sz w:val="22"/>
          <w:szCs w:val="22"/>
        </w:rPr>
        <w:t>1</w:t>
      </w:r>
      <w:r w:rsidR="00EF278F">
        <w:rPr>
          <w:b/>
          <w:bCs/>
          <w:sz w:val="22"/>
          <w:szCs w:val="22"/>
          <w:lang w:val="sr-Cyrl-CS"/>
        </w:rPr>
        <w:t>7</w:t>
      </w:r>
      <w:r w:rsidRPr="00070A80">
        <w:rPr>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Pr="00070A80">
        <w:rPr>
          <w:b/>
          <w:bCs/>
          <w:color w:val="auto"/>
          <w:sz w:val="22"/>
          <w:szCs w:val="22"/>
        </w:rPr>
        <w:t xml:space="preserve">ИСТИМ БРОЈЕМ ПОНДЕРА </w:t>
      </w:r>
    </w:p>
    <w:p w:rsidR="00511CBB" w:rsidRPr="00501E9D" w:rsidRDefault="00511CBB" w:rsidP="00511CBB">
      <w:pPr>
        <w:pStyle w:val="CM7"/>
        <w:spacing w:line="240" w:lineRule="auto"/>
        <w:jc w:val="both"/>
        <w:rPr>
          <w:rFonts w:ascii="Times New Roman" w:hAnsi="Times New Roman" w:cs="Times New Roman"/>
          <w:sz w:val="22"/>
          <w:szCs w:val="22"/>
          <w:lang w:val="sr-Cyrl-CS"/>
        </w:rPr>
      </w:pPr>
      <w:r w:rsidRPr="00501E9D">
        <w:rPr>
          <w:rFonts w:ascii="Times New Roman" w:eastAsia="Arial Unicode MS" w:hAnsi="Times New Roman" w:cs="Times New Roman"/>
          <w:color w:val="000000"/>
          <w:kern w:val="1"/>
          <w:sz w:val="22"/>
          <w:szCs w:val="22"/>
          <w:lang w:eastAsia="ar-SA"/>
        </w:rPr>
        <w:t xml:space="preserve">У случају да постоје две или више понуда са истом понуђеном (најнижом) ценом, 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 xml:space="preserve">понудио краћи рок </w:t>
      </w:r>
      <w:r>
        <w:rPr>
          <w:rFonts w:ascii="Times New Roman" w:hAnsi="Times New Roman" w:cs="Times New Roman"/>
          <w:sz w:val="22"/>
          <w:szCs w:val="22"/>
          <w:lang w:val="sr-Cyrl-CS"/>
        </w:rPr>
        <w:t>испоруке</w:t>
      </w:r>
      <w:r w:rsidRPr="00501E9D">
        <w:rPr>
          <w:rFonts w:ascii="Times New Roman" w:hAnsi="Times New Roman" w:cs="Times New Roman"/>
          <w:sz w:val="22"/>
          <w:szCs w:val="22"/>
          <w:lang w:val="sr-Cyrl-CS"/>
        </w:rPr>
        <w:t xml:space="preserve">. </w:t>
      </w:r>
    </w:p>
    <w:p w:rsidR="00511CBB" w:rsidRPr="00501E9D" w:rsidRDefault="00511CBB" w:rsidP="00511CBB">
      <w:pPr>
        <w:pStyle w:val="CM7"/>
        <w:spacing w:line="240" w:lineRule="auto"/>
        <w:jc w:val="both"/>
        <w:rPr>
          <w:rFonts w:ascii="Times New Roman" w:hAnsi="Times New Roman" w:cs="Times New Roman"/>
          <w:sz w:val="22"/>
          <w:szCs w:val="22"/>
          <w:lang w:val="sr-Latn-C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истом понуђеном ценом</w:t>
      </w:r>
      <w:r w:rsidRPr="00501E9D">
        <w:rPr>
          <w:rFonts w:ascii="Times New Roman" w:eastAsia="Arial Unicode MS" w:hAnsi="Times New Roman" w:cs="Times New Roman"/>
          <w:color w:val="000000"/>
          <w:kern w:val="1"/>
          <w:sz w:val="22"/>
          <w:szCs w:val="22"/>
          <w:lang w:val="sr-Cyrl-CS" w:eastAsia="ar-SA"/>
        </w:rPr>
        <w:t xml:space="preserve"> и истим роком </w:t>
      </w:r>
      <w:r>
        <w:rPr>
          <w:rFonts w:ascii="Times New Roman" w:hAnsi="Times New Roman" w:cs="Times New Roman"/>
          <w:sz w:val="22"/>
          <w:szCs w:val="22"/>
          <w:lang w:val="sr-Cyrl-CS"/>
        </w:rPr>
        <w:t>испоруке</w:t>
      </w:r>
      <w:r w:rsidRPr="00501E9D">
        <w:rPr>
          <w:rFonts w:ascii="Times New Roman" w:eastAsia="Arial Unicode MS" w:hAnsi="Times New Roman" w:cs="Times New Roman"/>
          <w:color w:val="000000"/>
          <w:kern w:val="1"/>
          <w:sz w:val="22"/>
          <w:szCs w:val="22"/>
          <w:lang w:val="sr-Cyrl-CS" w:eastAsia="ar-SA"/>
        </w:rPr>
        <w:t xml:space="preserve">, </w:t>
      </w:r>
      <w:r w:rsidRPr="00501E9D">
        <w:rPr>
          <w:rFonts w:ascii="Times New Roman" w:eastAsia="Arial Unicode MS" w:hAnsi="Times New Roman" w:cs="Times New Roman"/>
          <w:color w:val="000000"/>
          <w:kern w:val="1"/>
          <w:sz w:val="22"/>
          <w:szCs w:val="22"/>
          <w:lang w:eastAsia="ar-SA"/>
        </w:rPr>
        <w:t xml:space="preserve">као најповољнија биће изабрана понуда оног понуђача </w:t>
      </w:r>
      <w:r w:rsidRPr="00501E9D">
        <w:rPr>
          <w:rFonts w:ascii="Times New Roman" w:hAnsi="Times New Roman" w:cs="Times New Roman"/>
          <w:sz w:val="22"/>
          <w:szCs w:val="22"/>
        </w:rPr>
        <w:t xml:space="preserve">који је </w:t>
      </w:r>
      <w:r>
        <w:rPr>
          <w:rFonts w:ascii="Times New Roman" w:hAnsi="Times New Roman" w:cs="Times New Roman"/>
          <w:sz w:val="22"/>
          <w:szCs w:val="22"/>
          <w:lang w:val="sr-Cyrl-CS"/>
        </w:rPr>
        <w:t>понудио дужи рок плаћања.</w:t>
      </w:r>
    </w:p>
    <w:p w:rsidR="00511CBB" w:rsidRDefault="00511CBB" w:rsidP="00511CBB">
      <w:pPr>
        <w:pStyle w:val="WW-Default"/>
        <w:rPr>
          <w:sz w:val="22"/>
          <w:szCs w:val="22"/>
          <w:lang w:val="sr-Cyrl-CS" w:eastAsia="en-US"/>
        </w:rPr>
      </w:pPr>
      <w:r w:rsidRPr="00501E9D">
        <w:rPr>
          <w:sz w:val="22"/>
          <w:szCs w:val="22"/>
        </w:rPr>
        <w:t xml:space="preserve">У случају истог понуђеног рока </w:t>
      </w:r>
      <w:r>
        <w:rPr>
          <w:sz w:val="22"/>
          <w:szCs w:val="22"/>
          <w:lang w:val="sr-Cyrl-CS"/>
        </w:rPr>
        <w:t>испоруке</w:t>
      </w:r>
      <w:r w:rsidRPr="00501E9D">
        <w:rPr>
          <w:sz w:val="22"/>
          <w:szCs w:val="22"/>
          <w:lang w:val="sr-Cyrl-CS"/>
        </w:rPr>
        <w:t xml:space="preserve"> </w:t>
      </w:r>
      <w:r w:rsidRPr="00501E9D">
        <w:rPr>
          <w:sz w:val="22"/>
          <w:szCs w:val="22"/>
        </w:rPr>
        <w:t>и рока</w:t>
      </w:r>
      <w:r>
        <w:rPr>
          <w:sz w:val="22"/>
          <w:szCs w:val="22"/>
          <w:lang w:val="sr-Cyrl-CS"/>
        </w:rPr>
        <w:t xml:space="preserve"> плаћања, </w:t>
      </w:r>
      <w:r w:rsidRPr="00501E9D">
        <w:rPr>
          <w:sz w:val="22"/>
          <w:szCs w:val="22"/>
        </w:rPr>
        <w:t xml:space="preserve"> наручилац ће по лутријском принципу (извлачењем папирића) у присуству понуђача, изабрати најповољнијег понуђача којем ће доделити уговор за ову јавну набавку</w:t>
      </w:r>
    </w:p>
    <w:p w:rsidR="00CD0103" w:rsidRPr="00070A80" w:rsidRDefault="00CD0103">
      <w:pPr>
        <w:pStyle w:val="WW-Default"/>
        <w:rPr>
          <w:sz w:val="22"/>
          <w:szCs w:val="22"/>
          <w:lang w:val="sr-Cyrl-CS" w:eastAsia="en-US"/>
        </w:rPr>
      </w:pPr>
    </w:p>
    <w:p w:rsidR="00CD0103" w:rsidRPr="00070A80" w:rsidRDefault="00CD0103">
      <w:pPr>
        <w:jc w:val="both"/>
        <w:rPr>
          <w:rFonts w:eastAsia="TimesNewRomanPSMT"/>
          <w:bCs/>
          <w:iCs/>
          <w:sz w:val="22"/>
          <w:szCs w:val="22"/>
        </w:rPr>
      </w:pPr>
      <w:r w:rsidRPr="00070A80">
        <w:rPr>
          <w:b/>
          <w:sz w:val="22"/>
          <w:szCs w:val="22"/>
          <w:lang w:val="sr-Cyrl-CS"/>
        </w:rPr>
        <w:t>1</w:t>
      </w:r>
      <w:r w:rsidR="00EF278F">
        <w:rPr>
          <w:b/>
          <w:sz w:val="22"/>
          <w:szCs w:val="22"/>
          <w:lang w:val="sr-Cyrl-CS"/>
        </w:rPr>
        <w:t>8</w:t>
      </w:r>
      <w:r w:rsidRPr="00070A80">
        <w:rPr>
          <w:b/>
          <w:sz w:val="22"/>
          <w:szCs w:val="22"/>
        </w:rPr>
        <w:t>. КОРИШЋЕЊЕ ПАТЕНТА И ОДГОВОРНОСТ ЗА ПОВРЕДУ ЗАШТИЋЕНИХ ПРАВА ИНТЕЛЕКТУАЛНЕ СВОЈИНЕ ТРЕЋИХ ЛИЦА</w:t>
      </w:r>
    </w:p>
    <w:p w:rsidR="00CD0103" w:rsidRPr="00070A80" w:rsidRDefault="00CD0103">
      <w:pPr>
        <w:jc w:val="both"/>
        <w:rPr>
          <w:b/>
          <w:sz w:val="22"/>
          <w:szCs w:val="22"/>
        </w:rPr>
      </w:pPr>
      <w:r w:rsidRPr="00070A80">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CD0103" w:rsidRPr="00070A80" w:rsidRDefault="00CD0103">
      <w:pPr>
        <w:jc w:val="both"/>
        <w:rPr>
          <w:b/>
          <w:sz w:val="22"/>
          <w:szCs w:val="22"/>
        </w:rPr>
      </w:pPr>
    </w:p>
    <w:p w:rsidR="00CD0103" w:rsidRPr="00070A80" w:rsidRDefault="00EF278F">
      <w:pPr>
        <w:pStyle w:val="NoSpacing"/>
        <w:jc w:val="both"/>
      </w:pPr>
      <w:r>
        <w:rPr>
          <w:rFonts w:ascii="Times New Roman" w:hAnsi="Times New Roman" w:cs="Times New Roman"/>
          <w:b/>
          <w:lang w:val="sr-Cyrl-CS"/>
        </w:rPr>
        <w:t>19</w:t>
      </w:r>
      <w:r w:rsidR="00CD0103" w:rsidRPr="00070A80">
        <w:rPr>
          <w:rFonts w:ascii="Times New Roman" w:hAnsi="Times New Roman" w:cs="Times New Roman"/>
          <w:b/>
        </w:rPr>
        <w:t xml:space="preserve">. НАЧИН И РОК ЗА ПОДНОШЕЊЕ ЗАХТЕВА ЗА ЗАШТИТУ ПРАВА ПОНУЂАЧА </w:t>
      </w:r>
    </w:p>
    <w:p w:rsidR="00EF278F" w:rsidRPr="00501E9D" w:rsidRDefault="00EF278F" w:rsidP="00EF278F">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01E9D">
        <w:rPr>
          <w:sz w:val="22"/>
          <w:szCs w:val="22"/>
          <w:lang w:val="sr-Cyrl-CS"/>
        </w:rPr>
        <w:t xml:space="preserve"> Н</w:t>
      </w:r>
      <w:r w:rsidRPr="00501E9D">
        <w:rPr>
          <w:sz w:val="22"/>
          <w:szCs w:val="22"/>
        </w:rPr>
        <w:t>аручилац објављује обавештење о 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EF278F" w:rsidRPr="00501E9D" w:rsidRDefault="00EF278F" w:rsidP="00EF278F">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уколико </w:t>
      </w:r>
      <w:r w:rsidRPr="00501E9D">
        <w:rPr>
          <w:sz w:val="22"/>
          <w:szCs w:val="22"/>
        </w:rPr>
        <w:t xml:space="preserve">је подносилац захтева у складу са чланом 63. став 2. овог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EF278F" w:rsidRPr="00501E9D" w:rsidRDefault="00EF278F" w:rsidP="00EF278F">
      <w:pPr>
        <w:jc w:val="both"/>
        <w:rPr>
          <w:sz w:val="22"/>
          <w:szCs w:val="22"/>
        </w:rPr>
      </w:pPr>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EF278F" w:rsidRPr="00501E9D" w:rsidRDefault="00EF278F" w:rsidP="00EF278F">
      <w:pPr>
        <w:jc w:val="both"/>
        <w:rPr>
          <w:sz w:val="22"/>
          <w:szCs w:val="22"/>
        </w:rPr>
      </w:pPr>
      <w:r w:rsidRPr="00501E9D">
        <w:rPr>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F278F" w:rsidRPr="00501E9D" w:rsidRDefault="00EF278F" w:rsidP="00EF278F">
      <w:pPr>
        <w:jc w:val="both"/>
        <w:rPr>
          <w:sz w:val="22"/>
          <w:szCs w:val="22"/>
        </w:rPr>
      </w:pPr>
      <w:r w:rsidRPr="00501E9D">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F278F" w:rsidRPr="00501E9D" w:rsidRDefault="00EF278F" w:rsidP="00EF278F">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lastRenderedPageBreak/>
        <w:t xml:space="preserve">3) позив на број: 97 50-016,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EF278F" w:rsidRPr="00501E9D" w:rsidRDefault="00EF278F" w:rsidP="00EF278F">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EF278F" w:rsidRPr="00501E9D" w:rsidRDefault="00EF278F" w:rsidP="00EF278F">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EF278F" w:rsidRPr="00501E9D" w:rsidRDefault="00EF278F" w:rsidP="00EF278F">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F278F" w:rsidRPr="00EF278F" w:rsidRDefault="00EF278F" w:rsidP="00EF278F">
      <w:pPr>
        <w:pStyle w:val="NoSpacing"/>
        <w:jc w:val="both"/>
        <w:rPr>
          <w:rFonts w:ascii="Times New Roman" w:hAnsi="Times New Roman" w:cs="Times New Roman"/>
          <w:lang w:val="sr-Cyrl-CS" w:eastAsia="en-US"/>
        </w:rPr>
      </w:pPr>
      <w:r w:rsidRPr="00501E9D">
        <w:rPr>
          <w:rFonts w:ascii="Times New Roman" w:eastAsia="TimesNewRomanPSMT" w:hAnsi="Times New Roman" w:cs="Times New Roman"/>
          <w:bCs/>
        </w:rPr>
        <w:t>Поступак заштите права понуђача регулисан је одредбама чл. 138 – 167. Закона.</w:t>
      </w:r>
    </w:p>
    <w:p w:rsidR="00CD0103" w:rsidRPr="00070A80" w:rsidRDefault="00CD0103">
      <w:pPr>
        <w:pStyle w:val="WW-Default"/>
        <w:rPr>
          <w:sz w:val="22"/>
          <w:szCs w:val="22"/>
          <w:lang w:val="sr-Cyrl-CS" w:eastAsia="en-US"/>
        </w:rPr>
      </w:pPr>
    </w:p>
    <w:p w:rsidR="00CD0103" w:rsidRPr="00070A80" w:rsidRDefault="00CD0103">
      <w:pPr>
        <w:jc w:val="both"/>
        <w:rPr>
          <w:sz w:val="22"/>
          <w:szCs w:val="22"/>
        </w:rPr>
      </w:pPr>
      <w:r w:rsidRPr="00070A80">
        <w:rPr>
          <w:b/>
          <w:sz w:val="22"/>
          <w:szCs w:val="22"/>
          <w:lang w:val="sr-Cyrl-CS"/>
        </w:rPr>
        <w:t>2</w:t>
      </w:r>
      <w:r w:rsidR="00EF278F">
        <w:rPr>
          <w:b/>
          <w:sz w:val="22"/>
          <w:szCs w:val="22"/>
          <w:lang w:val="sr-Cyrl-CS"/>
        </w:rPr>
        <w:t>0</w:t>
      </w:r>
      <w:r w:rsidRPr="00070A80">
        <w:rPr>
          <w:b/>
          <w:sz w:val="22"/>
          <w:szCs w:val="22"/>
        </w:rPr>
        <w:t>. РОК У КОЈЕМ ЋЕ УГОВОР БИТИ ЗАКЉУЧЕН</w:t>
      </w:r>
    </w:p>
    <w:p w:rsidR="00EF278F" w:rsidRPr="007060AE" w:rsidRDefault="00EF278F" w:rsidP="00EF278F">
      <w:pPr>
        <w:rPr>
          <w:sz w:val="22"/>
          <w:szCs w:val="22"/>
          <w:lang w:val="sr-Cyrl-CS"/>
        </w:rPr>
      </w:pPr>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Pr>
          <w:sz w:val="22"/>
          <w:szCs w:val="22"/>
          <w:lang w:val="sr-Cyrl-CS"/>
        </w:rPr>
        <w:t>.</w:t>
      </w:r>
    </w:p>
    <w:p w:rsidR="00EF278F" w:rsidRDefault="00EF278F" w:rsidP="00EF278F">
      <w:pPr>
        <w:rPr>
          <w:sz w:val="22"/>
          <w:szCs w:val="22"/>
          <w:lang w:val="sr-Cyrl-CS"/>
        </w:rPr>
      </w:pPr>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став 2. тачка</w:t>
      </w:r>
      <w:r w:rsidRPr="00501E9D">
        <w:rPr>
          <w:sz w:val="22"/>
          <w:szCs w:val="22"/>
          <w:lang w:val="sr-Cyrl-CS"/>
        </w:rPr>
        <w:t xml:space="preserve"> 5. З</w:t>
      </w:r>
      <w:r w:rsidRPr="00501E9D">
        <w:rPr>
          <w:sz w:val="22"/>
          <w:szCs w:val="22"/>
        </w:rPr>
        <w:t>акона</w:t>
      </w:r>
      <w:r w:rsidRPr="00501E9D">
        <w:rPr>
          <w:sz w:val="22"/>
          <w:szCs w:val="22"/>
          <w:lang w:val="sr-Cyrl-CS"/>
        </w:rPr>
        <w:t>.</w:t>
      </w:r>
    </w:p>
    <w:p w:rsidR="00EF278F" w:rsidRPr="00501E9D" w:rsidRDefault="00EF278F" w:rsidP="00EF278F">
      <w:pPr>
        <w:rPr>
          <w:sz w:val="22"/>
          <w:szCs w:val="22"/>
          <w:lang w:val="sr-Cyrl-CS"/>
        </w:rPr>
      </w:pPr>
    </w:p>
    <w:p w:rsidR="00CD0103" w:rsidRPr="00070A80" w:rsidRDefault="00CD0103">
      <w:pPr>
        <w:jc w:val="both"/>
        <w:rPr>
          <w:sz w:val="22"/>
          <w:szCs w:val="22"/>
          <w:lang w:val="sr-Cyrl-CS"/>
        </w:rPr>
      </w:pPr>
      <w:r w:rsidRPr="00070A80">
        <w:rPr>
          <w:b/>
          <w:sz w:val="22"/>
          <w:szCs w:val="22"/>
          <w:lang w:val="sr-Cyrl-CS"/>
        </w:rPr>
        <w:t>2</w:t>
      </w:r>
      <w:r w:rsidR="00EF278F">
        <w:rPr>
          <w:b/>
          <w:sz w:val="22"/>
          <w:szCs w:val="22"/>
          <w:lang w:val="sr-Cyrl-CS"/>
        </w:rPr>
        <w:t>1</w:t>
      </w:r>
      <w:r w:rsidRPr="00070A80">
        <w:rPr>
          <w:b/>
          <w:sz w:val="22"/>
          <w:szCs w:val="22"/>
        </w:rPr>
        <w:t>. ОБУСТАВА ПОСТУПКА</w:t>
      </w:r>
    </w:p>
    <w:p w:rsidR="00CD0103" w:rsidRPr="00070A80" w:rsidRDefault="00CD0103">
      <w:pPr>
        <w:jc w:val="both"/>
        <w:rPr>
          <w:color w:val="FF0000"/>
          <w:sz w:val="22"/>
          <w:szCs w:val="22"/>
          <w:lang w:val="sr-Cyrl-CS"/>
        </w:rPr>
      </w:pPr>
      <w:r w:rsidRPr="00070A80">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070A80" w:rsidRDefault="00CD0103">
      <w:pPr>
        <w:jc w:val="both"/>
        <w:rPr>
          <w:color w:val="FF0000"/>
          <w:sz w:val="22"/>
          <w:szCs w:val="22"/>
          <w:lang w:val="sr-Cyrl-CS"/>
        </w:rPr>
      </w:pPr>
    </w:p>
    <w:p w:rsidR="00CD0103" w:rsidRPr="00646B05" w:rsidRDefault="00CD0103" w:rsidP="00646B05">
      <w:pPr>
        <w:pStyle w:val="ListParagraph"/>
        <w:pageBreakBefore/>
        <w:shd w:val="clear" w:color="auto" w:fill="FFFFFF"/>
        <w:ind w:left="360"/>
      </w:pPr>
      <w:r>
        <w:rPr>
          <w:rFonts w:eastAsia="Times New Roman"/>
          <w:lang w:val="sr-Cyrl-CS"/>
        </w:rPr>
        <w:lastRenderedPageBreak/>
        <w:t xml:space="preserve">          </w:t>
      </w:r>
      <w:r>
        <w:rPr>
          <w:rFonts w:eastAsia="Times New Roman"/>
          <w:lang w:val="sr-Latn-CS"/>
        </w:rPr>
        <w:t xml:space="preserve">  </w:t>
      </w:r>
      <w:r>
        <w:rPr>
          <w:lang w:val="sr-Latn-CS"/>
        </w:rPr>
        <w:br/>
        <w:t xml:space="preserve">                                                                                                            </w:t>
      </w:r>
      <w:r w:rsidR="00646B05">
        <w:rPr>
          <w:lang w:val="sr-Latn-CS"/>
        </w:rPr>
        <w:t xml:space="preserve">                              </w:t>
      </w:r>
    </w:p>
    <w:p w:rsidR="00CD0103" w:rsidRDefault="00CD0103">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CD0103" w:rsidRDefault="00CD0103">
      <w:pPr>
        <w:pStyle w:val="opstiusloviNABRAJANJE"/>
        <w:tabs>
          <w:tab w:val="clear" w:pos="810"/>
        </w:tabs>
        <w:spacing w:after="0"/>
        <w:ind w:left="0" w:firstLine="0"/>
        <w:jc w:val="center"/>
        <w:rPr>
          <w:b/>
          <w:color w:val="auto"/>
          <w:lang w:val="sr-Cyrl-CS"/>
        </w:rPr>
      </w:pPr>
    </w:p>
    <w:p w:rsidR="00CD0103" w:rsidRDefault="00CD0103">
      <w:pPr>
        <w:pStyle w:val="opstiusloviNABRAJANJE"/>
        <w:tabs>
          <w:tab w:val="clear" w:pos="810"/>
        </w:tabs>
        <w:spacing w:after="0"/>
        <w:ind w:left="0" w:firstLine="0"/>
        <w:rPr>
          <w:b/>
          <w:color w:val="auto"/>
          <w:lang w:val="sr-Cyrl-CS"/>
        </w:rPr>
      </w:pP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sidR="00511CBB">
        <w:rPr>
          <w:lang w:val="sr-Cyrl-CS"/>
        </w:rPr>
        <w:t>ситног канцеларијског материјала</w:t>
      </w:r>
      <w:r>
        <w:rPr>
          <w:lang w:val="sr-Cyrl-CS"/>
        </w:rPr>
        <w:t xml:space="preserve"> </w:t>
      </w:r>
      <w:r>
        <w:rPr>
          <w:lang w:val="sr-Cyrl-CS" w:eastAsia="en-US"/>
        </w:rPr>
        <w:t xml:space="preserve">у поступку јавне набавке мале вредности  под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E564ED">
        <w:rPr>
          <w:lang w:eastAsia="en-US"/>
        </w:rPr>
        <w:t>4</w:t>
      </w:r>
      <w:r w:rsidR="00256579" w:rsidRPr="00DB51B6">
        <w:rPr>
          <w:lang w:eastAsia="en-US"/>
        </w:rPr>
        <w:t>/</w:t>
      </w:r>
      <w:r w:rsidR="00511CBB">
        <w:rPr>
          <w:lang w:val="sr-Cyrl-RS" w:eastAsia="en-US"/>
        </w:rPr>
        <w:t>5</w:t>
      </w:r>
      <w:r w:rsidR="00256579" w:rsidRPr="00DB51B6">
        <w:rPr>
          <w:lang w:eastAsia="en-US"/>
        </w:rPr>
        <w:t>-201</w:t>
      </w:r>
      <w:r w:rsidR="00E564ED">
        <w:rPr>
          <w:lang w:eastAsia="en-US"/>
        </w:rPr>
        <w:t>6</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r>
        <w:rPr>
          <w:b/>
          <w:lang w:eastAsia="en-US"/>
        </w:rPr>
        <w:t>П О Н У Д У   број ____________ од ______________ 201</w:t>
      </w:r>
      <w:r w:rsidR="00E564ED">
        <w:rPr>
          <w:b/>
          <w:lang w:eastAsia="en-US"/>
        </w:rPr>
        <w:t>6</w:t>
      </w:r>
      <w:r>
        <w:rPr>
          <w:b/>
          <w:lang w:eastAsia="en-US"/>
        </w:rPr>
        <w:t>. године</w:t>
      </w:r>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подизвођача:__________________________________;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lastRenderedPageBreak/>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r>
        <w:rPr>
          <w:rFonts w:ascii="Times New Roman" w:hAnsi="Times New Roman" w:cs="Times New Roman"/>
        </w:rPr>
        <w:t>ПИБ :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ПИБ :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ПИБ :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pPr>
        <w:jc w:val="both"/>
        <w:rPr>
          <w:b/>
          <w:bCs/>
          <w:i/>
          <w:iCs/>
          <w:u w:val="single"/>
        </w:rPr>
      </w:pPr>
    </w:p>
    <w:p w:rsidR="00646B05" w:rsidRDefault="00646B05">
      <w:pPr>
        <w:jc w:val="both"/>
        <w:rPr>
          <w:b/>
          <w:bCs/>
          <w:i/>
          <w:iCs/>
          <w:u w:val="single"/>
        </w:rPr>
      </w:pPr>
    </w:p>
    <w:p w:rsidR="00646B05" w:rsidRPr="00646B05" w:rsidRDefault="00646B05">
      <w:pPr>
        <w:jc w:val="both"/>
        <w:rPr>
          <w:b/>
          <w:bCs/>
          <w:i/>
          <w:iCs/>
          <w:u w:val="single"/>
        </w:rPr>
      </w:pPr>
    </w:p>
    <w:p w:rsidR="00CD0103" w:rsidRDefault="00CD0103">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CD0103" w:rsidRDefault="00CD0103">
      <w:pPr>
        <w:jc w:val="center"/>
        <w:rPr>
          <w:b/>
          <w:bCs/>
          <w:iCs/>
          <w:u w:val="single"/>
          <w:lang w:val="sr-Cyrl-CS"/>
        </w:rPr>
      </w:pPr>
    </w:p>
    <w:p w:rsidR="00CD0103" w:rsidRDefault="00CD0103">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(у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CD0103">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ru-RU"/>
              </w:rPr>
            </w:pPr>
          </w:p>
          <w:p w:rsidR="00CD0103" w:rsidRDefault="00CD0103">
            <w:pPr>
              <w:widowControl w:val="0"/>
              <w:tabs>
                <w:tab w:val="left" w:pos="855"/>
              </w:tabs>
              <w:autoSpaceDE w:val="0"/>
              <w:spacing w:before="48" w:line="240" w:lineRule="auto"/>
              <w:rPr>
                <w:lang w:val="ru-RU"/>
              </w:rPr>
            </w:pPr>
          </w:p>
        </w:tc>
      </w:tr>
      <w:tr w:rsidR="00CD0103">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r w:rsidR="00CD0103">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bl>
    <w:p w:rsidR="00CD0103" w:rsidRDefault="00CD0103">
      <w:pPr>
        <w:widowControl w:val="0"/>
        <w:tabs>
          <w:tab w:val="left" w:pos="855"/>
        </w:tabs>
        <w:autoSpaceDE w:val="0"/>
        <w:spacing w:line="240" w:lineRule="auto"/>
        <w:rPr>
          <w:lang w:val="ru-RU"/>
        </w:rPr>
      </w:pPr>
    </w:p>
    <w:p w:rsidR="00CD0103" w:rsidRDefault="00CD0103">
      <w:pPr>
        <w:widowControl w:val="0"/>
        <w:tabs>
          <w:tab w:val="left" w:pos="855"/>
        </w:tabs>
        <w:autoSpaceDE w:val="0"/>
        <w:spacing w:line="240" w:lineRule="auto"/>
        <w:rPr>
          <w:b/>
          <w:color w:val="auto"/>
        </w:rPr>
      </w:pPr>
      <w:r>
        <w:rPr>
          <w:rFonts w:eastAsia="Times New Roman"/>
          <w:lang w:val="ru-RU"/>
        </w:rPr>
        <w:t xml:space="preserve"> </w:t>
      </w:r>
    </w:p>
    <w:p w:rsidR="00CD0103" w:rsidRDefault="00CD0103">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CD0103" w:rsidRDefault="00CD0103">
      <w:pPr>
        <w:pStyle w:val="opstiusloviNABRAJANJE"/>
        <w:numPr>
          <w:ilvl w:val="0"/>
          <w:numId w:val="14"/>
        </w:numPr>
        <w:rPr>
          <w:b/>
          <w:color w:val="auto"/>
          <w:sz w:val="24"/>
          <w:szCs w:val="24"/>
        </w:rPr>
      </w:pPr>
      <w:r>
        <w:rPr>
          <w:b/>
          <w:color w:val="auto"/>
          <w:sz w:val="24"/>
          <w:szCs w:val="24"/>
        </w:rPr>
        <w:t xml:space="preserve">рок испоруке:_________________ дана (не дуже од </w:t>
      </w:r>
      <w:r w:rsidR="009808EF">
        <w:rPr>
          <w:b/>
          <w:color w:val="auto"/>
          <w:sz w:val="24"/>
          <w:szCs w:val="24"/>
        </w:rPr>
        <w:t xml:space="preserve">2 </w:t>
      </w:r>
      <w:r>
        <w:rPr>
          <w:b/>
          <w:color w:val="auto"/>
          <w:sz w:val="24"/>
          <w:szCs w:val="24"/>
        </w:rPr>
        <w:t>дана</w:t>
      </w:r>
      <w:r w:rsidR="009808EF">
        <w:rPr>
          <w:b/>
          <w:color w:val="auto"/>
          <w:sz w:val="24"/>
          <w:szCs w:val="24"/>
        </w:rPr>
        <w:t xml:space="preserve"> сукцесивно по захтеву наручиоца</w:t>
      </w:r>
      <w:r>
        <w:rPr>
          <w:b/>
          <w:color w:val="auto"/>
          <w:sz w:val="24"/>
          <w:szCs w:val="24"/>
        </w:rPr>
        <w:t>);</w:t>
      </w:r>
    </w:p>
    <w:p w:rsidR="00CD0103" w:rsidRDefault="00CD0103">
      <w:pPr>
        <w:pStyle w:val="opstiusloviNABRAJANJE"/>
        <w:numPr>
          <w:ilvl w:val="0"/>
          <w:numId w:val="14"/>
        </w:numPr>
        <w:jc w:val="both"/>
        <w:rPr>
          <w:b/>
          <w:color w:val="auto"/>
          <w:sz w:val="24"/>
          <w:szCs w:val="24"/>
          <w:lang w:val="sr-Cyrl-CS"/>
        </w:rPr>
      </w:pPr>
      <w:r>
        <w:rPr>
          <w:b/>
          <w:color w:val="auto"/>
          <w:sz w:val="24"/>
          <w:szCs w:val="24"/>
        </w:rPr>
        <w:t>рок плаћања: _____________</w:t>
      </w:r>
      <w:r>
        <w:rPr>
          <w:b/>
          <w:color w:val="auto"/>
          <w:sz w:val="24"/>
          <w:szCs w:val="24"/>
          <w:lang w:val="sr-Cyrl-CS"/>
        </w:rPr>
        <w:t xml:space="preserve"> </w:t>
      </w:r>
      <w:r>
        <w:rPr>
          <w:b/>
          <w:color w:val="auto"/>
          <w:sz w:val="24"/>
          <w:szCs w:val="24"/>
        </w:rPr>
        <w:t>дана</w:t>
      </w:r>
      <w:r>
        <w:rPr>
          <w:b/>
          <w:color w:val="auto"/>
          <w:sz w:val="24"/>
          <w:szCs w:val="24"/>
          <w:lang w:val="sr-Cyrl-CS"/>
        </w:rPr>
        <w:t xml:space="preserve"> </w:t>
      </w:r>
      <w:r>
        <w:rPr>
          <w:b/>
          <w:color w:val="auto"/>
          <w:sz w:val="24"/>
          <w:szCs w:val="24"/>
          <w:lang w:val="en-US"/>
        </w:rPr>
        <w:t xml:space="preserve">(не краће од </w:t>
      </w:r>
      <w:r>
        <w:rPr>
          <w:b/>
          <w:color w:val="auto"/>
          <w:sz w:val="24"/>
          <w:szCs w:val="24"/>
          <w:lang w:val="sr-Cyrl-CS"/>
        </w:rPr>
        <w:t>15</w:t>
      </w:r>
      <w:r>
        <w:rPr>
          <w:b/>
          <w:color w:val="auto"/>
          <w:sz w:val="24"/>
          <w:szCs w:val="24"/>
          <w:lang w:val="en-US"/>
        </w:rPr>
        <w:t xml:space="preserve"> дана</w:t>
      </w:r>
      <w:r>
        <w:rPr>
          <w:b/>
          <w:color w:val="auto"/>
          <w:sz w:val="24"/>
          <w:szCs w:val="24"/>
          <w:lang w:val="sr-Cyrl-CS"/>
        </w:rPr>
        <w:t xml:space="preserve"> , не дуже од 45 дана</w:t>
      </w:r>
      <w:r>
        <w:rPr>
          <w:b/>
          <w:color w:val="auto"/>
          <w:sz w:val="24"/>
          <w:szCs w:val="24"/>
        </w:rPr>
        <w:t>)</w:t>
      </w:r>
      <w:r>
        <w:rPr>
          <w:b/>
          <w:color w:val="auto"/>
          <w:lang w:val="en-US"/>
        </w:rPr>
        <w:t>;</w:t>
      </w:r>
    </w:p>
    <w:p w:rsidR="00CD0103" w:rsidRPr="005D40CC" w:rsidRDefault="00D8740C">
      <w:pPr>
        <w:pStyle w:val="opstiusloviNABRAJANJE"/>
        <w:numPr>
          <w:ilvl w:val="0"/>
          <w:numId w:val="14"/>
        </w:numPr>
        <w:jc w:val="both"/>
        <w:rPr>
          <w:b/>
          <w:color w:val="auto"/>
        </w:rPr>
      </w:pPr>
      <w:r>
        <w:rPr>
          <w:b/>
          <w:color w:val="auto"/>
          <w:sz w:val="24"/>
          <w:szCs w:val="24"/>
          <w:lang w:val="sr-Cyrl-CS"/>
        </w:rPr>
        <w:t>гарантни рок</w:t>
      </w:r>
      <w:r w:rsidR="00CD0103">
        <w:rPr>
          <w:b/>
          <w:color w:val="auto"/>
        </w:rPr>
        <w:t xml:space="preserve">:_____________________ </w:t>
      </w:r>
      <w:r w:rsidR="00CD0103" w:rsidRPr="00142358">
        <w:rPr>
          <w:b/>
          <w:color w:val="auto"/>
          <w:sz w:val="24"/>
          <w:szCs w:val="24"/>
        </w:rPr>
        <w:t xml:space="preserve">месеци (не краћи од </w:t>
      </w:r>
      <w:r w:rsidR="00CD0103" w:rsidRPr="00142358">
        <w:rPr>
          <w:b/>
          <w:color w:val="auto"/>
          <w:sz w:val="24"/>
          <w:szCs w:val="24"/>
          <w:lang w:val="sr-Cyrl-CS"/>
        </w:rPr>
        <w:t>12</w:t>
      </w:r>
      <w:r w:rsidR="00CD0103" w:rsidRPr="00142358">
        <w:rPr>
          <w:b/>
          <w:color w:val="auto"/>
          <w:sz w:val="24"/>
          <w:szCs w:val="24"/>
        </w:rPr>
        <w:t xml:space="preserve"> месеци);</w:t>
      </w:r>
    </w:p>
    <w:p w:rsidR="005D40CC" w:rsidRDefault="005D40CC" w:rsidP="005D40CC">
      <w:pPr>
        <w:pStyle w:val="opstiusloviNABRAJANJE"/>
        <w:tabs>
          <w:tab w:val="clear" w:pos="810"/>
        </w:tabs>
        <w:ind w:firstLine="0"/>
        <w:jc w:val="both"/>
        <w:rPr>
          <w:b/>
          <w:color w:val="auto"/>
        </w:rPr>
      </w:pPr>
    </w:p>
    <w:p w:rsidR="00CD0103" w:rsidRDefault="00CD0103">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CD0103" w:rsidRDefault="00CD0103">
      <w:pPr>
        <w:pStyle w:val="opstiusloviNABRAJANJE"/>
        <w:tabs>
          <w:tab w:val="clear" w:pos="810"/>
        </w:tabs>
        <w:ind w:firstLine="0"/>
        <w:jc w:val="both"/>
        <w:rPr>
          <w:lang w:val="sr-Cyrl-CS"/>
        </w:rPr>
      </w:pPr>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
    <w:p w:rsidR="00CD0103" w:rsidRDefault="00CD0103">
      <w:pPr>
        <w:pStyle w:val="NoSpacing"/>
        <w:rPr>
          <w:lang w:val="sr-Cyrl-CS"/>
        </w:rPr>
      </w:pPr>
    </w:p>
    <w:p w:rsidR="00CD0103" w:rsidRDefault="00CD0103">
      <w:pPr>
        <w:pStyle w:val="NoSpacing"/>
        <w:rPr>
          <w:lang w:val="sr-Cyrl-CS"/>
        </w:rPr>
      </w:pPr>
      <w:r>
        <w:rPr>
          <w:rFonts w:ascii="Times New Roman" w:eastAsia="Times New Roman" w:hAnsi="Times New Roman" w:cs="Times New Roman"/>
          <w:b/>
          <w:lang w:val="sr-Cyrl-CS"/>
        </w:rPr>
        <w:t xml:space="preserve">       </w:t>
      </w:r>
    </w:p>
    <w:p w:rsidR="00CD0103" w:rsidRDefault="00CD0103">
      <w:pPr>
        <w:pStyle w:val="NoSpacing"/>
        <w:rPr>
          <w:lang w:val="sr-Cyrl-CS"/>
        </w:rPr>
      </w:pPr>
    </w:p>
    <w:tbl>
      <w:tblPr>
        <w:tblW w:w="0" w:type="auto"/>
        <w:tblLayout w:type="fixed"/>
        <w:tblLook w:val="0000" w:firstRow="0" w:lastRow="0" w:firstColumn="0" w:lastColumn="0" w:noHBand="0" w:noVBand="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CD0103" w:rsidRDefault="00CD0103" w:rsidP="00D8740C">
            <w:pPr>
              <w:spacing w:before="240"/>
              <w:rPr>
                <w:rFonts w:eastAsia="Times New Roman"/>
              </w:rPr>
            </w:pPr>
            <w:r>
              <w:rPr>
                <w:rFonts w:eastAsia="Times New Roman"/>
              </w:rPr>
              <w:t xml:space="preserve">         </w:t>
            </w:r>
            <w:r>
              <w:t>___________________201</w:t>
            </w:r>
            <w:r w:rsidR="00D8740C">
              <w:rPr>
                <w:lang w:val="sr-Cyrl-RS"/>
              </w:rPr>
              <w:t>6</w:t>
            </w:r>
            <w:r>
              <w:t>. године</w:t>
            </w:r>
          </w:p>
        </w:tc>
        <w:tc>
          <w:tcPr>
            <w:tcW w:w="837" w:type="dxa"/>
            <w:shd w:val="clear" w:color="auto" w:fill="auto"/>
            <w:vAlign w:val="center"/>
          </w:tcPr>
          <w:p w:rsidR="00CD0103" w:rsidRDefault="00CD0103">
            <w:pPr>
              <w:jc w:val="center"/>
              <w:rPr>
                <w:rFonts w:eastAsia="Times New Roman"/>
              </w:rP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rPr>
                <w:rFonts w:eastAsia="Times New Roman"/>
              </w:rPr>
              <w:t xml:space="preserve">               </w:t>
            </w:r>
            <w:r>
              <w:t>____________________________</w:t>
            </w:r>
          </w:p>
          <w:p w:rsidR="00CD0103" w:rsidRDefault="00CD0103">
            <w:pPr>
              <w:jc w:val="center"/>
            </w:pPr>
            <w:r>
              <w:rPr>
                <w:rFonts w:eastAsia="Times New Roman"/>
              </w:rPr>
              <w:t xml:space="preserve">        </w:t>
            </w:r>
            <w:r>
              <w:rPr>
                <w:rFonts w:eastAsia="Times New Roman"/>
                <w:lang w:val="sr-Cyrl-CS"/>
              </w:rPr>
              <w:t xml:space="preserve">          </w:t>
            </w:r>
            <w:r>
              <w:t>(потпис овлашћеног лица)</w:t>
            </w:r>
          </w:p>
        </w:tc>
      </w:tr>
    </w:tbl>
    <w:p w:rsidR="00CD0103" w:rsidRDefault="00CD0103">
      <w:pPr>
        <w:pStyle w:val="NoSpacing"/>
        <w:rPr>
          <w:rFonts w:ascii="Times New Roman" w:hAnsi="Times New Roman" w:cs="Times New Roman"/>
          <w:b/>
          <w:sz w:val="24"/>
          <w:szCs w:val="24"/>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D0103" w:rsidRDefault="00CD0103">
      <w:pPr>
        <w:spacing w:line="240" w:lineRule="auto"/>
        <w:jc w:val="center"/>
        <w:rPr>
          <w:b/>
          <w:bCs/>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spacing w:line="240" w:lineRule="auto"/>
        <w:jc w:val="center"/>
        <w:rPr>
          <w:b/>
          <w:bCs/>
          <w:lang w:val="sr-Cyrl-CS"/>
        </w:rPr>
      </w:pPr>
    </w:p>
    <w:p w:rsidR="00CD0103" w:rsidRDefault="00CD0103">
      <w:pPr>
        <w:spacing w:line="240" w:lineRule="auto"/>
        <w:jc w:val="center"/>
        <w:rPr>
          <w:b/>
          <w:bCs/>
          <w:lang w:val="sr-Cyrl-CS"/>
        </w:rPr>
      </w:pPr>
    </w:p>
    <w:p w:rsidR="00CD0103" w:rsidRDefault="00CD0103">
      <w:pPr>
        <w:spacing w:line="240" w:lineRule="auto"/>
        <w:rPr>
          <w:b/>
          <w:bCs/>
          <w:lang w:val="sr-Latn-CS"/>
        </w:rPr>
      </w:pPr>
    </w:p>
    <w:p w:rsidR="00CD0103" w:rsidRDefault="00CD0103">
      <w:pPr>
        <w:spacing w:line="240" w:lineRule="auto"/>
        <w:jc w:val="center"/>
        <w:rPr>
          <w:b/>
          <w:bCs/>
          <w:lang w:val="sr-Cyrl-CS"/>
        </w:rPr>
      </w:pPr>
    </w:p>
    <w:p w:rsidR="00CD0103" w:rsidRDefault="00CD0103">
      <w:pPr>
        <w:spacing w:line="240" w:lineRule="auto"/>
        <w:jc w:val="center"/>
        <w:rPr>
          <w:b/>
          <w:bCs/>
          <w:lang w:val="sr-Cyrl-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p>
    <w:p w:rsidR="00CD0103" w:rsidRPr="005926C7" w:rsidRDefault="00CD0103" w:rsidP="005926C7">
      <w:pPr>
        <w:spacing w:line="240" w:lineRule="auto"/>
        <w:jc w:val="center"/>
        <w:rPr>
          <w:b/>
          <w:bCs/>
          <w:sz w:val="28"/>
          <w:szCs w:val="28"/>
          <w:lang w:val="sr-Cyrl-CS"/>
        </w:rPr>
      </w:pPr>
      <w:r>
        <w:rPr>
          <w:b/>
          <w:bCs/>
          <w:sz w:val="28"/>
          <w:szCs w:val="28"/>
          <w:lang w:val="sr-Latn-CS"/>
        </w:rPr>
        <w:lastRenderedPageBreak/>
        <w:t xml:space="preserve">VI </w:t>
      </w:r>
      <w:r w:rsidR="005926C7">
        <w:rPr>
          <w:b/>
          <w:bCs/>
          <w:sz w:val="28"/>
          <w:szCs w:val="28"/>
          <w:lang w:val="sr-Cyrl-CS"/>
        </w:rPr>
        <w:t>ОБРАЗАЦ СТРУКТУРЕ ЦЕНА</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67"/>
        <w:gridCol w:w="856"/>
        <w:gridCol w:w="1062"/>
        <w:gridCol w:w="1926"/>
        <w:gridCol w:w="1675"/>
        <w:gridCol w:w="1537"/>
      </w:tblGrid>
      <w:tr w:rsidR="005926C7" w:rsidRPr="00CD59A4" w:rsidTr="003831CF">
        <w:trPr>
          <w:trHeight w:val="240"/>
        </w:trPr>
        <w:tc>
          <w:tcPr>
            <w:tcW w:w="675" w:type="dxa"/>
            <w:vAlign w:val="center"/>
          </w:tcPr>
          <w:p w:rsidR="005926C7" w:rsidRPr="005926C7" w:rsidRDefault="005926C7" w:rsidP="005926C7">
            <w:pPr>
              <w:spacing w:line="240" w:lineRule="auto"/>
              <w:rPr>
                <w:sz w:val="22"/>
                <w:szCs w:val="22"/>
                <w:lang w:val="sr-Cyrl-RS"/>
              </w:rPr>
            </w:pPr>
            <w:r w:rsidRPr="005926C7">
              <w:rPr>
                <w:sz w:val="20"/>
                <w:szCs w:val="20"/>
              </w:rPr>
              <w:t>Ре</w:t>
            </w:r>
            <w:r>
              <w:rPr>
                <w:sz w:val="22"/>
                <w:szCs w:val="22"/>
                <w:lang w:val="sr-Cyrl-RS"/>
              </w:rPr>
              <w:t>д</w:t>
            </w:r>
            <w:r>
              <w:rPr>
                <w:sz w:val="22"/>
                <w:szCs w:val="22"/>
              </w:rPr>
              <w:br/>
            </w:r>
            <w:r w:rsidRPr="005926C7">
              <w:rPr>
                <w:sz w:val="22"/>
                <w:szCs w:val="22"/>
              </w:rPr>
              <w:t>бр</w:t>
            </w:r>
            <w:r>
              <w:rPr>
                <w:sz w:val="22"/>
                <w:szCs w:val="22"/>
                <w:lang w:val="sr-Cyrl-RS"/>
              </w:rPr>
              <w:t>.</w:t>
            </w:r>
          </w:p>
        </w:tc>
        <w:tc>
          <w:tcPr>
            <w:tcW w:w="2867" w:type="dxa"/>
            <w:vAlign w:val="center"/>
          </w:tcPr>
          <w:p w:rsidR="005926C7" w:rsidRDefault="005926C7" w:rsidP="00DA4983">
            <w:pPr>
              <w:spacing w:line="240" w:lineRule="auto"/>
              <w:jc w:val="center"/>
              <w:rPr>
                <w:lang w:val="sr-Cyrl-CS"/>
              </w:rPr>
            </w:pPr>
            <w:r>
              <w:t>Назив артикла</w:t>
            </w:r>
          </w:p>
        </w:tc>
        <w:tc>
          <w:tcPr>
            <w:tcW w:w="856" w:type="dxa"/>
            <w:vAlign w:val="center"/>
          </w:tcPr>
          <w:p w:rsidR="005926C7" w:rsidRDefault="005926C7" w:rsidP="00DA4983">
            <w:pPr>
              <w:spacing w:line="240" w:lineRule="auto"/>
              <w:jc w:val="center"/>
              <w:rPr>
                <w:lang w:val="sr-Cyrl-CS"/>
              </w:rPr>
            </w:pPr>
            <w:r>
              <w:rPr>
                <w:b/>
                <w:lang w:val="sr-Cyrl-CS"/>
              </w:rPr>
              <w:t>Јед. мере</w:t>
            </w:r>
          </w:p>
        </w:tc>
        <w:tc>
          <w:tcPr>
            <w:tcW w:w="1062" w:type="dxa"/>
            <w:vAlign w:val="center"/>
          </w:tcPr>
          <w:p w:rsidR="005926C7" w:rsidRDefault="005926C7" w:rsidP="005926C7">
            <w:pPr>
              <w:pStyle w:val="NoSpacing"/>
              <w:jc w:val="center"/>
              <w:rPr>
                <w:rFonts w:ascii="Times New Roman" w:hAnsi="Times New Roman" w:cs="Times New Roman"/>
                <w:lang w:val="sr-Cyrl-CS"/>
              </w:rPr>
            </w:pPr>
            <w:r>
              <w:rPr>
                <w:rFonts w:ascii="Times New Roman" w:hAnsi="Times New Roman" w:cs="Times New Roman"/>
                <w:lang w:val="sr-Cyrl-CS"/>
              </w:rPr>
              <w:t>Оквирна</w:t>
            </w:r>
          </w:p>
          <w:p w:rsidR="005926C7" w:rsidRDefault="005926C7" w:rsidP="005926C7">
            <w:pPr>
              <w:spacing w:line="240" w:lineRule="auto"/>
              <w:jc w:val="center"/>
              <w:rPr>
                <w:lang w:val="sr-Cyrl-CS"/>
              </w:rPr>
            </w:pPr>
            <w:r>
              <w:rPr>
                <w:lang w:val="sr-Cyrl-CS"/>
              </w:rPr>
              <w:t>кол.</w:t>
            </w:r>
          </w:p>
        </w:tc>
        <w:tc>
          <w:tcPr>
            <w:tcW w:w="1926" w:type="dxa"/>
            <w:vAlign w:val="center"/>
          </w:tcPr>
          <w:p w:rsidR="005926C7" w:rsidRDefault="005926C7" w:rsidP="00DA4983">
            <w:pPr>
              <w:spacing w:line="240" w:lineRule="auto"/>
              <w:jc w:val="center"/>
              <w:rPr>
                <w:lang w:val="sr-Cyrl-CS"/>
              </w:rPr>
            </w:pPr>
          </w:p>
          <w:p w:rsidR="005926C7" w:rsidRDefault="005926C7" w:rsidP="00DA4983">
            <w:pPr>
              <w:spacing w:line="240" w:lineRule="auto"/>
              <w:jc w:val="center"/>
              <w:rPr>
                <w:lang w:val="sr-Cyrl-CS"/>
              </w:rPr>
            </w:pPr>
            <w:r>
              <w:rPr>
                <w:lang w:val="ru-RU"/>
              </w:rPr>
              <w:t>Назив произвођача</w:t>
            </w:r>
          </w:p>
          <w:p w:rsidR="005926C7" w:rsidRDefault="005926C7" w:rsidP="00DA4983">
            <w:pPr>
              <w:spacing w:line="240" w:lineRule="auto"/>
              <w:jc w:val="center"/>
              <w:rPr>
                <w:lang w:val="sr-Cyrl-CS"/>
              </w:rPr>
            </w:pPr>
          </w:p>
          <w:p w:rsidR="005926C7" w:rsidRDefault="005926C7" w:rsidP="00DA4983">
            <w:pPr>
              <w:spacing w:line="240" w:lineRule="auto"/>
              <w:jc w:val="center"/>
              <w:rPr>
                <w:lang w:val="sr-Cyrl-CS"/>
              </w:rPr>
            </w:pPr>
          </w:p>
        </w:tc>
        <w:tc>
          <w:tcPr>
            <w:tcW w:w="1675" w:type="dxa"/>
            <w:vAlign w:val="center"/>
          </w:tcPr>
          <w:p w:rsidR="005926C7" w:rsidRDefault="005926C7" w:rsidP="005926C7">
            <w:pPr>
              <w:pStyle w:val="NoSpacing"/>
              <w:jc w:val="center"/>
              <w:rPr>
                <w:rFonts w:ascii="Times New Roman" w:hAnsi="Times New Roman" w:cs="Times New Roman"/>
                <w:lang w:val="sr-Cyrl-CS"/>
              </w:rPr>
            </w:pPr>
            <w:r>
              <w:rPr>
                <w:rFonts w:ascii="Times New Roman" w:hAnsi="Times New Roman" w:cs="Times New Roman"/>
                <w:b/>
                <w:lang w:val="sr-Cyrl-CS"/>
              </w:rPr>
              <w:t>Цена по јединици</w:t>
            </w:r>
          </w:p>
          <w:p w:rsidR="005926C7" w:rsidRDefault="005926C7" w:rsidP="005926C7">
            <w:pPr>
              <w:spacing w:line="240" w:lineRule="auto"/>
              <w:jc w:val="center"/>
              <w:rPr>
                <w:lang w:val="sr-Cyrl-CS"/>
              </w:rPr>
            </w:pPr>
            <w:r>
              <w:rPr>
                <w:lang w:val="sr-Cyrl-CS"/>
              </w:rPr>
              <w:t>без ПДВ-а</w:t>
            </w:r>
          </w:p>
        </w:tc>
        <w:tc>
          <w:tcPr>
            <w:tcW w:w="1537" w:type="dxa"/>
          </w:tcPr>
          <w:p w:rsidR="005926C7" w:rsidRDefault="005926C7" w:rsidP="005926C7">
            <w:pPr>
              <w:jc w:val="center"/>
            </w:pPr>
            <w:r>
              <w:rPr>
                <w:b/>
              </w:rPr>
              <w:t>Укупна вредност,</w:t>
            </w:r>
          </w:p>
          <w:p w:rsidR="005926C7" w:rsidRDefault="005926C7" w:rsidP="005926C7">
            <w:pPr>
              <w:jc w:val="center"/>
              <w:rPr>
                <w:b/>
              </w:rPr>
            </w:pPr>
            <w:r>
              <w:t>без ПДВ-а</w:t>
            </w:r>
          </w:p>
          <w:p w:rsidR="005926C7" w:rsidRDefault="005926C7" w:rsidP="005926C7">
            <w:pPr>
              <w:spacing w:line="240" w:lineRule="auto"/>
              <w:jc w:val="center"/>
              <w:rPr>
                <w:lang w:val="sr-Cyrl-CS"/>
              </w:rPr>
            </w:pPr>
            <w:r>
              <w:rPr>
                <w:b/>
              </w:rPr>
              <w:t>(</w:t>
            </w:r>
            <w:r>
              <w:rPr>
                <w:b/>
                <w:lang w:val="sr-Cyrl-CS"/>
              </w:rPr>
              <w:t>Г</w:t>
            </w:r>
            <w:r>
              <w:rPr>
                <w:b/>
              </w:rPr>
              <w:t xml:space="preserve"> x</w:t>
            </w:r>
            <w:r>
              <w:rPr>
                <w:b/>
                <w:lang w:val="sr-Cyrl-CS"/>
              </w:rPr>
              <w:t>Ђ</w:t>
            </w:r>
            <w:r>
              <w:rPr>
                <w:b/>
              </w:rPr>
              <w:t>)</w:t>
            </w:r>
          </w:p>
        </w:tc>
      </w:tr>
      <w:tr w:rsidR="00F20FDB" w:rsidRPr="00CD59A4" w:rsidTr="003831CF">
        <w:trPr>
          <w:trHeight w:val="240"/>
        </w:trPr>
        <w:tc>
          <w:tcPr>
            <w:tcW w:w="675" w:type="dxa"/>
            <w:vAlign w:val="center"/>
          </w:tcPr>
          <w:p w:rsidR="00F20FDB" w:rsidRPr="00CD59A4" w:rsidRDefault="00F20FDB" w:rsidP="00F20FDB">
            <w:pPr>
              <w:spacing w:line="240" w:lineRule="auto"/>
              <w:rPr>
                <w:lang w:val="sr-Cyrl-CS"/>
              </w:rPr>
            </w:pPr>
            <w:r>
              <w:rPr>
                <w:lang w:val="sr-Cyrl-CS"/>
              </w:rPr>
              <w:t>А</w:t>
            </w:r>
          </w:p>
        </w:tc>
        <w:tc>
          <w:tcPr>
            <w:tcW w:w="2867" w:type="dxa"/>
            <w:vAlign w:val="center"/>
          </w:tcPr>
          <w:p w:rsidR="00F20FDB" w:rsidRPr="00CD59A4" w:rsidRDefault="00F20FDB" w:rsidP="00DA4983">
            <w:pPr>
              <w:spacing w:line="240" w:lineRule="auto"/>
              <w:jc w:val="center"/>
              <w:rPr>
                <w:lang w:val="sr-Cyrl-CS"/>
              </w:rPr>
            </w:pPr>
            <w:r>
              <w:rPr>
                <w:lang w:val="sr-Cyrl-CS"/>
              </w:rPr>
              <w:t>Б</w:t>
            </w:r>
          </w:p>
        </w:tc>
        <w:tc>
          <w:tcPr>
            <w:tcW w:w="856" w:type="dxa"/>
            <w:vAlign w:val="center"/>
          </w:tcPr>
          <w:p w:rsidR="00F20FDB" w:rsidRPr="00CD59A4" w:rsidRDefault="00F20FDB" w:rsidP="00DA4983">
            <w:pPr>
              <w:spacing w:line="240" w:lineRule="auto"/>
              <w:jc w:val="center"/>
              <w:rPr>
                <w:lang w:val="sr-Cyrl-CS"/>
              </w:rPr>
            </w:pPr>
            <w:r>
              <w:rPr>
                <w:lang w:val="sr-Cyrl-CS"/>
              </w:rPr>
              <w:t>В</w:t>
            </w:r>
          </w:p>
        </w:tc>
        <w:tc>
          <w:tcPr>
            <w:tcW w:w="1062" w:type="dxa"/>
            <w:vAlign w:val="center"/>
          </w:tcPr>
          <w:p w:rsidR="00F20FDB" w:rsidRPr="00CD59A4" w:rsidRDefault="00F20FDB" w:rsidP="00DA4983">
            <w:pPr>
              <w:spacing w:line="240" w:lineRule="auto"/>
              <w:jc w:val="center"/>
              <w:rPr>
                <w:lang w:val="sr-Cyrl-CS"/>
              </w:rPr>
            </w:pPr>
            <w:r>
              <w:rPr>
                <w:lang w:val="sr-Cyrl-CS"/>
              </w:rPr>
              <w:t>Г</w:t>
            </w:r>
          </w:p>
        </w:tc>
        <w:tc>
          <w:tcPr>
            <w:tcW w:w="1926" w:type="dxa"/>
            <w:vAlign w:val="center"/>
          </w:tcPr>
          <w:p w:rsidR="00F20FDB" w:rsidRPr="00CD59A4" w:rsidRDefault="00F20FDB" w:rsidP="00DA4983">
            <w:pPr>
              <w:spacing w:line="240" w:lineRule="auto"/>
              <w:jc w:val="center"/>
              <w:rPr>
                <w:lang w:val="sr-Cyrl-CS"/>
              </w:rPr>
            </w:pPr>
            <w:r>
              <w:rPr>
                <w:lang w:val="sr-Cyrl-CS"/>
              </w:rPr>
              <w:t>Д</w:t>
            </w:r>
          </w:p>
        </w:tc>
        <w:tc>
          <w:tcPr>
            <w:tcW w:w="1675" w:type="dxa"/>
            <w:vAlign w:val="center"/>
          </w:tcPr>
          <w:p w:rsidR="00F20FDB" w:rsidRPr="00CD59A4" w:rsidRDefault="00F20FDB" w:rsidP="00DA4983">
            <w:pPr>
              <w:spacing w:line="240" w:lineRule="auto"/>
              <w:jc w:val="center"/>
              <w:rPr>
                <w:lang w:val="sr-Cyrl-CS"/>
              </w:rPr>
            </w:pPr>
            <w:r>
              <w:rPr>
                <w:lang w:val="sr-Cyrl-CS"/>
              </w:rPr>
              <w:t>Ђ</w:t>
            </w:r>
          </w:p>
        </w:tc>
        <w:tc>
          <w:tcPr>
            <w:tcW w:w="1537" w:type="dxa"/>
          </w:tcPr>
          <w:p w:rsidR="00F20FDB" w:rsidRPr="00CD59A4" w:rsidRDefault="00F20FDB" w:rsidP="00DA4983">
            <w:pPr>
              <w:spacing w:line="240" w:lineRule="auto"/>
              <w:jc w:val="center"/>
              <w:rPr>
                <w:lang w:val="sr-Cyrl-CS"/>
              </w:rPr>
            </w:pPr>
            <w:r>
              <w:rPr>
                <w:lang w:val="sr-Cyrl-CS"/>
              </w:rPr>
              <w:t>Е</w:t>
            </w:r>
          </w:p>
        </w:tc>
      </w:tr>
      <w:tr w:rsidR="006E5F3B" w:rsidRPr="00CD59A4" w:rsidTr="003831CF">
        <w:trPr>
          <w:trHeight w:val="440"/>
        </w:trPr>
        <w:tc>
          <w:tcPr>
            <w:tcW w:w="675" w:type="dxa"/>
            <w:vAlign w:val="center"/>
          </w:tcPr>
          <w:p w:rsidR="006E5F3B" w:rsidRPr="003831CF" w:rsidRDefault="006E5F3B" w:rsidP="003831CF">
            <w:pPr>
              <w:spacing w:line="240" w:lineRule="auto"/>
              <w:jc w:val="center"/>
              <w:rPr>
                <w:b/>
                <w:lang w:val="sr-Cyrl-CS"/>
              </w:rPr>
            </w:pPr>
            <w:r w:rsidRPr="003831CF">
              <w:rPr>
                <w:b/>
                <w:lang w:val="sr-Cyrl-CS"/>
              </w:rPr>
              <w:t>1.*</w:t>
            </w:r>
          </w:p>
        </w:tc>
        <w:tc>
          <w:tcPr>
            <w:tcW w:w="2867" w:type="dxa"/>
            <w:vAlign w:val="center"/>
          </w:tcPr>
          <w:p w:rsidR="006E5F3B" w:rsidRPr="006E5F3B" w:rsidRDefault="006E5F3B" w:rsidP="006E5F3B">
            <w:pPr>
              <w:spacing w:line="240" w:lineRule="auto"/>
              <w:rPr>
                <w:lang w:val="sr-Cyrl-RS"/>
              </w:rPr>
            </w:pPr>
            <w:r>
              <w:t>CD</w:t>
            </w:r>
            <w:r>
              <w:rPr>
                <w:lang w:val="sr-Cyrl-RS"/>
              </w:rPr>
              <w:t>-</w:t>
            </w:r>
            <w:r>
              <w:t xml:space="preserve"> R 700 MB „Verbatim“  или одговарајући, 1/1</w:t>
            </w:r>
            <w:r>
              <w:rPr>
                <w:lang w:val="sr-Cyrl-RS"/>
              </w:rPr>
              <w:t>, у кутији</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Pr="006E5F3B" w:rsidRDefault="006E5F3B" w:rsidP="00DA4983">
            <w:pPr>
              <w:spacing w:line="240" w:lineRule="auto"/>
              <w:jc w:val="center"/>
              <w:rPr>
                <w:lang w:val="sr-Cyrl-RS"/>
              </w:rPr>
            </w:pPr>
            <w:r>
              <w:rPr>
                <w:lang w:val="sr-Cyrl-RS"/>
              </w:rP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6E5F3B" w:rsidP="003831CF">
            <w:pPr>
              <w:spacing w:line="240" w:lineRule="auto"/>
              <w:jc w:val="center"/>
              <w:rPr>
                <w:lang w:val="sr-Cyrl-CS"/>
              </w:rPr>
            </w:pPr>
            <w:r>
              <w:rPr>
                <w:lang w:val="sr-Cyrl-CS"/>
              </w:rPr>
              <w:t>2.</w:t>
            </w:r>
          </w:p>
        </w:tc>
        <w:tc>
          <w:tcPr>
            <w:tcW w:w="2867" w:type="dxa"/>
            <w:vAlign w:val="center"/>
          </w:tcPr>
          <w:p w:rsidR="006E5F3B" w:rsidRPr="006E5F3B" w:rsidRDefault="006E5F3B" w:rsidP="00DA4983">
            <w:pPr>
              <w:spacing w:line="240" w:lineRule="auto"/>
              <w:rPr>
                <w:lang w:val="sr-Cyrl-RS"/>
              </w:rPr>
            </w:pPr>
            <w:r>
              <w:t>DVD –R 4,7 GB „Verbatim“  или одговарајући, 1/1</w:t>
            </w:r>
            <w:r>
              <w:rPr>
                <w:lang w:val="sr-Cyrl-RS"/>
              </w:rPr>
              <w:t>, у кутији</w:t>
            </w:r>
          </w:p>
        </w:tc>
        <w:tc>
          <w:tcPr>
            <w:tcW w:w="856" w:type="dxa"/>
            <w:vAlign w:val="center"/>
          </w:tcPr>
          <w:p w:rsidR="006E5F3B" w:rsidRPr="00A81A98" w:rsidRDefault="006E5F3B" w:rsidP="00DA4983">
            <w:pPr>
              <w:spacing w:line="240" w:lineRule="auto"/>
              <w:jc w:val="center"/>
            </w:pPr>
            <w:r>
              <w:t>ком</w:t>
            </w:r>
          </w:p>
        </w:tc>
        <w:tc>
          <w:tcPr>
            <w:tcW w:w="1062" w:type="dxa"/>
            <w:vAlign w:val="center"/>
          </w:tcPr>
          <w:p w:rsidR="006E5F3B" w:rsidRPr="005337F4" w:rsidRDefault="006E5F3B" w:rsidP="00DA4983">
            <w:pPr>
              <w:spacing w:line="240" w:lineRule="auto"/>
              <w:jc w:val="center"/>
              <w:rPr>
                <w:lang w:val="sr-Cyrl-RS"/>
              </w:rPr>
            </w:pPr>
            <w:r>
              <w:rPr>
                <w:lang w:val="sr-Cyrl-RS"/>
              </w:rP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6E5F3B" w:rsidRDefault="006E5F3B" w:rsidP="003831CF">
            <w:pPr>
              <w:spacing w:line="240" w:lineRule="auto"/>
              <w:jc w:val="center"/>
              <w:rPr>
                <w:lang w:val="sr-Cyrl-RS"/>
              </w:rPr>
            </w:pPr>
            <w:r>
              <w:rPr>
                <w:lang w:val="sr-Cyrl-RS"/>
              </w:rPr>
              <w:t>3.</w:t>
            </w:r>
          </w:p>
        </w:tc>
        <w:tc>
          <w:tcPr>
            <w:tcW w:w="2867" w:type="dxa"/>
            <w:vAlign w:val="center"/>
          </w:tcPr>
          <w:p w:rsidR="006E5F3B" w:rsidRPr="00BE444E" w:rsidRDefault="006E5F3B" w:rsidP="00DA4983">
            <w:pPr>
              <w:spacing w:line="240" w:lineRule="auto"/>
              <w:rPr>
                <w:lang w:val="sr-Latn-RS"/>
              </w:rPr>
            </w:pPr>
            <w:r>
              <w:rPr>
                <w:lang w:val="sr-Latn-RS"/>
              </w:rPr>
              <w:t xml:space="preserve">USB 8 GB </w:t>
            </w:r>
          </w:p>
        </w:tc>
        <w:tc>
          <w:tcPr>
            <w:tcW w:w="856" w:type="dxa"/>
            <w:vAlign w:val="center"/>
          </w:tcPr>
          <w:p w:rsidR="006E5F3B" w:rsidRPr="00BE444E" w:rsidRDefault="006E5F3B" w:rsidP="004C5730">
            <w:pPr>
              <w:spacing w:line="240" w:lineRule="auto"/>
              <w:rPr>
                <w:lang w:val="sr-Cyrl-RS"/>
              </w:rPr>
            </w:pPr>
            <w:r>
              <w:rPr>
                <w:lang w:val="sr-Cyrl-RS"/>
              </w:rPr>
              <w:t xml:space="preserve">  ком </w:t>
            </w:r>
          </w:p>
        </w:tc>
        <w:tc>
          <w:tcPr>
            <w:tcW w:w="1062" w:type="dxa"/>
            <w:vAlign w:val="center"/>
          </w:tcPr>
          <w:p w:rsidR="006E5F3B" w:rsidRDefault="006E5F3B" w:rsidP="00DA4983">
            <w:pPr>
              <w:spacing w:line="240" w:lineRule="auto"/>
              <w:jc w:val="center"/>
              <w:rPr>
                <w:lang w:val="sr-Cyrl-RS"/>
              </w:rPr>
            </w:pPr>
            <w:r>
              <w:rPr>
                <w:lang w:val="sr-Cyrl-RS"/>
              </w:rPr>
              <w:t>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6E5F3B" w:rsidP="003831CF">
            <w:pPr>
              <w:spacing w:line="240" w:lineRule="auto"/>
              <w:jc w:val="center"/>
              <w:rPr>
                <w:lang w:val="sr-Cyrl-CS"/>
              </w:rPr>
            </w:pPr>
            <w:r>
              <w:rPr>
                <w:lang w:val="sr-Cyrl-CS"/>
              </w:rPr>
              <w:t>4.</w:t>
            </w:r>
          </w:p>
        </w:tc>
        <w:tc>
          <w:tcPr>
            <w:tcW w:w="2867" w:type="dxa"/>
            <w:vAlign w:val="center"/>
          </w:tcPr>
          <w:p w:rsidR="006E5F3B" w:rsidRDefault="006E5F3B" w:rsidP="00DA4983">
            <w:pPr>
              <w:spacing w:line="240" w:lineRule="auto"/>
              <w:rPr>
                <w:lang w:val="sr-Cyrl-CS"/>
              </w:rPr>
            </w:pPr>
            <w:r>
              <w:rPr>
                <w:lang w:val="sr-Cyrl-CS"/>
              </w:rPr>
              <w:t>Адинг ролна 57 мм</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Pr="00CD59A4" w:rsidRDefault="006E5F3B" w:rsidP="005337F4">
            <w:pPr>
              <w:spacing w:line="240" w:lineRule="auto"/>
              <w:jc w:val="center"/>
              <w:rPr>
                <w:lang w:val="sr-Cyrl-CS"/>
              </w:rPr>
            </w:pPr>
            <w:r>
              <w:rPr>
                <w:lang w:val="sr-Cyrl-CS"/>
              </w:rPr>
              <w:t>50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6E5F3B" w:rsidP="003831CF">
            <w:pPr>
              <w:spacing w:line="240" w:lineRule="auto"/>
              <w:jc w:val="center"/>
              <w:rPr>
                <w:lang w:val="sr-Cyrl-CS"/>
              </w:rPr>
            </w:pPr>
            <w:r>
              <w:rPr>
                <w:lang w:val="sr-Cyrl-CS"/>
              </w:rPr>
              <w:t>5.</w:t>
            </w:r>
          </w:p>
        </w:tc>
        <w:tc>
          <w:tcPr>
            <w:tcW w:w="2867" w:type="dxa"/>
            <w:vAlign w:val="center"/>
          </w:tcPr>
          <w:p w:rsidR="006E5F3B" w:rsidRPr="00E4251E" w:rsidRDefault="006E5F3B" w:rsidP="00DA4983">
            <w:pPr>
              <w:spacing w:line="240" w:lineRule="auto"/>
              <w:rPr>
                <w:lang w:val="sr-Cyrl-RS"/>
              </w:rPr>
            </w:pPr>
            <w:r>
              <w:t>Батерије 1,5 w ААА</w:t>
            </w:r>
            <w:r>
              <w:rPr>
                <w:lang w:val="sr-Cyrl-RS"/>
              </w:rPr>
              <w:t xml:space="preserve"> алкалне</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CS"/>
              </w:rPr>
            </w:pPr>
            <w:r>
              <w:rPr>
                <w:lang w:val="sr-Cyrl-CS"/>
              </w:rPr>
              <w:t>20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6E5F3B" w:rsidP="003831CF">
            <w:pPr>
              <w:spacing w:line="240" w:lineRule="auto"/>
              <w:jc w:val="center"/>
              <w:rPr>
                <w:lang w:val="sr-Cyrl-CS"/>
              </w:rPr>
            </w:pPr>
            <w:r>
              <w:rPr>
                <w:lang w:val="sr-Cyrl-CS"/>
              </w:rPr>
              <w:t>6.</w:t>
            </w:r>
          </w:p>
        </w:tc>
        <w:tc>
          <w:tcPr>
            <w:tcW w:w="2867" w:type="dxa"/>
            <w:vAlign w:val="center"/>
          </w:tcPr>
          <w:p w:rsidR="006E5F3B" w:rsidRPr="0079089D" w:rsidRDefault="006E5F3B" w:rsidP="00DA4983">
            <w:pPr>
              <w:spacing w:line="240" w:lineRule="auto"/>
            </w:pPr>
            <w:r>
              <w:t>Батерије 1,5w АА алкалне</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CS"/>
              </w:rPr>
            </w:pPr>
            <w:r>
              <w:rPr>
                <w:lang w:val="sr-Cyrl-CS"/>
              </w:rPr>
              <w:t>50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E0A00" w:rsidRDefault="003E0A00" w:rsidP="003831CF">
            <w:pPr>
              <w:spacing w:line="240" w:lineRule="auto"/>
              <w:jc w:val="center"/>
              <w:rPr>
                <w:lang w:val="sr-Cyrl-RS"/>
              </w:rPr>
            </w:pPr>
            <w:r>
              <w:rPr>
                <w:lang w:val="sr-Cyrl-RS"/>
              </w:rPr>
              <w:t>7.</w:t>
            </w:r>
          </w:p>
        </w:tc>
        <w:tc>
          <w:tcPr>
            <w:tcW w:w="2867" w:type="dxa"/>
            <w:vAlign w:val="center"/>
          </w:tcPr>
          <w:p w:rsidR="006E5F3B" w:rsidRDefault="006E5F3B" w:rsidP="00B5266B">
            <w:pPr>
              <w:spacing w:line="240" w:lineRule="auto"/>
              <w:rPr>
                <w:lang w:val="sr-Cyrl-RS"/>
              </w:rPr>
            </w:pPr>
            <w:r>
              <w:rPr>
                <w:lang w:val="sr-Cyrl-RS"/>
              </w:rPr>
              <w:t>Бушач за папир, метални до 50 листа</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RS"/>
              </w:rPr>
            </w:pPr>
            <w:r>
              <w:rPr>
                <w:lang w:val="sr-Cyrl-RS"/>
              </w:rPr>
              <w:t>3</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E0A00" w:rsidP="003831CF">
            <w:pPr>
              <w:spacing w:line="240" w:lineRule="auto"/>
              <w:jc w:val="center"/>
              <w:rPr>
                <w:lang w:val="sr-Cyrl-CS"/>
              </w:rPr>
            </w:pPr>
            <w:r>
              <w:rPr>
                <w:lang w:val="sr-Cyrl-CS"/>
              </w:rPr>
              <w:t>8</w:t>
            </w:r>
            <w:r w:rsidR="006E5F3B" w:rsidRPr="00CD59A4">
              <w:rPr>
                <w:lang w:val="sr-Cyrl-CS"/>
              </w:rPr>
              <w:t>.</w:t>
            </w:r>
          </w:p>
        </w:tc>
        <w:tc>
          <w:tcPr>
            <w:tcW w:w="2867" w:type="dxa"/>
            <w:vAlign w:val="center"/>
          </w:tcPr>
          <w:p w:rsidR="006E5F3B" w:rsidRPr="005926C7" w:rsidRDefault="006E5F3B" w:rsidP="00DA4983">
            <w:pPr>
              <w:spacing w:line="240" w:lineRule="auto"/>
              <w:rPr>
                <w:lang w:val="sr-Cyrl-RS"/>
              </w:rPr>
            </w:pPr>
            <w:r w:rsidRPr="00CD59A4">
              <w:t>Гумице за брисање</w:t>
            </w:r>
            <w:r>
              <w:t>, беле, канцеларијске, мин.дужина 4 cm</w:t>
            </w:r>
            <w:r>
              <w:rPr>
                <w:lang w:val="sr-Cyrl-RS"/>
              </w:rPr>
              <w:t>, „</w:t>
            </w:r>
            <w:r>
              <w:rPr>
                <w:lang w:val="sr-Latn-RS"/>
              </w:rPr>
              <w:t xml:space="preserve">Stabilo“ </w:t>
            </w:r>
            <w:r>
              <w:rPr>
                <w:lang w:val="sr-Cyrl-RS"/>
              </w:rPr>
              <w:t>или одговарајући</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2</w:t>
            </w:r>
            <w:r w:rsidRPr="00CD59A4">
              <w:rPr>
                <w:lang w:val="sr-Cyrl-CS"/>
              </w:rPr>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6E5F3B" w:rsidP="003831CF">
            <w:pPr>
              <w:spacing w:line="240" w:lineRule="auto"/>
              <w:jc w:val="center"/>
              <w:rPr>
                <w:lang w:val="sr-Cyrl-CS"/>
              </w:rPr>
            </w:pPr>
            <w:r>
              <w:rPr>
                <w:lang w:val="sr-Cyrl-CS"/>
              </w:rPr>
              <w:t>9</w:t>
            </w:r>
            <w:r w:rsidRPr="00CD59A4">
              <w:rPr>
                <w:lang w:val="sr-Cyrl-CS"/>
              </w:rPr>
              <w:t>.</w:t>
            </w:r>
          </w:p>
        </w:tc>
        <w:tc>
          <w:tcPr>
            <w:tcW w:w="2867" w:type="dxa"/>
            <w:vAlign w:val="center"/>
          </w:tcPr>
          <w:p w:rsidR="006E5F3B" w:rsidRPr="00CD59A4" w:rsidRDefault="006E5F3B" w:rsidP="00DA4983">
            <w:pPr>
              <w:spacing w:line="240" w:lineRule="auto"/>
              <w:rPr>
                <w:lang w:val="sr-Cyrl-CS"/>
              </w:rPr>
            </w:pPr>
            <w:r>
              <w:rPr>
                <w:lang w:val="sr-Cyrl-CS"/>
              </w:rPr>
              <w:t>Дневник благајни</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 xml:space="preserve">  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E0A00" w:rsidRDefault="003E0A00" w:rsidP="003831CF">
            <w:pPr>
              <w:spacing w:line="240" w:lineRule="auto"/>
              <w:jc w:val="center"/>
              <w:rPr>
                <w:lang w:val="sr-Cyrl-RS"/>
              </w:rPr>
            </w:pPr>
            <w:r>
              <w:rPr>
                <w:lang w:val="sr-Cyrl-RS"/>
              </w:rPr>
              <w:t>10.</w:t>
            </w:r>
          </w:p>
        </w:tc>
        <w:tc>
          <w:tcPr>
            <w:tcW w:w="2867" w:type="dxa"/>
            <w:vAlign w:val="center"/>
          </w:tcPr>
          <w:p w:rsidR="006E5F3B" w:rsidRPr="00B5266B" w:rsidRDefault="006E5F3B" w:rsidP="00B5266B">
            <w:pPr>
              <w:spacing w:line="240" w:lineRule="auto"/>
              <w:rPr>
                <w:lang w:val="sr-Cyrl-RS"/>
              </w:rPr>
            </w:pPr>
            <w:r>
              <w:rPr>
                <w:lang w:val="sr-Cyrl-RS"/>
              </w:rPr>
              <w:t>Канап 500г, кудељин дебљи</w:t>
            </w:r>
          </w:p>
        </w:tc>
        <w:tc>
          <w:tcPr>
            <w:tcW w:w="856" w:type="dxa"/>
            <w:vAlign w:val="center"/>
          </w:tcPr>
          <w:p w:rsidR="006E5F3B" w:rsidRPr="007151D9" w:rsidRDefault="006E5F3B" w:rsidP="00DA4983">
            <w:pPr>
              <w:spacing w:line="240" w:lineRule="auto"/>
              <w:jc w:val="center"/>
              <w:rPr>
                <w:lang w:val="sr-Cyrl-CS"/>
              </w:rPr>
            </w:pPr>
            <w:r>
              <w:rPr>
                <w:lang w:val="sr-Cyrl-CS"/>
              </w:rPr>
              <w:t>ком</w:t>
            </w:r>
          </w:p>
        </w:tc>
        <w:tc>
          <w:tcPr>
            <w:tcW w:w="1062" w:type="dxa"/>
            <w:vAlign w:val="center"/>
          </w:tcPr>
          <w:p w:rsidR="006E5F3B" w:rsidRPr="00E928F0" w:rsidRDefault="009317B8" w:rsidP="00DA4983">
            <w:pPr>
              <w:spacing w:line="240" w:lineRule="auto"/>
              <w:jc w:val="center"/>
              <w:rPr>
                <w:lang w:val="sr-Latn-RS"/>
              </w:rPr>
            </w:pPr>
            <w:r>
              <w:rPr>
                <w:lang w:val="sr-Latn-RS"/>
              </w:rPr>
              <w:t>15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E0A00" w:rsidP="003831CF">
            <w:pPr>
              <w:spacing w:line="240" w:lineRule="auto"/>
              <w:jc w:val="center"/>
              <w:rPr>
                <w:lang w:val="sr-Cyrl-CS"/>
              </w:rPr>
            </w:pPr>
            <w:r>
              <w:rPr>
                <w:lang w:val="sr-Cyrl-CS"/>
              </w:rPr>
              <w:t>11</w:t>
            </w:r>
            <w:r w:rsidR="006E5F3B" w:rsidRPr="00CD59A4">
              <w:rPr>
                <w:lang w:val="sr-Cyrl-CS"/>
              </w:rPr>
              <w:t>.</w:t>
            </w:r>
          </w:p>
        </w:tc>
        <w:tc>
          <w:tcPr>
            <w:tcW w:w="2867" w:type="dxa"/>
            <w:vAlign w:val="center"/>
          </w:tcPr>
          <w:p w:rsidR="006E5F3B" w:rsidRPr="00D24F07" w:rsidRDefault="006E5F3B" w:rsidP="00DA4983">
            <w:pPr>
              <w:spacing w:line="240" w:lineRule="auto"/>
            </w:pPr>
            <w:r w:rsidRPr="00CD59A4">
              <w:t>Књига евиденције дневних извештаја</w:t>
            </w:r>
            <w:r>
              <w:t xml:space="preserve"> за фискалну касу</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3E0A00" w:rsidP="00DA4983">
            <w:pPr>
              <w:spacing w:line="240" w:lineRule="auto"/>
              <w:jc w:val="center"/>
            </w:pPr>
            <w:r>
              <w:t xml:space="preserve">  </w:t>
            </w:r>
            <w:r w:rsidR="006E5F3B" w:rsidRPr="00CD59A4">
              <w:t>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E0A00" w:rsidP="003831CF">
            <w:pPr>
              <w:spacing w:line="240" w:lineRule="auto"/>
              <w:jc w:val="center"/>
              <w:rPr>
                <w:lang w:val="sr-Cyrl-CS"/>
              </w:rPr>
            </w:pPr>
            <w:r>
              <w:rPr>
                <w:lang w:val="sr-Cyrl-CS"/>
              </w:rPr>
              <w:t>12</w:t>
            </w:r>
            <w:r w:rsidR="006E5F3B">
              <w:rPr>
                <w:lang w:val="sr-Cyrl-CS"/>
              </w:rPr>
              <w:t>.</w:t>
            </w:r>
          </w:p>
        </w:tc>
        <w:tc>
          <w:tcPr>
            <w:tcW w:w="2867" w:type="dxa"/>
            <w:vAlign w:val="center"/>
          </w:tcPr>
          <w:p w:rsidR="006E5F3B" w:rsidRPr="00B45995" w:rsidRDefault="006E5F3B" w:rsidP="00DA4983">
            <w:pPr>
              <w:spacing w:line="240" w:lineRule="auto"/>
            </w:pPr>
            <w:r>
              <w:t>Књига излазних фактура</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3E0A00" w:rsidRDefault="006E5F3B" w:rsidP="003E0A00">
            <w:pPr>
              <w:spacing w:line="240" w:lineRule="auto"/>
              <w:jc w:val="center"/>
              <w:rPr>
                <w:lang w:val="sr-Cyrl-RS"/>
              </w:rPr>
            </w:pPr>
            <w:r>
              <w:t xml:space="preserve">   </w:t>
            </w:r>
            <w:r w:rsidR="003E0A00">
              <w:rPr>
                <w:lang w:val="sr-Cyrl-RS"/>
              </w:rPr>
              <w:t>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E0A00" w:rsidP="003831CF">
            <w:pPr>
              <w:spacing w:line="240" w:lineRule="auto"/>
              <w:jc w:val="center"/>
              <w:rPr>
                <w:lang w:val="sr-Cyrl-CS"/>
              </w:rPr>
            </w:pPr>
            <w:r>
              <w:rPr>
                <w:lang w:val="sr-Cyrl-CS"/>
              </w:rPr>
              <w:t>13</w:t>
            </w:r>
            <w:r w:rsidR="006E5F3B" w:rsidRPr="00CD59A4">
              <w:rPr>
                <w:lang w:val="sr-Cyrl-CS"/>
              </w:rPr>
              <w:t>.</w:t>
            </w:r>
          </w:p>
        </w:tc>
        <w:tc>
          <w:tcPr>
            <w:tcW w:w="2867" w:type="dxa"/>
            <w:vAlign w:val="center"/>
          </w:tcPr>
          <w:p w:rsidR="006E5F3B" w:rsidRPr="003E0A00" w:rsidRDefault="003E0A00" w:rsidP="00DA4983">
            <w:pPr>
              <w:spacing w:line="240" w:lineRule="auto"/>
              <w:rPr>
                <w:lang w:val="sr-Cyrl-RS"/>
              </w:rPr>
            </w:pPr>
            <w:r>
              <w:rPr>
                <w:lang w:val="sr-Cyrl-RS"/>
              </w:rPr>
              <w:t>Образац налога за службено путовањ</w:t>
            </w:r>
            <w:r w:rsidR="003831CF">
              <w:rPr>
                <w:lang w:val="sr-Cyrl-RS"/>
              </w:rPr>
              <w:t>е, 100/1</w:t>
            </w:r>
          </w:p>
        </w:tc>
        <w:tc>
          <w:tcPr>
            <w:tcW w:w="856" w:type="dxa"/>
            <w:vAlign w:val="center"/>
          </w:tcPr>
          <w:p w:rsidR="006E5F3B" w:rsidRPr="00CD59A4" w:rsidRDefault="003831CF" w:rsidP="00DA4983">
            <w:pPr>
              <w:spacing w:line="240" w:lineRule="auto"/>
              <w:jc w:val="center"/>
              <w:rPr>
                <w:lang w:val="sr-Cyrl-CS"/>
              </w:rPr>
            </w:pPr>
            <w:r>
              <w:rPr>
                <w:lang w:val="sr-Cyrl-CS"/>
              </w:rPr>
              <w:t>Пак.</w:t>
            </w:r>
          </w:p>
        </w:tc>
        <w:tc>
          <w:tcPr>
            <w:tcW w:w="1062" w:type="dxa"/>
            <w:vAlign w:val="center"/>
          </w:tcPr>
          <w:p w:rsidR="006E5F3B" w:rsidRPr="003831CF" w:rsidRDefault="003E0A00" w:rsidP="003831CF">
            <w:pPr>
              <w:spacing w:line="240" w:lineRule="auto"/>
              <w:jc w:val="center"/>
              <w:rPr>
                <w:lang w:val="sr-Cyrl-RS"/>
              </w:rPr>
            </w:pPr>
            <w:r>
              <w:t xml:space="preserve">  </w:t>
            </w:r>
            <w:r w:rsidR="006E5F3B" w:rsidRPr="00CD59A4">
              <w:t xml:space="preserve"> </w:t>
            </w:r>
            <w:r w:rsidR="003831CF">
              <w:rPr>
                <w:lang w:val="sr-Cyrl-RS"/>
              </w:rPr>
              <w:t>4</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E0A00" w:rsidP="003831CF">
            <w:pPr>
              <w:spacing w:line="240" w:lineRule="auto"/>
              <w:jc w:val="center"/>
              <w:rPr>
                <w:lang w:val="sr-Cyrl-CS"/>
              </w:rPr>
            </w:pPr>
            <w:r>
              <w:rPr>
                <w:lang w:val="sr-Cyrl-CS"/>
              </w:rPr>
              <w:t>14</w:t>
            </w:r>
            <w:r w:rsidR="006E5F3B" w:rsidRPr="00CD59A4">
              <w:rPr>
                <w:lang w:val="sr-Cyrl-CS"/>
              </w:rPr>
              <w:t>.</w:t>
            </w:r>
          </w:p>
        </w:tc>
        <w:tc>
          <w:tcPr>
            <w:tcW w:w="2867" w:type="dxa"/>
            <w:vAlign w:val="center"/>
          </w:tcPr>
          <w:p w:rsidR="006E5F3B" w:rsidRPr="00CD59A4" w:rsidRDefault="006E5F3B" w:rsidP="00DA4983">
            <w:pPr>
              <w:spacing w:line="240" w:lineRule="auto"/>
              <w:rPr>
                <w:lang w:val="sr-Cyrl-CS"/>
              </w:rPr>
            </w:pPr>
            <w:r w:rsidRPr="00CD59A4">
              <w:t>Књига улазних фактура</w:t>
            </w:r>
            <w:r w:rsidRPr="00CD59A4">
              <w:rPr>
                <w:lang w:val="sr-Cyrl-CS"/>
              </w:rPr>
              <w:t xml:space="preserve"> </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3E0A00" w:rsidP="003E0A00">
            <w:pPr>
              <w:spacing w:line="240" w:lineRule="auto"/>
              <w:jc w:val="center"/>
            </w:pPr>
            <w:r>
              <w:t xml:space="preserve">  </w:t>
            </w:r>
            <w:r w:rsidR="006E5F3B" w:rsidRPr="00CD59A4">
              <w:t xml:space="preserve"> </w:t>
            </w:r>
            <w:r>
              <w:rPr>
                <w:lang w:val="sr-Cyrl-RS"/>
              </w:rPr>
              <w:t>5</w:t>
            </w:r>
            <w:r w:rsidR="006E5F3B" w:rsidRPr="00CD59A4">
              <w:t xml:space="preserve">   </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3831CF">
            <w:pPr>
              <w:spacing w:line="240" w:lineRule="auto"/>
              <w:jc w:val="center"/>
              <w:rPr>
                <w:lang w:val="sr-Cyrl-CS"/>
              </w:rPr>
            </w:pPr>
            <w:r>
              <w:rPr>
                <w:lang w:val="sr-Cyrl-CS"/>
              </w:rPr>
              <w:t>15</w:t>
            </w:r>
            <w:r w:rsidR="006E5F3B" w:rsidRPr="00CD59A4">
              <w:rPr>
                <w:lang w:val="sr-Cyrl-CS"/>
              </w:rPr>
              <w:t>.</w:t>
            </w:r>
          </w:p>
        </w:tc>
        <w:tc>
          <w:tcPr>
            <w:tcW w:w="2867" w:type="dxa"/>
            <w:vAlign w:val="center"/>
          </w:tcPr>
          <w:p w:rsidR="006E5F3B" w:rsidRPr="00CD59A4" w:rsidRDefault="006E5F3B" w:rsidP="00E4251E">
            <w:pPr>
              <w:spacing w:line="240" w:lineRule="auto"/>
              <w:rPr>
                <w:lang w:val="sr-Cyrl-CS"/>
              </w:rPr>
            </w:pPr>
            <w:r w:rsidRPr="00CD59A4">
              <w:t>Коверт</w:t>
            </w:r>
            <w:r>
              <w:t xml:space="preserve">а </w:t>
            </w:r>
            <w:r w:rsidRPr="00CF216B">
              <w:rPr>
                <w:lang w:val="sr-Cyrl-CS"/>
              </w:rPr>
              <w:t xml:space="preserve"> </w:t>
            </w:r>
            <w:r>
              <w:rPr>
                <w:lang w:val="sr-Cyrl-CS"/>
              </w:rPr>
              <w:t xml:space="preserve">Б6, беле боје, </w:t>
            </w:r>
            <w:r>
              <w:t>самолепљива</w:t>
            </w:r>
            <w:r>
              <w:rPr>
                <w:lang w:val="sr-Cyrl-CS"/>
              </w:rPr>
              <w:t xml:space="preserve">, 110*236  </w:t>
            </w:r>
          </w:p>
        </w:tc>
        <w:tc>
          <w:tcPr>
            <w:tcW w:w="856" w:type="dxa"/>
            <w:vAlign w:val="center"/>
          </w:tcPr>
          <w:p w:rsidR="006E5F3B" w:rsidRPr="00CD59A4" w:rsidRDefault="006E5F3B" w:rsidP="00DA4983">
            <w:pPr>
              <w:spacing w:line="240" w:lineRule="auto"/>
              <w:jc w:val="center"/>
            </w:pPr>
            <w:r w:rsidRPr="00CD59A4">
              <w:rPr>
                <w:lang w:val="sr-Cyrl-CS"/>
              </w:rPr>
              <w:t>ком</w:t>
            </w:r>
          </w:p>
        </w:tc>
        <w:tc>
          <w:tcPr>
            <w:tcW w:w="1062" w:type="dxa"/>
            <w:vAlign w:val="center"/>
          </w:tcPr>
          <w:p w:rsidR="006E5F3B" w:rsidRPr="00B60219" w:rsidRDefault="006E5F3B" w:rsidP="00E4251E">
            <w:pPr>
              <w:spacing w:line="240" w:lineRule="auto"/>
              <w:jc w:val="center"/>
            </w:pPr>
            <w:r>
              <w:t>6000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7611F9" w:rsidRDefault="003831CF" w:rsidP="003831CF">
            <w:pPr>
              <w:spacing w:line="240" w:lineRule="auto"/>
              <w:jc w:val="center"/>
              <w:rPr>
                <w:color w:val="000000" w:themeColor="text1"/>
                <w:lang w:val="sr-Cyrl-CS"/>
              </w:rPr>
            </w:pPr>
            <w:r>
              <w:rPr>
                <w:color w:val="000000" w:themeColor="text1"/>
                <w:lang w:val="sr-Cyrl-CS"/>
              </w:rPr>
              <w:t>16</w:t>
            </w:r>
            <w:r w:rsidR="006E5F3B" w:rsidRPr="007611F9">
              <w:rPr>
                <w:color w:val="000000" w:themeColor="text1"/>
                <w:lang w:val="sr-Cyrl-CS"/>
              </w:rPr>
              <w:t>.</w:t>
            </w:r>
          </w:p>
        </w:tc>
        <w:tc>
          <w:tcPr>
            <w:tcW w:w="2867" w:type="dxa"/>
            <w:vAlign w:val="center"/>
          </w:tcPr>
          <w:p w:rsidR="006E5F3B" w:rsidRPr="007611F9" w:rsidRDefault="006E5F3B" w:rsidP="00DA4983">
            <w:pPr>
              <w:spacing w:line="240" w:lineRule="auto"/>
              <w:rPr>
                <w:color w:val="000000" w:themeColor="text1"/>
                <w:lang w:val="sr-Cyrl-CS"/>
              </w:rPr>
            </w:pPr>
            <w:r w:rsidRPr="007611F9">
              <w:rPr>
                <w:color w:val="000000" w:themeColor="text1"/>
              </w:rPr>
              <w:t>Коверта А4, беле боје</w:t>
            </w:r>
            <w:r w:rsidRPr="007611F9">
              <w:rPr>
                <w:color w:val="000000" w:themeColor="text1"/>
                <w:lang w:val="sr-Cyrl-CS"/>
              </w:rPr>
              <w:t xml:space="preserve"> 23цм*33цм </w:t>
            </w:r>
            <w:r>
              <w:rPr>
                <w:color w:val="000000" w:themeColor="text1"/>
                <w:lang w:val="sr-Cyrl-CS"/>
              </w:rPr>
              <w:t>,</w:t>
            </w:r>
            <w:r w:rsidRPr="007611F9">
              <w:rPr>
                <w:color w:val="000000" w:themeColor="text1"/>
                <w:lang w:val="sr-Cyrl-CS"/>
              </w:rPr>
              <w:t>самолепљиве</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A8372B" w:rsidRDefault="00E928F0" w:rsidP="00E4251E">
            <w:pPr>
              <w:spacing w:line="240" w:lineRule="auto"/>
              <w:jc w:val="center"/>
            </w:pPr>
            <w:r>
              <w:t>4</w:t>
            </w:r>
            <w:r w:rsidR="006E5F3B">
              <w:t>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3831CF">
            <w:pPr>
              <w:spacing w:line="240" w:lineRule="auto"/>
              <w:jc w:val="center"/>
              <w:rPr>
                <w:lang w:val="sr-Cyrl-CS"/>
              </w:rPr>
            </w:pPr>
            <w:r>
              <w:rPr>
                <w:lang w:val="sr-Cyrl-CS"/>
              </w:rPr>
              <w:t>17</w:t>
            </w:r>
            <w:r w:rsidR="006E5F3B">
              <w:rPr>
                <w:lang w:val="sr-Cyrl-CS"/>
              </w:rPr>
              <w:t>.</w:t>
            </w:r>
          </w:p>
        </w:tc>
        <w:tc>
          <w:tcPr>
            <w:tcW w:w="2867" w:type="dxa"/>
            <w:vAlign w:val="center"/>
          </w:tcPr>
          <w:p w:rsidR="006E5F3B" w:rsidRPr="00B9098D" w:rsidRDefault="006E5F3B" w:rsidP="00DA4983">
            <w:pPr>
              <w:spacing w:line="240" w:lineRule="auto"/>
            </w:pPr>
            <w:r>
              <w:t>Коверта Б5, розе боје, самолепљива</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Pr="00B60219" w:rsidRDefault="00E928F0" w:rsidP="00E4251E">
            <w:pPr>
              <w:spacing w:line="240" w:lineRule="auto"/>
              <w:jc w:val="center"/>
            </w:pPr>
            <w:r>
              <w:t>4</w:t>
            </w:r>
            <w:r w:rsidR="006E5F3B">
              <w:t>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3831CF">
            <w:pPr>
              <w:spacing w:line="240" w:lineRule="auto"/>
              <w:jc w:val="center"/>
              <w:rPr>
                <w:b/>
                <w:lang w:val="sr-Cyrl-CS"/>
              </w:rPr>
            </w:pPr>
            <w:r w:rsidRPr="003831CF">
              <w:rPr>
                <w:b/>
                <w:lang w:val="sr-Cyrl-CS"/>
              </w:rPr>
              <w:t>18*</w:t>
            </w:r>
          </w:p>
        </w:tc>
        <w:tc>
          <w:tcPr>
            <w:tcW w:w="2867" w:type="dxa"/>
            <w:vAlign w:val="center"/>
          </w:tcPr>
          <w:p w:rsidR="006E5F3B" w:rsidRDefault="006E5F3B" w:rsidP="00DA4983">
            <w:pPr>
              <w:spacing w:line="240" w:lineRule="auto"/>
            </w:pPr>
            <w:r>
              <w:t>Коверте АМ БП,самолепљиве</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Pr="00E4251E" w:rsidRDefault="006E5F3B" w:rsidP="00E4251E">
            <w:pPr>
              <w:spacing w:line="240" w:lineRule="auto"/>
              <w:jc w:val="center"/>
              <w:rPr>
                <w:lang w:val="sr-Cyrl-RS"/>
              </w:rPr>
            </w:pPr>
            <w:r>
              <w:rPr>
                <w:lang w:val="sr-Cyrl-RS"/>
              </w:rPr>
              <w:t>1000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3831CF">
            <w:pPr>
              <w:spacing w:line="240" w:lineRule="auto"/>
              <w:jc w:val="center"/>
              <w:rPr>
                <w:lang w:val="sr-Cyrl-CS"/>
              </w:rPr>
            </w:pPr>
            <w:r>
              <w:rPr>
                <w:lang w:val="sr-Cyrl-CS"/>
              </w:rPr>
              <w:lastRenderedPageBreak/>
              <w:t>19</w:t>
            </w:r>
            <w:r w:rsidR="006E5F3B">
              <w:rPr>
                <w:lang w:val="sr-Cyrl-CS"/>
              </w:rPr>
              <w:t>.</w:t>
            </w:r>
          </w:p>
        </w:tc>
        <w:tc>
          <w:tcPr>
            <w:tcW w:w="2867" w:type="dxa"/>
            <w:vAlign w:val="center"/>
          </w:tcPr>
          <w:p w:rsidR="006E5F3B" w:rsidRPr="00B60219" w:rsidRDefault="006E5F3B" w:rsidP="00DA4983">
            <w:pPr>
              <w:spacing w:line="240" w:lineRule="auto"/>
            </w:pPr>
            <w:r>
              <w:t>Коверте АМ ДП, самолепљиве</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Pr="00B60219" w:rsidRDefault="006E5F3B" w:rsidP="00E4251E">
            <w:pPr>
              <w:spacing w:line="240" w:lineRule="auto"/>
              <w:jc w:val="center"/>
            </w:pPr>
            <w:r>
              <w:rPr>
                <w:lang w:val="sr-Cyrl-RS"/>
              </w:rPr>
              <w:t>2</w:t>
            </w:r>
            <w:r>
              <w:t>000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3831CF">
            <w:pPr>
              <w:spacing w:line="240" w:lineRule="auto"/>
              <w:jc w:val="center"/>
              <w:rPr>
                <w:b/>
                <w:lang w:val="sr-Cyrl-CS"/>
              </w:rPr>
            </w:pPr>
            <w:r w:rsidRPr="003831CF">
              <w:rPr>
                <w:b/>
                <w:lang w:val="sr-Cyrl-CS"/>
              </w:rPr>
              <w:t>20</w:t>
            </w:r>
            <w:r w:rsidR="006E5F3B" w:rsidRPr="003831CF">
              <w:rPr>
                <w:b/>
                <w:lang w:val="sr-Cyrl-CS"/>
              </w:rPr>
              <w:t>*</w:t>
            </w:r>
          </w:p>
        </w:tc>
        <w:tc>
          <w:tcPr>
            <w:tcW w:w="2867" w:type="dxa"/>
            <w:vAlign w:val="center"/>
          </w:tcPr>
          <w:p w:rsidR="006E5F3B" w:rsidRPr="001C12E9" w:rsidRDefault="006E5F3B" w:rsidP="00DA4983">
            <w:pPr>
              <w:spacing w:line="240" w:lineRule="auto"/>
              <w:rPr>
                <w:b/>
              </w:rPr>
            </w:pPr>
            <w:r w:rsidRPr="00CD59A4">
              <w:t>Коректор</w:t>
            </w:r>
            <w:r w:rsidRPr="00CD59A4">
              <w:rPr>
                <w:lang w:val="sr-Cyrl-CS"/>
              </w:rPr>
              <w:t xml:space="preserve"> 20</w:t>
            </w:r>
            <w:r w:rsidRPr="00CD59A4">
              <w:rPr>
                <w:lang w:val="sr-Latn-CS"/>
              </w:rPr>
              <w:t xml:space="preserve"> ml</w:t>
            </w:r>
            <w:r>
              <w:t xml:space="preserve"> „Retype“  или одговарајући</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5</w:t>
            </w:r>
            <w:r w:rsidRPr="00CD59A4">
              <w:rPr>
                <w:lang w:val="sr-Cyrl-CS"/>
              </w:rPr>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3831CF">
            <w:pPr>
              <w:spacing w:line="240" w:lineRule="auto"/>
              <w:jc w:val="center"/>
            </w:pPr>
            <w:r>
              <w:rPr>
                <w:lang w:val="sr-Cyrl-RS"/>
              </w:rPr>
              <w:t>21</w:t>
            </w:r>
            <w:r w:rsidR="006E5F3B" w:rsidRPr="00CD59A4">
              <w:t>.</w:t>
            </w:r>
          </w:p>
        </w:tc>
        <w:tc>
          <w:tcPr>
            <w:tcW w:w="2867" w:type="dxa"/>
            <w:vAlign w:val="center"/>
          </w:tcPr>
          <w:p w:rsidR="006E5F3B" w:rsidRPr="0075385F" w:rsidRDefault="006E5F3B" w:rsidP="00DA4983">
            <w:pPr>
              <w:spacing w:line="240" w:lineRule="auto"/>
            </w:pPr>
            <w:r w:rsidRPr="00CD59A4">
              <w:t>Лепак</w:t>
            </w:r>
            <w:r>
              <w:t>,</w:t>
            </w:r>
            <w:r w:rsidRPr="00CD59A4">
              <w:t xml:space="preserve"> </w:t>
            </w:r>
            <w:r>
              <w:rPr>
                <w:lang w:val="sr-Cyrl-CS"/>
              </w:rPr>
              <w:t xml:space="preserve">универзални </w:t>
            </w:r>
            <w:r>
              <w:t>,провидни</w:t>
            </w:r>
            <w:r w:rsidRPr="00CD59A4">
              <w:rPr>
                <w:lang w:val="sr-Latn-CS"/>
              </w:rPr>
              <w:t xml:space="preserve"> </w:t>
            </w:r>
            <w:r>
              <w:t>, „ОХО“ или одговарајући 20ml</w:t>
            </w:r>
          </w:p>
        </w:tc>
        <w:tc>
          <w:tcPr>
            <w:tcW w:w="856" w:type="dxa"/>
            <w:vAlign w:val="center"/>
          </w:tcPr>
          <w:p w:rsidR="006E5F3B" w:rsidRPr="00CD59A4" w:rsidRDefault="006E5F3B" w:rsidP="00DA4983">
            <w:pPr>
              <w:spacing w:line="240" w:lineRule="auto"/>
              <w:jc w:val="center"/>
            </w:pPr>
            <w:r w:rsidRPr="00CD59A4">
              <w:rPr>
                <w:lang w:val="sr-Cyrl-CS"/>
              </w:rPr>
              <w:t>ком</w:t>
            </w:r>
          </w:p>
        </w:tc>
        <w:tc>
          <w:tcPr>
            <w:tcW w:w="1062" w:type="dxa"/>
            <w:vAlign w:val="center"/>
          </w:tcPr>
          <w:p w:rsidR="006E5F3B" w:rsidRPr="00CD59A4" w:rsidRDefault="006E5F3B" w:rsidP="00DA4983">
            <w:pPr>
              <w:spacing w:line="240" w:lineRule="auto"/>
              <w:jc w:val="center"/>
            </w:pPr>
            <w:r w:rsidRPr="00CD59A4">
              <w:t xml:space="preserve"> </w:t>
            </w:r>
            <w:r>
              <w:t>2</w:t>
            </w:r>
            <w:r w:rsidRPr="00CD59A4">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6E760C" w:rsidRDefault="003831CF" w:rsidP="003831CF">
            <w:pPr>
              <w:spacing w:line="240" w:lineRule="auto"/>
              <w:jc w:val="center"/>
              <w:rPr>
                <w:lang w:val="sr-Cyrl-RS"/>
              </w:rPr>
            </w:pPr>
            <w:r>
              <w:rPr>
                <w:lang w:val="sr-Cyrl-RS"/>
              </w:rPr>
              <w:t>22.</w:t>
            </w:r>
          </w:p>
        </w:tc>
        <w:tc>
          <w:tcPr>
            <w:tcW w:w="2867" w:type="dxa"/>
            <w:vAlign w:val="center"/>
          </w:tcPr>
          <w:p w:rsidR="006E5F3B" w:rsidRPr="006E760C" w:rsidRDefault="006E5F3B" w:rsidP="00DA4983">
            <w:pPr>
              <w:spacing w:line="240" w:lineRule="auto"/>
              <w:rPr>
                <w:lang w:val="sr-Cyrl-RS"/>
              </w:rPr>
            </w:pPr>
            <w:r>
              <w:rPr>
                <w:lang w:val="sr-Cyrl-RS"/>
              </w:rPr>
              <w:t>Магнетна кутија за спајалице „Ма</w:t>
            </w:r>
            <w:r>
              <w:rPr>
                <w:lang w:val="sr-Cyrl-CS"/>
              </w:rPr>
              <w:t>s“ или одговарајуће</w:t>
            </w:r>
          </w:p>
        </w:tc>
        <w:tc>
          <w:tcPr>
            <w:tcW w:w="856" w:type="dxa"/>
            <w:vAlign w:val="center"/>
          </w:tcPr>
          <w:p w:rsidR="006E5F3B" w:rsidRPr="007151D9" w:rsidRDefault="006E5F3B" w:rsidP="00DA4983">
            <w:pPr>
              <w:spacing w:line="240" w:lineRule="auto"/>
              <w:jc w:val="center"/>
              <w:rPr>
                <w:lang w:val="sr-Cyrl-CS"/>
              </w:rPr>
            </w:pPr>
            <w:r>
              <w:rPr>
                <w:lang w:val="sr-Cyrl-CS"/>
              </w:rPr>
              <w:t>ком</w:t>
            </w:r>
          </w:p>
        </w:tc>
        <w:tc>
          <w:tcPr>
            <w:tcW w:w="1062" w:type="dxa"/>
            <w:vAlign w:val="center"/>
          </w:tcPr>
          <w:p w:rsidR="006E5F3B" w:rsidRPr="006E760C" w:rsidRDefault="006E5F3B" w:rsidP="00DA4983">
            <w:pPr>
              <w:spacing w:line="240" w:lineRule="auto"/>
              <w:jc w:val="center"/>
              <w:rPr>
                <w:lang w:val="sr-Cyrl-RS"/>
              </w:rPr>
            </w:pPr>
            <w:r>
              <w:rPr>
                <w:lang w:val="sr-Cyrl-R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6E5F3B" w:rsidP="003831CF">
            <w:pPr>
              <w:spacing w:line="240" w:lineRule="auto"/>
              <w:jc w:val="center"/>
              <w:rPr>
                <w:lang w:val="sr-Cyrl-CS"/>
              </w:rPr>
            </w:pPr>
            <w:r>
              <w:rPr>
                <w:lang w:val="sr-Cyrl-CS"/>
              </w:rPr>
              <w:t>2</w:t>
            </w:r>
            <w:r w:rsidR="003831CF">
              <w:rPr>
                <w:lang w:val="sr-Cyrl-CS"/>
              </w:rPr>
              <w:t>3</w:t>
            </w:r>
            <w:r w:rsidRPr="00CD59A4">
              <w:rPr>
                <w:lang w:val="sr-Cyrl-CS"/>
              </w:rPr>
              <w:t>.</w:t>
            </w:r>
          </w:p>
        </w:tc>
        <w:tc>
          <w:tcPr>
            <w:tcW w:w="2867" w:type="dxa"/>
            <w:vAlign w:val="center"/>
          </w:tcPr>
          <w:p w:rsidR="006E5F3B" w:rsidRPr="00C426F2" w:rsidRDefault="006E5F3B" w:rsidP="00DA4983">
            <w:pPr>
              <w:spacing w:line="240" w:lineRule="auto"/>
              <w:rPr>
                <w:lang w:val="sr-Latn-RS"/>
              </w:rPr>
            </w:pPr>
            <w:r w:rsidRPr="00CD59A4">
              <w:t>Маказе металне са пластичном дршком</w:t>
            </w:r>
            <w:r>
              <w:rPr>
                <w:lang w:val="sr-Cyrl-RS"/>
              </w:rPr>
              <w:t xml:space="preserve">, 25 </w:t>
            </w:r>
            <w:r>
              <w:rPr>
                <w:lang w:val="sr-Latn-RS"/>
              </w:rPr>
              <w:t>cm</w:t>
            </w:r>
          </w:p>
          <w:p w:rsidR="006E5F3B" w:rsidRPr="00C426F2" w:rsidRDefault="006E5F3B" w:rsidP="00DA4983">
            <w:pPr>
              <w:spacing w:line="240" w:lineRule="auto"/>
              <w:rPr>
                <w:lang w:val="sr-Cyrl-RS"/>
              </w:rPr>
            </w:pPr>
            <w:r>
              <w:rPr>
                <w:lang w:val="sr-Cyrl-RS"/>
              </w:rPr>
              <w:t>„</w:t>
            </w:r>
            <w:r>
              <w:rPr>
                <w:lang w:val="sr-Latn-RS"/>
              </w:rPr>
              <w:t xml:space="preserve">Wedo“ </w:t>
            </w:r>
            <w:r>
              <w:rPr>
                <w:lang w:val="sr-Cyrl-RS"/>
              </w:rPr>
              <w:t>или одговарајуће</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E4251E">
            <w:pPr>
              <w:spacing w:line="240" w:lineRule="auto"/>
              <w:jc w:val="center"/>
              <w:rPr>
                <w:lang w:val="sr-Cyrl-CS"/>
              </w:rPr>
            </w:pPr>
            <w:r w:rsidRPr="00CD59A4">
              <w:rPr>
                <w:lang w:val="sr-Cyrl-CS"/>
              </w:rPr>
              <w:t xml:space="preserve">  </w:t>
            </w:r>
            <w:r>
              <w:rPr>
                <w:lang w:val="sr-Cyrl-C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3831CF">
            <w:pPr>
              <w:spacing w:line="240" w:lineRule="auto"/>
              <w:jc w:val="center"/>
              <w:rPr>
                <w:lang w:val="sr-Cyrl-CS"/>
              </w:rPr>
            </w:pPr>
            <w:r>
              <w:rPr>
                <w:lang w:val="sr-Cyrl-CS"/>
              </w:rPr>
              <w:t>24</w:t>
            </w:r>
            <w:r w:rsidR="006E5F3B" w:rsidRPr="00CD59A4">
              <w:rPr>
                <w:lang w:val="sr-Cyrl-CS"/>
              </w:rPr>
              <w:t>.</w:t>
            </w:r>
          </w:p>
        </w:tc>
        <w:tc>
          <w:tcPr>
            <w:tcW w:w="2867" w:type="dxa"/>
            <w:vAlign w:val="center"/>
          </w:tcPr>
          <w:p w:rsidR="006E5F3B" w:rsidRPr="003831CF" w:rsidRDefault="006E5F3B" w:rsidP="003831CF">
            <w:pPr>
              <w:spacing w:line="240" w:lineRule="auto"/>
              <w:rPr>
                <w:lang w:val="sr-Latn-RS"/>
              </w:rPr>
            </w:pPr>
            <w:r w:rsidRPr="00CD59A4">
              <w:t xml:space="preserve">Мастило </w:t>
            </w:r>
            <w:r>
              <w:t>за печат, плаво, 30</w:t>
            </w:r>
            <w:r w:rsidR="003831CF">
              <w:t>ml</w:t>
            </w:r>
            <w:r w:rsidR="003831CF">
              <w:rPr>
                <w:lang w:val="sr-Cyrl-RS"/>
              </w:rPr>
              <w:t xml:space="preserve">, </w:t>
            </w:r>
            <w:r w:rsidR="003831CF">
              <w:rPr>
                <w:lang w:val="sr-Latn-RS"/>
              </w:rPr>
              <w:t>Horse</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3831CF" w:rsidP="00E928F0">
            <w:pPr>
              <w:spacing w:line="240" w:lineRule="auto"/>
              <w:jc w:val="center"/>
            </w:pPr>
            <w:r>
              <w:t xml:space="preserve">  </w:t>
            </w:r>
            <w:r w:rsidR="00E928F0">
              <w:t>20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3831CF">
            <w:pPr>
              <w:spacing w:line="240" w:lineRule="auto"/>
              <w:jc w:val="center"/>
            </w:pPr>
            <w:r>
              <w:t>25.</w:t>
            </w:r>
          </w:p>
        </w:tc>
        <w:tc>
          <w:tcPr>
            <w:tcW w:w="2867" w:type="dxa"/>
            <w:vAlign w:val="center"/>
          </w:tcPr>
          <w:p w:rsidR="006E5F3B" w:rsidRPr="006E760C" w:rsidRDefault="006E5F3B" w:rsidP="009A2CCA">
            <w:pPr>
              <w:spacing w:line="240" w:lineRule="auto"/>
              <w:rPr>
                <w:lang w:val="sr-Cyrl-RS"/>
              </w:rPr>
            </w:pPr>
            <w:r>
              <w:rPr>
                <w:lang w:val="sr-Cyrl-CS"/>
              </w:rPr>
              <w:t xml:space="preserve">Мине за техничке оловке, 0,5 </w:t>
            </w:r>
            <w:r>
              <w:rPr>
                <w:lang w:val="sr-Latn-RS"/>
              </w:rPr>
              <w:t>mm</w:t>
            </w:r>
            <w:r>
              <w:rPr>
                <w:lang w:val="sr-Cyrl-RS"/>
              </w:rPr>
              <w:t xml:space="preserve"> „</w:t>
            </w:r>
            <w:r>
              <w:rPr>
                <w:lang w:val="sr-Latn-RS"/>
              </w:rPr>
              <w:t xml:space="preserve">Staedtler“ </w:t>
            </w:r>
            <w:r>
              <w:rPr>
                <w:lang w:val="sr-Cyrl-RS"/>
              </w:rPr>
              <w:t>или одговарајуће</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25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3831CF">
            <w:pPr>
              <w:spacing w:line="240" w:lineRule="auto"/>
              <w:jc w:val="center"/>
            </w:pPr>
            <w:r>
              <w:t>26.</w:t>
            </w:r>
          </w:p>
        </w:tc>
        <w:tc>
          <w:tcPr>
            <w:tcW w:w="2867" w:type="dxa"/>
            <w:vAlign w:val="center"/>
          </w:tcPr>
          <w:p w:rsidR="006E5F3B" w:rsidRPr="006E760C" w:rsidRDefault="006E5F3B" w:rsidP="00D51CB1">
            <w:pPr>
              <w:spacing w:line="240" w:lineRule="auto"/>
              <w:rPr>
                <w:lang w:val="sr-Cyrl-RS"/>
              </w:rPr>
            </w:pPr>
            <w:r>
              <w:rPr>
                <w:lang w:val="sr-Cyrl-CS"/>
              </w:rPr>
              <w:t xml:space="preserve">Мине за техничке оловке, 0,7 </w:t>
            </w:r>
            <w:r>
              <w:rPr>
                <w:lang w:val="sr-Latn-RS"/>
              </w:rPr>
              <w:t>mm</w:t>
            </w:r>
            <w:r>
              <w:rPr>
                <w:lang w:val="sr-Cyrl-RS"/>
              </w:rPr>
              <w:t xml:space="preserve"> „</w:t>
            </w:r>
            <w:r>
              <w:rPr>
                <w:lang w:val="sr-Latn-RS"/>
              </w:rPr>
              <w:t xml:space="preserve">Staedtler“ </w:t>
            </w:r>
            <w:r>
              <w:rPr>
                <w:lang w:val="sr-Cyrl-RS"/>
              </w:rPr>
              <w:t>или одговарајуће</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12</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0E619D" w:rsidRDefault="003831CF" w:rsidP="003831CF">
            <w:pPr>
              <w:spacing w:line="240" w:lineRule="auto"/>
              <w:jc w:val="center"/>
              <w:rPr>
                <w:b/>
                <w:lang w:val="sr-Cyrl-RS"/>
              </w:rPr>
            </w:pPr>
            <w:r w:rsidRPr="000E619D">
              <w:rPr>
                <w:b/>
                <w:lang w:val="sr-Latn-RS"/>
              </w:rPr>
              <w:t>27.</w:t>
            </w:r>
            <w:r w:rsidR="000E619D" w:rsidRPr="000E619D">
              <w:rPr>
                <w:b/>
                <w:lang w:val="sr-Cyrl-RS"/>
              </w:rPr>
              <w:t>*</w:t>
            </w:r>
          </w:p>
        </w:tc>
        <w:tc>
          <w:tcPr>
            <w:tcW w:w="2867" w:type="dxa"/>
            <w:vAlign w:val="center"/>
          </w:tcPr>
          <w:p w:rsidR="006E5F3B" w:rsidRPr="000E619D" w:rsidRDefault="00144F70" w:rsidP="00144F70">
            <w:pPr>
              <w:spacing w:line="240" w:lineRule="auto"/>
              <w:rPr>
                <w:lang w:val="sr-Cyrl-RS"/>
              </w:rPr>
            </w:pPr>
            <w:r>
              <w:rPr>
                <w:lang w:val="sr-Cyrl-RS"/>
              </w:rPr>
              <w:t>Муниција за хефталицу</w:t>
            </w:r>
            <w:r w:rsidR="000E619D">
              <w:rPr>
                <w:lang w:val="sr-Cyrl-RS"/>
              </w:rPr>
              <w:t>, 24/6</w:t>
            </w:r>
            <w:r>
              <w:rPr>
                <w:lang w:val="sr-Cyrl-RS"/>
              </w:rPr>
              <w:t>,</w:t>
            </w:r>
            <w:r w:rsidR="000E619D">
              <w:rPr>
                <w:lang w:val="sr-Cyrl-RS"/>
              </w:rPr>
              <w:t>, „</w:t>
            </w:r>
            <w:r>
              <w:rPr>
                <w:lang w:val="sr-Latn-RS"/>
              </w:rPr>
              <w:t>Delta</w:t>
            </w:r>
            <w:r w:rsidR="000E619D">
              <w:rPr>
                <w:lang w:val="sr-Latn-RS"/>
              </w:rPr>
              <w:t xml:space="preserve">“ </w:t>
            </w:r>
            <w:r w:rsidR="000E619D">
              <w:rPr>
                <w:lang w:val="sr-Cyrl-RS"/>
              </w:rPr>
              <w:t>или одговарајуће</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144F70">
            <w:pPr>
              <w:spacing w:line="240" w:lineRule="auto"/>
              <w:rPr>
                <w:lang w:val="sr-Cyrl-CS"/>
              </w:rPr>
            </w:pPr>
            <w:r>
              <w:rPr>
                <w:lang w:val="sr-Cyrl-CS"/>
              </w:rPr>
              <w:t xml:space="preserve">   </w:t>
            </w:r>
            <w:r>
              <w:t xml:space="preserve"> </w:t>
            </w:r>
            <w:r w:rsidR="00144F70">
              <w:rPr>
                <w:lang w:val="sr-Latn-RS"/>
              </w:rPr>
              <w:t>3</w:t>
            </w:r>
            <w:r w:rsidR="000E619D">
              <w:rPr>
                <w:lang w:val="sr-Cyrl-CS"/>
              </w:rPr>
              <w:t>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3831CF">
            <w:pPr>
              <w:spacing w:line="240" w:lineRule="auto"/>
              <w:jc w:val="center"/>
              <w:rPr>
                <w:lang w:val="sr-Cyrl-CS"/>
              </w:rPr>
            </w:pPr>
            <w:r>
              <w:rPr>
                <w:lang w:val="sr-Latn-RS"/>
              </w:rPr>
              <w:t>28.</w:t>
            </w:r>
          </w:p>
        </w:tc>
        <w:tc>
          <w:tcPr>
            <w:tcW w:w="2867" w:type="dxa"/>
            <w:vAlign w:val="center"/>
          </w:tcPr>
          <w:p w:rsidR="006E5F3B" w:rsidRDefault="006E5F3B" w:rsidP="00DA4983">
            <w:pPr>
              <w:spacing w:line="240" w:lineRule="auto"/>
              <w:rPr>
                <w:lang w:val="sr-Cyrl-CS"/>
              </w:rPr>
            </w:pPr>
            <w:r>
              <w:rPr>
                <w:lang w:val="sr-Cyrl-CS"/>
              </w:rPr>
              <w:t>Налог благајни за исплату</w:t>
            </w:r>
          </w:p>
        </w:tc>
        <w:tc>
          <w:tcPr>
            <w:tcW w:w="856" w:type="dxa"/>
            <w:vAlign w:val="center"/>
          </w:tcPr>
          <w:p w:rsidR="006E5F3B" w:rsidRDefault="006E5F3B" w:rsidP="00DA4983">
            <w:pPr>
              <w:spacing w:line="240" w:lineRule="auto"/>
              <w:jc w:val="center"/>
              <w:rPr>
                <w:lang w:val="sr-Cyrl-CS"/>
              </w:rPr>
            </w:pPr>
            <w:r>
              <w:rPr>
                <w:lang w:val="sr-Cyrl-CS"/>
              </w:rPr>
              <w:t>блок</w:t>
            </w:r>
          </w:p>
        </w:tc>
        <w:tc>
          <w:tcPr>
            <w:tcW w:w="1062" w:type="dxa"/>
            <w:vAlign w:val="center"/>
          </w:tcPr>
          <w:p w:rsidR="006E5F3B" w:rsidRPr="00CD59A4" w:rsidRDefault="006E5F3B" w:rsidP="005337F4">
            <w:pPr>
              <w:spacing w:line="240" w:lineRule="auto"/>
              <w:jc w:val="center"/>
              <w:rPr>
                <w:lang w:val="sr-Cyrl-CS"/>
              </w:rPr>
            </w:pPr>
            <w:r>
              <w:rPr>
                <w:lang w:val="sr-Cyrl-C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3831CF">
            <w:pPr>
              <w:spacing w:line="240" w:lineRule="auto"/>
              <w:jc w:val="center"/>
              <w:rPr>
                <w:lang w:val="sr-Cyrl-CS"/>
              </w:rPr>
            </w:pPr>
            <w:r>
              <w:rPr>
                <w:lang w:val="sr-Latn-RS"/>
              </w:rPr>
              <w:t>29</w:t>
            </w:r>
            <w:r w:rsidR="006E5F3B" w:rsidRPr="00CD59A4">
              <w:rPr>
                <w:lang w:val="sr-Cyrl-CS"/>
              </w:rPr>
              <w:t>.</w:t>
            </w:r>
          </w:p>
        </w:tc>
        <w:tc>
          <w:tcPr>
            <w:tcW w:w="2867" w:type="dxa"/>
            <w:vAlign w:val="center"/>
          </w:tcPr>
          <w:p w:rsidR="006E5F3B" w:rsidRPr="00CD59A4" w:rsidRDefault="006E5F3B" w:rsidP="00DA4983">
            <w:pPr>
              <w:spacing w:line="240" w:lineRule="auto"/>
            </w:pPr>
            <w:r w:rsidRPr="00CD59A4">
              <w:t xml:space="preserve">Налог </w:t>
            </w:r>
            <w:r>
              <w:rPr>
                <w:lang w:val="sr-Cyrl-RS"/>
              </w:rPr>
              <w:t xml:space="preserve">благајни </w:t>
            </w:r>
            <w:r w:rsidRPr="00CD59A4">
              <w:t>за уплату</w:t>
            </w:r>
            <w:r w:rsidRPr="00CD59A4">
              <w:rPr>
                <w:lang w:val="sr-Cyrl-CS"/>
              </w:rPr>
              <w:t xml:space="preserve"> </w:t>
            </w:r>
          </w:p>
        </w:tc>
        <w:tc>
          <w:tcPr>
            <w:tcW w:w="856" w:type="dxa"/>
            <w:vAlign w:val="center"/>
          </w:tcPr>
          <w:p w:rsidR="006E5F3B" w:rsidRPr="00CD59A4" w:rsidRDefault="006E5F3B" w:rsidP="00DA4983">
            <w:pPr>
              <w:spacing w:line="240" w:lineRule="auto"/>
              <w:jc w:val="center"/>
              <w:rPr>
                <w:lang w:val="sr-Cyrl-CS"/>
              </w:rPr>
            </w:pPr>
            <w:r>
              <w:rPr>
                <w:lang w:val="sr-Cyrl-CS"/>
              </w:rPr>
              <w:t>блок</w:t>
            </w:r>
          </w:p>
        </w:tc>
        <w:tc>
          <w:tcPr>
            <w:tcW w:w="1062" w:type="dxa"/>
            <w:vAlign w:val="center"/>
          </w:tcPr>
          <w:p w:rsidR="006E5F3B" w:rsidRPr="00B45995" w:rsidRDefault="006E5F3B" w:rsidP="005337F4">
            <w:pPr>
              <w:spacing w:line="240" w:lineRule="auto"/>
            </w:pPr>
            <w:r w:rsidRPr="00CD59A4">
              <w:t xml:space="preserve">     </w:t>
            </w:r>
            <w: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3831CF">
            <w:pPr>
              <w:spacing w:line="240" w:lineRule="auto"/>
              <w:jc w:val="center"/>
              <w:rPr>
                <w:lang w:val="sr-Cyrl-CS"/>
              </w:rPr>
            </w:pPr>
            <w:r>
              <w:rPr>
                <w:lang w:val="sr-Latn-RS"/>
              </w:rPr>
              <w:t>30</w:t>
            </w:r>
            <w:r w:rsidR="006E5F3B" w:rsidRPr="00CD59A4">
              <w:rPr>
                <w:lang w:val="sr-Cyrl-CS"/>
              </w:rPr>
              <w:t>.</w:t>
            </w:r>
          </w:p>
        </w:tc>
        <w:tc>
          <w:tcPr>
            <w:tcW w:w="2867" w:type="dxa"/>
            <w:vAlign w:val="center"/>
          </w:tcPr>
          <w:p w:rsidR="006E5F3B" w:rsidRPr="00CD59A4" w:rsidRDefault="006E5F3B" w:rsidP="00DA4983">
            <w:pPr>
              <w:spacing w:line="240" w:lineRule="auto"/>
              <w:rPr>
                <w:lang w:val="sr-Cyrl-CS"/>
              </w:rPr>
            </w:pPr>
            <w:r>
              <w:rPr>
                <w:lang w:val="sr-Cyrl-CS"/>
              </w:rPr>
              <w:t>Овлаживач за прсте(сунђер  са гуменом облогом), мањи</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 xml:space="preserve">  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6E5F3B" w:rsidP="003831CF">
            <w:pPr>
              <w:spacing w:line="240" w:lineRule="auto"/>
              <w:jc w:val="center"/>
              <w:rPr>
                <w:b/>
                <w:lang w:val="sr-Cyrl-CS"/>
              </w:rPr>
            </w:pPr>
            <w:r w:rsidRPr="003831CF">
              <w:rPr>
                <w:b/>
                <w:lang w:val="sr-Cyrl-CS"/>
              </w:rPr>
              <w:t>3</w:t>
            </w:r>
            <w:r w:rsidR="003831CF" w:rsidRPr="003831CF">
              <w:rPr>
                <w:b/>
                <w:lang w:val="sr-Latn-RS"/>
              </w:rPr>
              <w:t>1.</w:t>
            </w:r>
            <w:r w:rsidRPr="003831CF">
              <w:rPr>
                <w:b/>
                <w:lang w:val="sr-Cyrl-CS"/>
              </w:rPr>
              <w:t>*</w:t>
            </w:r>
          </w:p>
        </w:tc>
        <w:tc>
          <w:tcPr>
            <w:tcW w:w="2867" w:type="dxa"/>
            <w:vAlign w:val="center"/>
          </w:tcPr>
          <w:p w:rsidR="006E5F3B" w:rsidRPr="00606101" w:rsidRDefault="006E5F3B" w:rsidP="00DA4983">
            <w:pPr>
              <w:spacing w:line="240" w:lineRule="auto"/>
            </w:pPr>
            <w:r w:rsidRPr="00CD59A4">
              <w:t>Папир за копирање</w:t>
            </w:r>
            <w:r w:rsidRPr="00CD59A4">
              <w:rPr>
                <w:lang w:val="sr-Cyrl-CS"/>
              </w:rPr>
              <w:t xml:space="preserve"> ф</w:t>
            </w:r>
            <w:r w:rsidRPr="00CD59A4">
              <w:rPr>
                <w:lang w:val="sr-Latn-CS"/>
              </w:rPr>
              <w:t>o</w:t>
            </w:r>
            <w:r w:rsidRPr="00CD59A4">
              <w:rPr>
                <w:lang w:val="sr-Cyrl-CS"/>
              </w:rPr>
              <w:t xml:space="preserve">рмата </w:t>
            </w:r>
            <w:r w:rsidRPr="00CD59A4">
              <w:rPr>
                <w:lang w:val="sr-Latn-CS"/>
              </w:rPr>
              <w:t>A4</w:t>
            </w:r>
            <w:r>
              <w:t>, 1/500 80 гр, Fabriano или одговарајући</w:t>
            </w:r>
          </w:p>
        </w:tc>
        <w:tc>
          <w:tcPr>
            <w:tcW w:w="856" w:type="dxa"/>
            <w:vAlign w:val="center"/>
          </w:tcPr>
          <w:p w:rsidR="006E5F3B" w:rsidRPr="00CD59A4" w:rsidRDefault="006E5F3B" w:rsidP="00DA4983">
            <w:pPr>
              <w:spacing w:line="240" w:lineRule="auto"/>
              <w:jc w:val="center"/>
              <w:rPr>
                <w:lang w:val="sr-Cyrl-CS"/>
              </w:rPr>
            </w:pPr>
            <w:r w:rsidRPr="00CD59A4">
              <w:rPr>
                <w:lang w:val="sr-Cyrl-CS"/>
              </w:rPr>
              <w:t>рис</w:t>
            </w:r>
          </w:p>
        </w:tc>
        <w:tc>
          <w:tcPr>
            <w:tcW w:w="1062" w:type="dxa"/>
            <w:vAlign w:val="center"/>
          </w:tcPr>
          <w:p w:rsidR="006E5F3B" w:rsidRPr="00CD59A4" w:rsidRDefault="006E5F3B" w:rsidP="00E4251E">
            <w:pPr>
              <w:spacing w:line="240" w:lineRule="auto"/>
              <w:jc w:val="center"/>
              <w:rPr>
                <w:lang w:val="sr-Cyrl-CS"/>
              </w:rPr>
            </w:pPr>
            <w:r w:rsidRPr="00CD59A4">
              <w:rPr>
                <w:lang w:val="sr-Cyrl-CS"/>
              </w:rPr>
              <w:t>1</w:t>
            </w:r>
            <w:r>
              <w:rPr>
                <w:lang w:val="sr-Cyrl-CS"/>
              </w:rPr>
              <w:t>500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3831CF">
            <w:pPr>
              <w:spacing w:line="240" w:lineRule="auto"/>
              <w:jc w:val="center"/>
              <w:rPr>
                <w:b/>
                <w:lang w:val="sr-Cyrl-CS"/>
              </w:rPr>
            </w:pPr>
            <w:r w:rsidRPr="003831CF">
              <w:rPr>
                <w:b/>
                <w:lang w:val="sr-Latn-RS"/>
              </w:rPr>
              <w:t>32</w:t>
            </w:r>
            <w:r w:rsidR="006E5F3B" w:rsidRPr="003831CF">
              <w:rPr>
                <w:b/>
                <w:lang w:val="sr-Cyrl-CS"/>
              </w:rPr>
              <w:t>.*</w:t>
            </w:r>
          </w:p>
        </w:tc>
        <w:tc>
          <w:tcPr>
            <w:tcW w:w="2867" w:type="dxa"/>
            <w:vAlign w:val="center"/>
          </w:tcPr>
          <w:p w:rsidR="006E5F3B" w:rsidRPr="00DA4F2B" w:rsidRDefault="006E5F3B" w:rsidP="00DA4983">
            <w:pPr>
              <w:spacing w:line="240" w:lineRule="auto"/>
            </w:pPr>
            <w:r>
              <w:t>Пластифицирана фасцикла са ластишем од дебљег картона у разним бојама, „Diorama“ или одговарајућа</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CD59A4" w:rsidRDefault="006E5F3B" w:rsidP="00E4251E">
            <w:pPr>
              <w:spacing w:line="240" w:lineRule="auto"/>
              <w:jc w:val="center"/>
              <w:rPr>
                <w:lang w:val="sr-Cyrl-CS"/>
              </w:rPr>
            </w:pPr>
            <w:r>
              <w:rPr>
                <w:lang w:val="sr-Cyrl-CS"/>
              </w:rP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rPr>
                <w:lang w:val="sr-Cyrl-CS"/>
              </w:rPr>
            </w:pPr>
            <w:r>
              <w:rPr>
                <w:lang w:val="sr-Latn-RS"/>
              </w:rPr>
              <w:t>33</w:t>
            </w:r>
            <w:r w:rsidR="006E5F3B">
              <w:rPr>
                <w:lang w:val="sr-Cyrl-CS"/>
              </w:rPr>
              <w:t>.</w:t>
            </w:r>
          </w:p>
        </w:tc>
        <w:tc>
          <w:tcPr>
            <w:tcW w:w="2867" w:type="dxa"/>
            <w:vAlign w:val="center"/>
          </w:tcPr>
          <w:p w:rsidR="006E5F3B" w:rsidRPr="00DA4F2B" w:rsidRDefault="006E5F3B" w:rsidP="00DA4983">
            <w:pPr>
              <w:spacing w:line="240" w:lineRule="auto"/>
            </w:pPr>
            <w:r w:rsidRPr="00CD59A4">
              <w:t>Признанице</w:t>
            </w:r>
            <w:r>
              <w:rPr>
                <w:lang w:val="sr-Cyrl-CS"/>
              </w:rPr>
              <w:t xml:space="preserve"> </w:t>
            </w:r>
            <w:r>
              <w:t xml:space="preserve"> A6</w:t>
            </w:r>
          </w:p>
        </w:tc>
        <w:tc>
          <w:tcPr>
            <w:tcW w:w="856" w:type="dxa"/>
            <w:vAlign w:val="center"/>
          </w:tcPr>
          <w:p w:rsidR="006E5F3B" w:rsidRPr="00CD59A4" w:rsidRDefault="006E5F3B" w:rsidP="00DA4983">
            <w:pPr>
              <w:spacing w:line="240" w:lineRule="auto"/>
              <w:jc w:val="center"/>
              <w:rPr>
                <w:lang w:val="sr-Cyrl-CS"/>
              </w:rPr>
            </w:pPr>
            <w:r>
              <w:rPr>
                <w:lang w:val="sr-Cyrl-CS"/>
              </w:rPr>
              <w:t>блок</w:t>
            </w:r>
          </w:p>
        </w:tc>
        <w:tc>
          <w:tcPr>
            <w:tcW w:w="1062" w:type="dxa"/>
            <w:vAlign w:val="center"/>
          </w:tcPr>
          <w:p w:rsidR="006E5F3B" w:rsidRPr="00B45995" w:rsidRDefault="006E5F3B" w:rsidP="00DA4983">
            <w:pPr>
              <w:spacing w:line="240" w:lineRule="auto"/>
              <w:jc w:val="center"/>
            </w:pPr>
            <w:r w:rsidRPr="00CD59A4">
              <w:t xml:space="preserve">   </w:t>
            </w:r>
            <w: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b/>
                <w:lang w:val="sr-Cyrl-RS"/>
              </w:rPr>
            </w:pPr>
            <w:r w:rsidRPr="003831CF">
              <w:rPr>
                <w:b/>
              </w:rPr>
              <w:t>34</w:t>
            </w:r>
            <w:r w:rsidR="006E5F3B" w:rsidRPr="003831CF">
              <w:rPr>
                <w:b/>
              </w:rPr>
              <w:t>.</w:t>
            </w:r>
            <w:r w:rsidR="006E5F3B" w:rsidRPr="003831CF">
              <w:rPr>
                <w:b/>
                <w:lang w:val="sr-Cyrl-RS"/>
              </w:rPr>
              <w:t>*</w:t>
            </w:r>
          </w:p>
        </w:tc>
        <w:tc>
          <w:tcPr>
            <w:tcW w:w="2867" w:type="dxa"/>
            <w:vAlign w:val="center"/>
          </w:tcPr>
          <w:p w:rsidR="006E5F3B" w:rsidRDefault="006E5F3B" w:rsidP="00DA4983">
            <w:pPr>
              <w:spacing w:line="240" w:lineRule="auto"/>
            </w:pPr>
            <w:r>
              <w:t>Провидна фасцикла са 11 рупа,сјајна А4(кошуљица кристал) за регистратор, минимално 60 мic 1/1</w:t>
            </w:r>
          </w:p>
        </w:tc>
        <w:tc>
          <w:tcPr>
            <w:tcW w:w="856" w:type="dxa"/>
            <w:vAlign w:val="center"/>
          </w:tcPr>
          <w:p w:rsidR="006E5F3B" w:rsidRPr="0039305F" w:rsidRDefault="006E5F3B" w:rsidP="00DA4983">
            <w:pPr>
              <w:spacing w:line="240" w:lineRule="auto"/>
              <w:jc w:val="center"/>
            </w:pPr>
            <w:r>
              <w:t>ком</w:t>
            </w:r>
          </w:p>
        </w:tc>
        <w:tc>
          <w:tcPr>
            <w:tcW w:w="1062" w:type="dxa"/>
            <w:vAlign w:val="center"/>
          </w:tcPr>
          <w:p w:rsidR="006E5F3B" w:rsidRDefault="006E5F3B" w:rsidP="00DA4983">
            <w:pPr>
              <w:spacing w:line="240" w:lineRule="auto"/>
              <w:jc w:val="center"/>
            </w:pPr>
            <w:r>
              <w:t>10000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A74BCF" w:rsidRDefault="003831CF" w:rsidP="00DA4983">
            <w:pPr>
              <w:spacing w:line="240" w:lineRule="auto"/>
              <w:jc w:val="center"/>
            </w:pPr>
            <w:r>
              <w:t>35</w:t>
            </w:r>
            <w:r w:rsidR="006E5F3B">
              <w:t>.</w:t>
            </w:r>
          </w:p>
        </w:tc>
        <w:tc>
          <w:tcPr>
            <w:tcW w:w="2867" w:type="dxa"/>
            <w:vAlign w:val="center"/>
          </w:tcPr>
          <w:p w:rsidR="006E5F3B" w:rsidRPr="004C5730" w:rsidRDefault="006E5F3B" w:rsidP="00DA4983">
            <w:pPr>
              <w:spacing w:line="240" w:lineRule="auto"/>
              <w:rPr>
                <w:lang w:val="sr-Cyrl-RS"/>
              </w:rPr>
            </w:pPr>
            <w:r>
              <w:rPr>
                <w:lang w:val="sr-Cyrl-RS"/>
              </w:rPr>
              <w:t>Расхефтивач</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CD59A4" w:rsidRDefault="006E5F3B" w:rsidP="00E928F0">
            <w:pPr>
              <w:spacing w:line="240" w:lineRule="auto"/>
              <w:jc w:val="center"/>
            </w:pPr>
            <w:r>
              <w:t xml:space="preserve"> </w:t>
            </w:r>
            <w:r w:rsidR="00E928F0">
              <w:t>2</w:t>
            </w:r>
            <w:r>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144F70" w:rsidRDefault="003831CF" w:rsidP="00DA4983">
            <w:pPr>
              <w:spacing w:line="240" w:lineRule="auto"/>
              <w:jc w:val="center"/>
              <w:rPr>
                <w:lang w:val="sr-Cyrl-CS"/>
              </w:rPr>
            </w:pPr>
            <w:r w:rsidRPr="00144F70">
              <w:rPr>
                <w:lang w:val="sr-Latn-RS"/>
              </w:rPr>
              <w:t>36</w:t>
            </w:r>
            <w:r w:rsidR="006E5F3B" w:rsidRPr="00144F70">
              <w:rPr>
                <w:lang w:val="sr-Cyrl-CS"/>
              </w:rPr>
              <w:t>.</w:t>
            </w:r>
          </w:p>
        </w:tc>
        <w:tc>
          <w:tcPr>
            <w:tcW w:w="2867" w:type="dxa"/>
            <w:vAlign w:val="center"/>
          </w:tcPr>
          <w:p w:rsidR="006E5F3B" w:rsidRPr="00265925" w:rsidRDefault="006E5F3B" w:rsidP="00DA4983">
            <w:pPr>
              <w:spacing w:line="240" w:lineRule="auto"/>
            </w:pPr>
            <w:r w:rsidRPr="00CD59A4">
              <w:t>Регистратори</w:t>
            </w:r>
            <w:r>
              <w:t xml:space="preserve"> картонски са кутијом и металним </w:t>
            </w:r>
            <w:r>
              <w:lastRenderedPageBreak/>
              <w:t>механизмом, за папир А4 формата, 8 cm</w:t>
            </w:r>
          </w:p>
        </w:tc>
        <w:tc>
          <w:tcPr>
            <w:tcW w:w="856" w:type="dxa"/>
            <w:vAlign w:val="center"/>
          </w:tcPr>
          <w:p w:rsidR="006E5F3B" w:rsidRPr="00CD59A4" w:rsidRDefault="006E5F3B" w:rsidP="00DA4983">
            <w:pPr>
              <w:spacing w:line="240" w:lineRule="auto"/>
              <w:jc w:val="center"/>
              <w:rPr>
                <w:lang w:val="sr-Cyrl-CS"/>
              </w:rPr>
            </w:pPr>
            <w:r w:rsidRPr="00CD59A4">
              <w:rPr>
                <w:lang w:val="sr-Cyrl-CS"/>
              </w:rPr>
              <w:lastRenderedPageBreak/>
              <w:t>ком</w:t>
            </w:r>
          </w:p>
        </w:tc>
        <w:tc>
          <w:tcPr>
            <w:tcW w:w="1062" w:type="dxa"/>
            <w:vAlign w:val="center"/>
          </w:tcPr>
          <w:p w:rsidR="006E5F3B" w:rsidRPr="00CD59A4" w:rsidRDefault="006E5F3B" w:rsidP="005926C7">
            <w:pPr>
              <w:spacing w:line="240" w:lineRule="auto"/>
              <w:rPr>
                <w:lang w:val="sr-Cyrl-CS"/>
              </w:rPr>
            </w:pPr>
            <w:r>
              <w:rPr>
                <w:lang w:val="sr-Cyrl-CS"/>
              </w:rPr>
              <w:t xml:space="preserve"> </w:t>
            </w:r>
            <w:r w:rsidR="00E928F0">
              <w:rPr>
                <w:lang w:val="sr-Latn-RS"/>
              </w:rPr>
              <w:t xml:space="preserve"> </w:t>
            </w:r>
            <w:r>
              <w:rPr>
                <w:lang w:val="sr-Cyrl-CS"/>
              </w:rPr>
              <w:t xml:space="preserve"> </w:t>
            </w:r>
            <w:r w:rsidRPr="00CD59A4">
              <w:rPr>
                <w:lang w:val="sr-Cyrl-CS"/>
              </w:rPr>
              <w:t xml:space="preserve"> </w:t>
            </w:r>
            <w:r>
              <w:rPr>
                <w:lang w:val="sr-Cyrl-CS"/>
              </w:rPr>
              <w:t>2</w:t>
            </w:r>
            <w:r w:rsidRPr="00CD59A4">
              <w:rPr>
                <w:lang w:val="sr-Cyrl-CS"/>
              </w:rPr>
              <w:t xml:space="preserve">00   </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rPr>
                <w:lang w:val="sr-Cyrl-CS"/>
              </w:rPr>
            </w:pPr>
            <w:r>
              <w:rPr>
                <w:lang w:val="sr-Latn-RS"/>
              </w:rPr>
              <w:lastRenderedPageBreak/>
              <w:t>37</w:t>
            </w:r>
            <w:r w:rsidR="006E5F3B">
              <w:rPr>
                <w:lang w:val="sr-Cyrl-CS"/>
              </w:rPr>
              <w:t>.</w:t>
            </w:r>
          </w:p>
        </w:tc>
        <w:tc>
          <w:tcPr>
            <w:tcW w:w="2867" w:type="dxa"/>
            <w:vAlign w:val="center"/>
          </w:tcPr>
          <w:p w:rsidR="006E5F3B" w:rsidRPr="00426CEA" w:rsidRDefault="006E5F3B" w:rsidP="005926C7">
            <w:pPr>
              <w:spacing w:line="240" w:lineRule="auto"/>
            </w:pPr>
            <w:r w:rsidRPr="00CD59A4">
              <w:t>Регистратори</w:t>
            </w:r>
            <w:r>
              <w:t xml:space="preserve"> картонски са кутијом и металним механизмом, за папир А4 формата, 6 цм, </w:t>
            </w:r>
          </w:p>
        </w:tc>
        <w:tc>
          <w:tcPr>
            <w:tcW w:w="856" w:type="dxa"/>
            <w:vAlign w:val="center"/>
          </w:tcPr>
          <w:p w:rsidR="006E5F3B" w:rsidRPr="00426CEA" w:rsidRDefault="006E5F3B" w:rsidP="00DA4983">
            <w:pPr>
              <w:spacing w:line="240" w:lineRule="auto"/>
              <w:jc w:val="center"/>
            </w:pPr>
            <w:r>
              <w:t>ком</w:t>
            </w:r>
          </w:p>
        </w:tc>
        <w:tc>
          <w:tcPr>
            <w:tcW w:w="1062" w:type="dxa"/>
            <w:vAlign w:val="center"/>
          </w:tcPr>
          <w:p w:rsidR="006E5F3B" w:rsidRPr="00CD59A4" w:rsidRDefault="006E5F3B" w:rsidP="00DA4983">
            <w:pPr>
              <w:spacing w:line="240" w:lineRule="auto"/>
              <w:rPr>
                <w:lang w:val="sr-Cyrl-CS"/>
              </w:rPr>
            </w:pPr>
            <w:r>
              <w:rPr>
                <w:lang w:val="sr-Cyrl-CS"/>
              </w:rPr>
              <w:t xml:space="preserve">     60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DA4983">
            <w:pPr>
              <w:spacing w:line="240" w:lineRule="auto"/>
              <w:jc w:val="center"/>
            </w:pPr>
            <w:r>
              <w:t>38.</w:t>
            </w:r>
          </w:p>
        </w:tc>
        <w:tc>
          <w:tcPr>
            <w:tcW w:w="2867" w:type="dxa"/>
            <w:vAlign w:val="center"/>
          </w:tcPr>
          <w:p w:rsidR="006E5F3B" w:rsidRDefault="006E5F3B" w:rsidP="00DA4983">
            <w:pPr>
              <w:spacing w:line="240" w:lineRule="auto"/>
              <w:rPr>
                <w:lang w:val="sr-Cyrl-RS"/>
              </w:rPr>
            </w:pPr>
            <w:r>
              <w:rPr>
                <w:lang w:val="sr-Cyrl-RS"/>
              </w:rPr>
              <w:t>Резач метални за оловке</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Pr="00BE444E" w:rsidRDefault="006E5F3B" w:rsidP="00DA4983">
            <w:pPr>
              <w:spacing w:line="240" w:lineRule="auto"/>
              <w:jc w:val="center"/>
              <w:rPr>
                <w:lang w:val="sr-Cyrl-RS"/>
              </w:rPr>
            </w:pPr>
            <w:r>
              <w:rPr>
                <w:lang w:val="sr-Cyrl-R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pPr>
            <w:r>
              <w:t>39</w:t>
            </w:r>
            <w:r w:rsidR="006E5F3B" w:rsidRPr="00CD59A4">
              <w:t>.</w:t>
            </w:r>
          </w:p>
        </w:tc>
        <w:tc>
          <w:tcPr>
            <w:tcW w:w="2867" w:type="dxa"/>
            <w:vAlign w:val="center"/>
          </w:tcPr>
          <w:p w:rsidR="006E5F3B" w:rsidRPr="005828BE" w:rsidRDefault="006E5F3B" w:rsidP="00B5266B">
            <w:pPr>
              <w:spacing w:line="240" w:lineRule="auto"/>
              <w:rPr>
                <w:lang w:val="sr-Cyrl-CS"/>
              </w:rPr>
            </w:pPr>
            <w:r>
              <w:t>Самолепљиве етикете формата А4,24 етикете на листу.Паковање 100 листа</w:t>
            </w:r>
          </w:p>
        </w:tc>
        <w:tc>
          <w:tcPr>
            <w:tcW w:w="856" w:type="dxa"/>
            <w:vAlign w:val="center"/>
          </w:tcPr>
          <w:p w:rsidR="006E5F3B" w:rsidRPr="007151D9" w:rsidRDefault="006E5F3B" w:rsidP="00DA4983">
            <w:pPr>
              <w:spacing w:line="240" w:lineRule="auto"/>
              <w:jc w:val="center"/>
            </w:pPr>
            <w:r w:rsidRPr="007151D9">
              <w:rPr>
                <w:lang w:val="sr-Cyrl-CS"/>
              </w:rPr>
              <w:t>пак</w:t>
            </w:r>
          </w:p>
        </w:tc>
        <w:tc>
          <w:tcPr>
            <w:tcW w:w="1062" w:type="dxa"/>
            <w:vAlign w:val="center"/>
          </w:tcPr>
          <w:p w:rsidR="006E5F3B" w:rsidRPr="00B5266B" w:rsidRDefault="006E5F3B" w:rsidP="00DA4983">
            <w:pPr>
              <w:spacing w:line="240" w:lineRule="auto"/>
              <w:jc w:val="center"/>
              <w:rPr>
                <w:lang w:val="sr-Cyrl-RS"/>
              </w:rPr>
            </w:pPr>
            <w:r>
              <w:rPr>
                <w:lang w:val="sr-Cyrl-RS"/>
              </w:rPr>
              <w:t>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pPr>
            <w:r>
              <w:t>40.</w:t>
            </w:r>
            <w:r w:rsidR="006E5F3B" w:rsidRPr="00CD59A4">
              <w:t>.</w:t>
            </w:r>
          </w:p>
        </w:tc>
        <w:tc>
          <w:tcPr>
            <w:tcW w:w="2867" w:type="dxa"/>
            <w:vAlign w:val="center"/>
          </w:tcPr>
          <w:p w:rsidR="006E5F3B" w:rsidRPr="00CC314E" w:rsidRDefault="006E5F3B" w:rsidP="00DA4983">
            <w:pPr>
              <w:spacing w:line="240" w:lineRule="auto"/>
            </w:pPr>
            <w:r>
              <w:t>Самолепљиви блокчићи, 75x75 mm, у разним бојама</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300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rPr>
                <w:lang w:val="sr-Cyrl-CS"/>
              </w:rPr>
            </w:pPr>
            <w:r>
              <w:rPr>
                <w:lang w:val="sr-Latn-RS"/>
              </w:rPr>
              <w:t>4</w:t>
            </w:r>
            <w:r w:rsidR="006E5F3B" w:rsidRPr="00CD59A4">
              <w:rPr>
                <w:lang w:val="sr-Cyrl-CS"/>
              </w:rPr>
              <w:t>1.</w:t>
            </w:r>
          </w:p>
        </w:tc>
        <w:tc>
          <w:tcPr>
            <w:tcW w:w="2867" w:type="dxa"/>
            <w:vAlign w:val="center"/>
          </w:tcPr>
          <w:p w:rsidR="006E5F3B" w:rsidRPr="00265925" w:rsidRDefault="006E5F3B" w:rsidP="00DA4983">
            <w:pPr>
              <w:spacing w:line="240" w:lineRule="auto"/>
            </w:pPr>
            <w:r w:rsidRPr="00CD59A4">
              <w:t xml:space="preserve">Свеске </w:t>
            </w:r>
            <w:r>
              <w:t xml:space="preserve"> формата А4, 100 листова, тврди повез</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4</w:t>
            </w:r>
            <w:r w:rsidRPr="00CD59A4">
              <w:rPr>
                <w:lang w:val="sr-Cyrl-CS"/>
              </w:rPr>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0E619D" w:rsidRDefault="003831CF" w:rsidP="00DA4983">
            <w:pPr>
              <w:spacing w:line="240" w:lineRule="auto"/>
              <w:jc w:val="center"/>
              <w:rPr>
                <w:b/>
                <w:lang w:val="sr-Cyrl-CS"/>
              </w:rPr>
            </w:pPr>
            <w:r w:rsidRPr="000E619D">
              <w:rPr>
                <w:b/>
                <w:lang w:val="sr-Latn-RS"/>
              </w:rPr>
              <w:t>42</w:t>
            </w:r>
            <w:r w:rsidR="006E5F3B" w:rsidRPr="000E619D">
              <w:rPr>
                <w:b/>
                <w:lang w:val="sr-Cyrl-CS"/>
              </w:rPr>
              <w:t>.*</w:t>
            </w:r>
          </w:p>
        </w:tc>
        <w:tc>
          <w:tcPr>
            <w:tcW w:w="2867" w:type="dxa"/>
            <w:vAlign w:val="center"/>
          </w:tcPr>
          <w:p w:rsidR="006E5F3B" w:rsidRPr="00DA4F2B" w:rsidRDefault="006E5F3B" w:rsidP="00DA4983">
            <w:pPr>
              <w:spacing w:line="240" w:lineRule="auto"/>
            </w:pPr>
            <w:r w:rsidRPr="00CD59A4">
              <w:t>Селотејп 15x33</w:t>
            </w:r>
            <w:r>
              <w:t>, провидан („Теsa“ или одговарајући)</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DA4983">
            <w:pPr>
              <w:spacing w:line="240" w:lineRule="auto"/>
              <w:jc w:val="center"/>
              <w:rPr>
                <w:lang w:val="sr-Cyrl-CS"/>
              </w:rPr>
            </w:pPr>
            <w:r>
              <w:rPr>
                <w:lang w:val="sr-Cyrl-CS"/>
              </w:rP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rPr>
                <w:lang w:val="sr-Cyrl-CS"/>
              </w:rPr>
            </w:pPr>
            <w:r>
              <w:rPr>
                <w:lang w:val="sr-Latn-RS"/>
              </w:rPr>
              <w:t>43</w:t>
            </w:r>
            <w:r w:rsidR="006E5F3B">
              <w:rPr>
                <w:lang w:val="sr-Cyrl-CS"/>
              </w:rPr>
              <w:t>.</w:t>
            </w:r>
          </w:p>
        </w:tc>
        <w:tc>
          <w:tcPr>
            <w:tcW w:w="2867" w:type="dxa"/>
            <w:vAlign w:val="center"/>
          </w:tcPr>
          <w:p w:rsidR="006E5F3B" w:rsidRPr="00DA4F2B" w:rsidRDefault="006E5F3B" w:rsidP="00DA4983">
            <w:pPr>
              <w:spacing w:line="240" w:lineRule="auto"/>
            </w:pPr>
            <w:r>
              <w:t>Селотејп већи 25*66, провидан (Теsa“ или одговарајући)</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CS"/>
              </w:rPr>
            </w:pPr>
            <w:r>
              <w:rPr>
                <w:lang w:val="sr-Cyrl-CS"/>
              </w:rPr>
              <w:t>25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lang w:val="sr-Latn-RS"/>
              </w:rPr>
            </w:pPr>
            <w:r>
              <w:rPr>
                <w:lang w:val="sr-Latn-RS"/>
              </w:rPr>
              <w:t>44.</w:t>
            </w:r>
          </w:p>
        </w:tc>
        <w:tc>
          <w:tcPr>
            <w:tcW w:w="2867" w:type="dxa"/>
            <w:vAlign w:val="center"/>
          </w:tcPr>
          <w:p w:rsidR="006E5F3B" w:rsidRPr="00D51CB1" w:rsidRDefault="006E5F3B" w:rsidP="00DA4983">
            <w:pPr>
              <w:spacing w:line="240" w:lineRule="auto"/>
              <w:rPr>
                <w:lang w:val="sr-Cyrl-RS"/>
              </w:rPr>
            </w:pPr>
            <w:r>
              <w:rPr>
                <w:lang w:val="sr-Cyrl-RS"/>
              </w:rPr>
              <w:t>Селотејп мат, широки 48мм/66мм</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CS"/>
              </w:rPr>
            </w:pPr>
            <w:r>
              <w:rPr>
                <w:lang w:val="sr-Cyrl-CS"/>
              </w:rPr>
              <w:t>15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b/>
                <w:lang w:val="sr-Cyrl-CS"/>
              </w:rPr>
            </w:pPr>
            <w:r w:rsidRPr="003831CF">
              <w:rPr>
                <w:b/>
                <w:lang w:val="sr-Latn-RS"/>
              </w:rPr>
              <w:t>45</w:t>
            </w:r>
            <w:r w:rsidR="006E5F3B" w:rsidRPr="003831CF">
              <w:rPr>
                <w:b/>
                <w:lang w:val="sr-Cyrl-CS"/>
              </w:rPr>
              <w:t>.*</w:t>
            </w:r>
          </w:p>
        </w:tc>
        <w:tc>
          <w:tcPr>
            <w:tcW w:w="2867" w:type="dxa"/>
            <w:vAlign w:val="center"/>
          </w:tcPr>
          <w:p w:rsidR="006E5F3B" w:rsidRPr="0079089D" w:rsidRDefault="006E5F3B" w:rsidP="00DA4983">
            <w:pPr>
              <w:spacing w:line="240" w:lineRule="auto"/>
            </w:pPr>
            <w:r w:rsidRPr="00CD59A4">
              <w:t>Спајалице</w:t>
            </w:r>
            <w:r>
              <w:t xml:space="preserve"> металне, 28мм, „Delta“ или одговарајући 1/100</w:t>
            </w:r>
          </w:p>
        </w:tc>
        <w:tc>
          <w:tcPr>
            <w:tcW w:w="856" w:type="dxa"/>
            <w:vAlign w:val="center"/>
          </w:tcPr>
          <w:p w:rsidR="006E5F3B" w:rsidRPr="00CD59A4" w:rsidRDefault="006E5F3B" w:rsidP="00DA4983">
            <w:pPr>
              <w:spacing w:line="240" w:lineRule="auto"/>
              <w:jc w:val="center"/>
              <w:rPr>
                <w:lang w:val="sr-Cyrl-CS"/>
              </w:rPr>
            </w:pPr>
            <w:r w:rsidRPr="00CD59A4">
              <w:rPr>
                <w:lang w:val="sr-Cyrl-CS"/>
              </w:rPr>
              <w:t>кутија</w:t>
            </w:r>
          </w:p>
        </w:tc>
        <w:tc>
          <w:tcPr>
            <w:tcW w:w="1062" w:type="dxa"/>
            <w:vAlign w:val="center"/>
          </w:tcPr>
          <w:p w:rsidR="006E5F3B" w:rsidRPr="00CD59A4" w:rsidRDefault="006E5F3B" w:rsidP="00E4251E">
            <w:pPr>
              <w:spacing w:line="240" w:lineRule="auto"/>
              <w:jc w:val="center"/>
              <w:rPr>
                <w:lang w:val="sr-Cyrl-CS"/>
              </w:rPr>
            </w:pPr>
            <w:r w:rsidRPr="00CD59A4">
              <w:rPr>
                <w:lang w:val="sr-Cyrl-CS"/>
              </w:rPr>
              <w:t xml:space="preserve"> </w:t>
            </w:r>
            <w:r>
              <w:rPr>
                <w:lang w:val="sr-Cyrl-CS"/>
              </w:rP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rPr>
                <w:lang w:val="sr-Cyrl-CS"/>
              </w:rPr>
            </w:pPr>
            <w:r>
              <w:rPr>
                <w:lang w:val="sr-Latn-RS"/>
              </w:rPr>
              <w:t>46</w:t>
            </w:r>
            <w:r w:rsidR="006E5F3B">
              <w:rPr>
                <w:lang w:val="sr-Cyrl-CS"/>
              </w:rPr>
              <w:t>.</w:t>
            </w:r>
          </w:p>
        </w:tc>
        <w:tc>
          <w:tcPr>
            <w:tcW w:w="2867" w:type="dxa"/>
            <w:vAlign w:val="center"/>
          </w:tcPr>
          <w:p w:rsidR="006E5F3B" w:rsidRPr="00CD59A4" w:rsidRDefault="006E5F3B" w:rsidP="00DA4983">
            <w:pPr>
              <w:spacing w:line="240" w:lineRule="auto"/>
            </w:pPr>
            <w:r w:rsidRPr="00CD59A4">
              <w:t>Спајалице</w:t>
            </w:r>
            <w:r>
              <w:t xml:space="preserve"> металне, 30мм, „Delta“ или одговарајући 1/100</w:t>
            </w:r>
          </w:p>
        </w:tc>
        <w:tc>
          <w:tcPr>
            <w:tcW w:w="856" w:type="dxa"/>
            <w:vAlign w:val="center"/>
          </w:tcPr>
          <w:p w:rsidR="006E5F3B" w:rsidRPr="00CD59A4" w:rsidRDefault="006E5F3B" w:rsidP="00DA4983">
            <w:pPr>
              <w:spacing w:line="240" w:lineRule="auto"/>
              <w:jc w:val="center"/>
              <w:rPr>
                <w:lang w:val="sr-Cyrl-CS"/>
              </w:rPr>
            </w:pPr>
            <w:r>
              <w:rPr>
                <w:lang w:val="sr-Cyrl-CS"/>
              </w:rPr>
              <w:t>кутија</w:t>
            </w:r>
          </w:p>
        </w:tc>
        <w:tc>
          <w:tcPr>
            <w:tcW w:w="1062" w:type="dxa"/>
            <w:vAlign w:val="center"/>
          </w:tcPr>
          <w:p w:rsidR="006E5F3B" w:rsidRPr="00CD59A4" w:rsidRDefault="006E5F3B" w:rsidP="00DA4983">
            <w:pPr>
              <w:spacing w:line="240" w:lineRule="auto"/>
              <w:jc w:val="center"/>
              <w:rPr>
                <w:lang w:val="sr-Cyrl-CS"/>
              </w:rPr>
            </w:pPr>
            <w:r>
              <w:rPr>
                <w:lang w:val="sr-Cyrl-CS"/>
              </w:rPr>
              <w:t>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lang w:val="sr-Latn-RS"/>
              </w:rPr>
            </w:pPr>
            <w:r>
              <w:rPr>
                <w:lang w:val="sr-Latn-RS"/>
              </w:rPr>
              <w:t>47.</w:t>
            </w:r>
          </w:p>
        </w:tc>
        <w:tc>
          <w:tcPr>
            <w:tcW w:w="2867" w:type="dxa"/>
            <w:vAlign w:val="center"/>
          </w:tcPr>
          <w:p w:rsidR="006E5F3B" w:rsidRPr="00D51CB1" w:rsidRDefault="006E5F3B" w:rsidP="00DA4983">
            <w:pPr>
              <w:spacing w:line="240" w:lineRule="auto"/>
              <w:rPr>
                <w:lang w:val="sr-Cyrl-RS"/>
              </w:rPr>
            </w:pPr>
            <w:r>
              <w:rPr>
                <w:lang w:val="sr-Cyrl-RS"/>
              </w:rPr>
              <w:t>Сталак за селотејп 15*33мм</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CS"/>
              </w:rPr>
            </w:pPr>
            <w:r>
              <w:rPr>
                <w:lang w:val="sr-Cyrl-C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b/>
              </w:rPr>
            </w:pPr>
            <w:r w:rsidRPr="003831CF">
              <w:rPr>
                <w:b/>
              </w:rPr>
              <w:t>48</w:t>
            </w:r>
            <w:r>
              <w:rPr>
                <w:b/>
              </w:rPr>
              <w:t>.</w:t>
            </w:r>
            <w:r w:rsidR="006E5F3B" w:rsidRPr="003831CF">
              <w:rPr>
                <w:b/>
                <w:lang w:val="sr-Cyrl-RS"/>
              </w:rPr>
              <w:t>*</w:t>
            </w:r>
          </w:p>
        </w:tc>
        <w:tc>
          <w:tcPr>
            <w:tcW w:w="2867" w:type="dxa"/>
            <w:vAlign w:val="center"/>
          </w:tcPr>
          <w:p w:rsidR="006E5F3B" w:rsidRPr="000C1587" w:rsidRDefault="006E5F3B" w:rsidP="00DA4983">
            <w:pPr>
              <w:spacing w:line="240" w:lineRule="auto"/>
            </w:pPr>
            <w:r>
              <w:rPr>
                <w:lang w:val="sr-Cyrl-CS"/>
              </w:rPr>
              <w:t>Текст маркер – сигнир жути,</w:t>
            </w:r>
            <w:r>
              <w:t>“</w:t>
            </w:r>
            <w:r>
              <w:rPr>
                <w:lang w:val="sr-Cyrl-CS"/>
              </w:rPr>
              <w:t xml:space="preserve"> Stabilo</w:t>
            </w:r>
            <w:r>
              <w:t xml:space="preserve"> </w:t>
            </w:r>
            <w:r>
              <w:rPr>
                <w:lang w:val="sr-Cyrl-CS"/>
              </w:rPr>
              <w:t>Boss</w:t>
            </w:r>
            <w:r>
              <w:t>“  или одговарајући</w:t>
            </w:r>
          </w:p>
        </w:tc>
        <w:tc>
          <w:tcPr>
            <w:tcW w:w="856" w:type="dxa"/>
            <w:vAlign w:val="center"/>
          </w:tcPr>
          <w:p w:rsidR="006E5F3B" w:rsidRPr="00CD59A4" w:rsidRDefault="006E5F3B" w:rsidP="00DA4983">
            <w:pPr>
              <w:spacing w:line="240" w:lineRule="auto"/>
              <w:jc w:val="center"/>
            </w:pPr>
            <w:r w:rsidRPr="00CD59A4">
              <w:rPr>
                <w:lang w:val="sr-Cyrl-CS"/>
              </w:rPr>
              <w:t>ком</w:t>
            </w:r>
          </w:p>
        </w:tc>
        <w:tc>
          <w:tcPr>
            <w:tcW w:w="1062" w:type="dxa"/>
            <w:vAlign w:val="center"/>
          </w:tcPr>
          <w:p w:rsidR="006E5F3B" w:rsidRPr="009A2CCA" w:rsidRDefault="006E5F3B" w:rsidP="009A2CCA">
            <w:pPr>
              <w:spacing w:line="240" w:lineRule="auto"/>
              <w:jc w:val="center"/>
              <w:rPr>
                <w:lang w:val="sr-Cyrl-RS"/>
              </w:rPr>
            </w:pPr>
            <w:r w:rsidRPr="00CD59A4">
              <w:t xml:space="preserve"> </w:t>
            </w:r>
            <w:r>
              <w:rPr>
                <w:lang w:val="sr-Cyrl-RS"/>
              </w:rPr>
              <w:t>60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A74BCF" w:rsidRDefault="003831CF" w:rsidP="00DA4983">
            <w:pPr>
              <w:spacing w:line="240" w:lineRule="auto"/>
              <w:jc w:val="center"/>
            </w:pPr>
            <w:r>
              <w:t>49</w:t>
            </w:r>
            <w:r w:rsidR="006E5F3B">
              <w:t>.</w:t>
            </w:r>
          </w:p>
        </w:tc>
        <w:tc>
          <w:tcPr>
            <w:tcW w:w="2867" w:type="dxa"/>
            <w:vAlign w:val="center"/>
          </w:tcPr>
          <w:p w:rsidR="006E5F3B" w:rsidRDefault="006E5F3B" w:rsidP="00DA4983">
            <w:pPr>
              <w:spacing w:line="240" w:lineRule="auto"/>
              <w:rPr>
                <w:lang w:val="sr-Cyrl-CS"/>
              </w:rPr>
            </w:pPr>
            <w:r>
              <w:rPr>
                <w:lang w:val="sr-Cyrl-CS"/>
              </w:rPr>
              <w:t>Текст маркер – сигнир зелени,</w:t>
            </w:r>
            <w:r>
              <w:t>“</w:t>
            </w:r>
            <w:r>
              <w:rPr>
                <w:lang w:val="sr-Cyrl-CS"/>
              </w:rPr>
              <w:t xml:space="preserve"> Stabilo</w:t>
            </w:r>
            <w:r>
              <w:t xml:space="preserve"> </w:t>
            </w:r>
            <w:r>
              <w:rPr>
                <w:lang w:val="sr-Cyrl-CS"/>
              </w:rPr>
              <w:t>Boss</w:t>
            </w:r>
            <w:r>
              <w:t>“  или одговарајући</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9A2CCA" w:rsidRDefault="006E5F3B" w:rsidP="00DA4983">
            <w:pPr>
              <w:spacing w:line="240" w:lineRule="auto"/>
              <w:jc w:val="center"/>
              <w:rPr>
                <w:lang w:val="sr-Cyrl-RS"/>
              </w:rPr>
            </w:pPr>
            <w:r>
              <w:rPr>
                <w:lang w:val="sr-Cyrl-RS"/>
              </w:rPr>
              <w:t>60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A74BCF" w:rsidRDefault="003831CF" w:rsidP="00DA4983">
            <w:pPr>
              <w:spacing w:line="240" w:lineRule="auto"/>
              <w:jc w:val="center"/>
            </w:pPr>
            <w:r>
              <w:t>50</w:t>
            </w:r>
            <w:r w:rsidR="006E5F3B">
              <w:t>.</w:t>
            </w:r>
          </w:p>
        </w:tc>
        <w:tc>
          <w:tcPr>
            <w:tcW w:w="2867" w:type="dxa"/>
            <w:vAlign w:val="center"/>
          </w:tcPr>
          <w:p w:rsidR="006E5F3B" w:rsidRDefault="006E5F3B" w:rsidP="00DA4983">
            <w:pPr>
              <w:spacing w:line="240" w:lineRule="auto"/>
              <w:rPr>
                <w:lang w:val="sr-Cyrl-CS"/>
              </w:rPr>
            </w:pPr>
            <w:r>
              <w:rPr>
                <w:lang w:val="sr-Cyrl-CS"/>
              </w:rPr>
              <w:t>Текст маркер – сигнир наранџасти,</w:t>
            </w:r>
            <w:r>
              <w:t>“</w:t>
            </w:r>
            <w:r>
              <w:rPr>
                <w:lang w:val="sr-Cyrl-CS"/>
              </w:rPr>
              <w:t xml:space="preserve"> Stabilo</w:t>
            </w:r>
            <w:r>
              <w:t xml:space="preserve"> </w:t>
            </w:r>
            <w:r>
              <w:rPr>
                <w:lang w:val="sr-Cyrl-CS"/>
              </w:rPr>
              <w:t>Boss</w:t>
            </w:r>
            <w:r>
              <w:t>“  или одговарајући</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pPr>
            <w:r>
              <w:t xml:space="preserve">  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A74BCF" w:rsidRDefault="003831CF" w:rsidP="00DA4983">
            <w:pPr>
              <w:spacing w:line="240" w:lineRule="auto"/>
              <w:jc w:val="center"/>
            </w:pPr>
            <w:r>
              <w:t>51</w:t>
            </w:r>
            <w:r w:rsidR="006E5F3B">
              <w:t>.</w:t>
            </w:r>
          </w:p>
        </w:tc>
        <w:tc>
          <w:tcPr>
            <w:tcW w:w="2867" w:type="dxa"/>
            <w:vAlign w:val="center"/>
          </w:tcPr>
          <w:p w:rsidR="006E5F3B" w:rsidRDefault="006E5F3B" w:rsidP="00DA4983">
            <w:pPr>
              <w:spacing w:line="240" w:lineRule="auto"/>
              <w:rPr>
                <w:lang w:val="sr-Cyrl-CS"/>
              </w:rPr>
            </w:pPr>
            <w:r>
              <w:rPr>
                <w:lang w:val="sr-Cyrl-CS"/>
              </w:rPr>
              <w:t>Текст маркер – сигнир рози,</w:t>
            </w:r>
            <w:r>
              <w:t>“</w:t>
            </w:r>
            <w:r>
              <w:rPr>
                <w:lang w:val="sr-Cyrl-CS"/>
              </w:rPr>
              <w:t xml:space="preserve"> Stabilo</w:t>
            </w:r>
            <w:r>
              <w:t xml:space="preserve"> </w:t>
            </w:r>
            <w:r>
              <w:rPr>
                <w:lang w:val="sr-Cyrl-CS"/>
              </w:rPr>
              <w:t>Boss</w:t>
            </w:r>
            <w:r>
              <w:t>“  или одговарајући</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pPr>
            <w:r>
              <w:t xml:space="preserve">  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rPr>
                <w:lang w:val="sr-Cyrl-CS"/>
              </w:rPr>
            </w:pPr>
            <w:r>
              <w:rPr>
                <w:lang w:val="sr-Latn-RS"/>
              </w:rPr>
              <w:t>51</w:t>
            </w:r>
            <w:r w:rsidR="006E5F3B" w:rsidRPr="00CD59A4">
              <w:rPr>
                <w:lang w:val="sr-Cyrl-CS"/>
              </w:rPr>
              <w:t>.</w:t>
            </w:r>
          </w:p>
        </w:tc>
        <w:tc>
          <w:tcPr>
            <w:tcW w:w="2867" w:type="dxa"/>
            <w:vAlign w:val="center"/>
          </w:tcPr>
          <w:p w:rsidR="006E5F3B" w:rsidRPr="00CD59A4" w:rsidRDefault="006E5F3B" w:rsidP="00DA4983">
            <w:pPr>
              <w:spacing w:line="240" w:lineRule="auto"/>
              <w:rPr>
                <w:lang w:val="sr-Cyrl-CS"/>
              </w:rPr>
            </w:pPr>
            <w:r>
              <w:rPr>
                <w:lang w:val="sr-Cyrl-CS"/>
              </w:rPr>
              <w:t>Термо ролна,  28/40</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Pr="00CD59A4" w:rsidRDefault="006E5F3B" w:rsidP="005337F4">
            <w:pPr>
              <w:spacing w:line="240" w:lineRule="auto"/>
              <w:jc w:val="center"/>
              <w:rPr>
                <w:lang w:val="sr-Cyrl-CS"/>
              </w:rPr>
            </w:pPr>
            <w:r w:rsidRPr="00CD59A4">
              <w:rPr>
                <w:lang w:val="sr-Cyrl-CS"/>
              </w:rPr>
              <w:t>50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b/>
              </w:rPr>
            </w:pPr>
            <w:r w:rsidRPr="003831CF">
              <w:rPr>
                <w:b/>
              </w:rPr>
              <w:t>52.*</w:t>
            </w:r>
          </w:p>
        </w:tc>
        <w:tc>
          <w:tcPr>
            <w:tcW w:w="2867" w:type="dxa"/>
            <w:vAlign w:val="center"/>
          </w:tcPr>
          <w:p w:rsidR="006E5F3B" w:rsidRPr="009A2CCA" w:rsidRDefault="006E5F3B" w:rsidP="003831CF">
            <w:pPr>
              <w:spacing w:line="240" w:lineRule="auto"/>
              <w:rPr>
                <w:lang w:val="sr-Latn-RS"/>
              </w:rPr>
            </w:pPr>
            <w:r>
              <w:rPr>
                <w:lang w:val="sr-Cyrl-CS"/>
              </w:rPr>
              <w:t>Техничке оловке са гумицом</w:t>
            </w:r>
            <w:r>
              <w:rPr>
                <w:lang w:val="sr-Latn-RS"/>
              </w:rPr>
              <w:t xml:space="preserve"> „Rotring“</w:t>
            </w:r>
            <w:r>
              <w:rPr>
                <w:lang w:val="sr-Cyrl-CS"/>
              </w:rPr>
              <w:t xml:space="preserve"> или одгов</w:t>
            </w:r>
            <w:r w:rsidR="003831CF">
              <w:rPr>
                <w:lang w:val="sr-Latn-RS"/>
              </w:rPr>
              <w:t>a</w:t>
            </w:r>
            <w:r>
              <w:rPr>
                <w:lang w:val="sr-Cyrl-CS"/>
              </w:rPr>
              <w:t>рајуће</w:t>
            </w:r>
            <w:r>
              <w:rPr>
                <w:lang w:val="sr-Latn-RS"/>
              </w:rPr>
              <w:t>(0,5mm)</w:t>
            </w:r>
          </w:p>
        </w:tc>
        <w:tc>
          <w:tcPr>
            <w:tcW w:w="856" w:type="dxa"/>
            <w:vAlign w:val="center"/>
          </w:tcPr>
          <w:p w:rsidR="006E5F3B" w:rsidRPr="009A2CCA" w:rsidRDefault="006E5F3B" w:rsidP="00DA4983">
            <w:pPr>
              <w:spacing w:line="240" w:lineRule="auto"/>
              <w:jc w:val="center"/>
              <w:rPr>
                <w:lang w:val="sr-Cyrl-RS"/>
              </w:rPr>
            </w:pPr>
            <w:r>
              <w:rPr>
                <w:lang w:val="sr-Cyrl-RS"/>
              </w:rPr>
              <w:t>ком</w:t>
            </w:r>
          </w:p>
        </w:tc>
        <w:tc>
          <w:tcPr>
            <w:tcW w:w="1062" w:type="dxa"/>
            <w:vAlign w:val="center"/>
          </w:tcPr>
          <w:p w:rsidR="006E5F3B" w:rsidRPr="009A2CCA" w:rsidRDefault="006E5F3B" w:rsidP="00DA4983">
            <w:pPr>
              <w:spacing w:line="240" w:lineRule="auto"/>
              <w:jc w:val="center"/>
              <w:rPr>
                <w:lang w:val="sr-Cyrl-RS"/>
              </w:rPr>
            </w:pPr>
            <w:r>
              <w:rPr>
                <w:lang w:val="sr-Cyrl-RS"/>
              </w:rPr>
              <w:t>15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DA4983">
            <w:pPr>
              <w:spacing w:line="240" w:lineRule="auto"/>
              <w:jc w:val="center"/>
            </w:pPr>
            <w:r>
              <w:lastRenderedPageBreak/>
              <w:t>53.</w:t>
            </w:r>
          </w:p>
        </w:tc>
        <w:tc>
          <w:tcPr>
            <w:tcW w:w="2867" w:type="dxa"/>
            <w:vAlign w:val="center"/>
          </w:tcPr>
          <w:p w:rsidR="006E5F3B" w:rsidRDefault="006E5F3B" w:rsidP="009A2CCA">
            <w:pPr>
              <w:spacing w:line="240" w:lineRule="auto"/>
              <w:rPr>
                <w:lang w:val="sr-Cyrl-CS"/>
              </w:rPr>
            </w:pPr>
            <w:r>
              <w:rPr>
                <w:lang w:val="sr-Cyrl-CS"/>
              </w:rPr>
              <w:t>Техничке оловке са гумицом</w:t>
            </w:r>
            <w:r>
              <w:rPr>
                <w:lang w:val="sr-Latn-RS"/>
              </w:rPr>
              <w:t xml:space="preserve"> „Rotring“</w:t>
            </w:r>
            <w:r>
              <w:rPr>
                <w:lang w:val="sr-Cyrl-CS"/>
              </w:rPr>
              <w:t xml:space="preserve"> или одговорајуће</w:t>
            </w:r>
            <w:r>
              <w:rPr>
                <w:lang w:val="sr-Latn-RS"/>
              </w:rPr>
              <w:t>(0,</w:t>
            </w:r>
            <w:r>
              <w:rPr>
                <w:lang w:val="sr-Cyrl-RS"/>
              </w:rPr>
              <w:t>7</w:t>
            </w:r>
            <w:r>
              <w:rPr>
                <w:lang w:val="sr-Latn-RS"/>
              </w:rPr>
              <w:t>mm)</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15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3831CF" w:rsidRDefault="003831CF" w:rsidP="00DA4983">
            <w:pPr>
              <w:spacing w:line="240" w:lineRule="auto"/>
              <w:jc w:val="center"/>
              <w:rPr>
                <w:lang w:val="sr-Latn-RS"/>
              </w:rPr>
            </w:pPr>
            <w:r>
              <w:rPr>
                <w:lang w:val="sr-Latn-RS"/>
              </w:rPr>
              <w:t>54.</w:t>
            </w:r>
          </w:p>
        </w:tc>
        <w:tc>
          <w:tcPr>
            <w:tcW w:w="2867" w:type="dxa"/>
            <w:vAlign w:val="center"/>
          </w:tcPr>
          <w:p w:rsidR="006E5F3B" w:rsidRDefault="006E5F3B" w:rsidP="00DA4983">
            <w:pPr>
              <w:spacing w:line="240" w:lineRule="auto"/>
              <w:rPr>
                <w:lang w:val="sr-Cyrl-CS"/>
              </w:rPr>
            </w:pPr>
            <w:r>
              <w:rPr>
                <w:lang w:val="sr-Cyrl-CS"/>
              </w:rPr>
              <w:t>Факс ролна</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5337F4">
            <w:pPr>
              <w:spacing w:line="240" w:lineRule="auto"/>
              <w:jc w:val="center"/>
              <w:rPr>
                <w:lang w:val="sr-Cyrl-CS"/>
              </w:rPr>
            </w:pPr>
            <w:r>
              <w:rPr>
                <w:lang w:val="sr-Cyrl-C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3831CF" w:rsidP="00DA4983">
            <w:pPr>
              <w:spacing w:line="240" w:lineRule="auto"/>
              <w:jc w:val="center"/>
            </w:pPr>
            <w:r>
              <w:t>55</w:t>
            </w:r>
            <w:r w:rsidR="006E5F3B" w:rsidRPr="00CD59A4">
              <w:t>.</w:t>
            </w:r>
          </w:p>
        </w:tc>
        <w:tc>
          <w:tcPr>
            <w:tcW w:w="2867" w:type="dxa"/>
            <w:vAlign w:val="center"/>
          </w:tcPr>
          <w:p w:rsidR="006E5F3B" w:rsidRPr="00CD59A4" w:rsidRDefault="006E5F3B" w:rsidP="00DA4983">
            <w:pPr>
              <w:spacing w:line="240" w:lineRule="auto"/>
              <w:rPr>
                <w:lang w:val="sr-Cyrl-CS"/>
              </w:rPr>
            </w:pPr>
            <w:r w:rsidRPr="00CD59A4">
              <w:t>Фасцикле</w:t>
            </w:r>
            <w:r w:rsidRPr="00CD59A4">
              <w:rPr>
                <w:lang w:val="sr-Cyrl-CS"/>
              </w:rPr>
              <w:t xml:space="preserve"> </w:t>
            </w:r>
            <w:r>
              <w:rPr>
                <w:lang w:val="sr-Cyrl-CS"/>
              </w:rPr>
              <w:t>, беле картонске са преклопом</w:t>
            </w:r>
          </w:p>
        </w:tc>
        <w:tc>
          <w:tcPr>
            <w:tcW w:w="856" w:type="dxa"/>
            <w:vAlign w:val="center"/>
          </w:tcPr>
          <w:p w:rsidR="006E5F3B" w:rsidRPr="00CD59A4" w:rsidRDefault="006E5F3B" w:rsidP="00DA4983">
            <w:pPr>
              <w:spacing w:line="240" w:lineRule="auto"/>
              <w:jc w:val="center"/>
            </w:pPr>
            <w:r w:rsidRPr="00CD59A4">
              <w:rPr>
                <w:lang w:val="sr-Cyrl-CS"/>
              </w:rPr>
              <w:t>ком</w:t>
            </w:r>
          </w:p>
        </w:tc>
        <w:tc>
          <w:tcPr>
            <w:tcW w:w="1062" w:type="dxa"/>
            <w:vAlign w:val="center"/>
          </w:tcPr>
          <w:p w:rsidR="006E5F3B" w:rsidRPr="000B1B83" w:rsidRDefault="006E5F3B" w:rsidP="00DA4983">
            <w:pPr>
              <w:spacing w:line="240" w:lineRule="auto"/>
              <w:jc w:val="center"/>
            </w:pPr>
            <w:r>
              <w:rPr>
                <w:lang w:val="sr-Cyrl-RS"/>
              </w:rPr>
              <w:t>4</w:t>
            </w:r>
            <w:r>
              <w:t>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3831CF" w:rsidP="00DA4983">
            <w:pPr>
              <w:spacing w:line="240" w:lineRule="auto"/>
              <w:jc w:val="center"/>
            </w:pPr>
            <w:r>
              <w:t>56.</w:t>
            </w:r>
          </w:p>
        </w:tc>
        <w:tc>
          <w:tcPr>
            <w:tcW w:w="2867" w:type="dxa"/>
            <w:vAlign w:val="center"/>
          </w:tcPr>
          <w:p w:rsidR="006E5F3B" w:rsidRPr="000E619D" w:rsidRDefault="006E5F3B" w:rsidP="000E619D">
            <w:pPr>
              <w:spacing w:line="240" w:lineRule="auto"/>
              <w:rPr>
                <w:lang w:val="sr-Latn-RS"/>
              </w:rPr>
            </w:pPr>
            <w:r w:rsidRPr="00CD59A4">
              <w:t>Фасцикле</w:t>
            </w:r>
            <w:r>
              <w:rPr>
                <w:lang w:val="sr-Cyrl-RS"/>
              </w:rPr>
              <w:t xml:space="preserve"> од дебљег хромокартона у разним бојама, </w:t>
            </w:r>
            <w:r w:rsidR="000E619D">
              <w:rPr>
                <w:lang w:val="sr-Cyrl-RS"/>
              </w:rPr>
              <w:t xml:space="preserve">проширени </w:t>
            </w:r>
            <w:r>
              <w:rPr>
                <w:lang w:val="sr-Cyrl-RS"/>
              </w:rPr>
              <w:t>А4</w:t>
            </w:r>
            <w:r w:rsidR="000E619D">
              <w:rPr>
                <w:lang w:val="sr-Cyrl-RS"/>
              </w:rPr>
              <w:t xml:space="preserve">,формат 24х30 </w:t>
            </w:r>
            <w:r w:rsidR="000E619D">
              <w:rPr>
                <w:lang w:val="sr-Latn-RS"/>
              </w:rPr>
              <w:t>mm</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DA4983">
            <w:pPr>
              <w:spacing w:line="240" w:lineRule="auto"/>
              <w:jc w:val="center"/>
              <w:rPr>
                <w:lang w:val="sr-Cyrl-RS"/>
              </w:rPr>
            </w:pPr>
            <w:r>
              <w:rPr>
                <w:lang w:val="sr-Cyrl-RS"/>
              </w:rPr>
              <w:t>200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75385F" w:rsidRDefault="000E619D" w:rsidP="00DA4983">
            <w:pPr>
              <w:spacing w:line="240" w:lineRule="auto"/>
              <w:jc w:val="center"/>
            </w:pPr>
            <w:r>
              <w:t>5</w:t>
            </w:r>
            <w:r w:rsidR="006E5F3B">
              <w:t xml:space="preserve">7.  </w:t>
            </w:r>
          </w:p>
        </w:tc>
        <w:tc>
          <w:tcPr>
            <w:tcW w:w="2867" w:type="dxa"/>
            <w:vAlign w:val="center"/>
          </w:tcPr>
          <w:p w:rsidR="006E5F3B" w:rsidRPr="000B1B83" w:rsidRDefault="006E5F3B" w:rsidP="00DA4983">
            <w:pPr>
              <w:spacing w:line="240" w:lineRule="auto"/>
            </w:pPr>
            <w:r>
              <w:t>Фасцикле са металним механизмом, предња страна провидна са рупицама за регистратор, у разним бојама</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Default="00E928F0" w:rsidP="00DA4983">
            <w:pPr>
              <w:spacing w:line="240" w:lineRule="auto"/>
              <w:jc w:val="center"/>
            </w:pPr>
            <w:r>
              <w:t>100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58.</w:t>
            </w:r>
          </w:p>
        </w:tc>
        <w:tc>
          <w:tcPr>
            <w:tcW w:w="2867" w:type="dxa"/>
            <w:vAlign w:val="center"/>
          </w:tcPr>
          <w:p w:rsidR="006E5F3B" w:rsidRDefault="006E5F3B" w:rsidP="009A2CCA">
            <w:pPr>
              <w:spacing w:line="240" w:lineRule="auto"/>
              <w:rPr>
                <w:lang w:val="sr-Cyrl-CS"/>
              </w:rPr>
            </w:pPr>
            <w:r>
              <w:rPr>
                <w:lang w:val="sr-Cyrl-CS"/>
              </w:rPr>
              <w:t xml:space="preserve">Фломастер за писање по </w:t>
            </w:r>
            <w:r>
              <w:rPr>
                <w:lang w:val="sr-Latn-RS"/>
              </w:rPr>
              <w:t>CD-у, плави</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59.</w:t>
            </w:r>
          </w:p>
        </w:tc>
        <w:tc>
          <w:tcPr>
            <w:tcW w:w="2867" w:type="dxa"/>
            <w:vAlign w:val="center"/>
          </w:tcPr>
          <w:p w:rsidR="006E5F3B" w:rsidRPr="005337F4" w:rsidRDefault="006E5F3B" w:rsidP="009A2CCA">
            <w:pPr>
              <w:spacing w:line="240" w:lineRule="auto"/>
              <w:rPr>
                <w:lang w:val="sr-Cyrl-RS"/>
              </w:rPr>
            </w:pPr>
            <w:r>
              <w:rPr>
                <w:lang w:val="sr-Cyrl-CS"/>
              </w:rPr>
              <w:t xml:space="preserve">Фломастер за писање по </w:t>
            </w:r>
            <w:r>
              <w:rPr>
                <w:lang w:val="sr-Latn-RS"/>
              </w:rPr>
              <w:t>CD-у, црвени</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60.</w:t>
            </w:r>
          </w:p>
        </w:tc>
        <w:tc>
          <w:tcPr>
            <w:tcW w:w="2867" w:type="dxa"/>
            <w:vAlign w:val="center"/>
          </w:tcPr>
          <w:p w:rsidR="006E5F3B" w:rsidRDefault="006E5F3B" w:rsidP="009A2CCA">
            <w:pPr>
              <w:spacing w:line="240" w:lineRule="auto"/>
              <w:rPr>
                <w:lang w:val="sr-Cyrl-CS"/>
              </w:rPr>
            </w:pPr>
            <w:r>
              <w:rPr>
                <w:lang w:val="sr-Cyrl-CS"/>
              </w:rPr>
              <w:t xml:space="preserve">Фломастер за писање по </w:t>
            </w:r>
            <w:r>
              <w:rPr>
                <w:lang w:val="sr-Latn-RS"/>
              </w:rPr>
              <w:t>CD-у,</w:t>
            </w:r>
            <w:r>
              <w:rPr>
                <w:lang w:val="sr-Cyrl-RS"/>
              </w:rPr>
              <w:t xml:space="preserve"> </w:t>
            </w:r>
            <w:r>
              <w:rPr>
                <w:lang w:val="sr-Latn-RS"/>
              </w:rPr>
              <w:t>црни</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0E619D" w:rsidRDefault="000E619D" w:rsidP="00DA4983">
            <w:pPr>
              <w:spacing w:line="240" w:lineRule="auto"/>
              <w:jc w:val="center"/>
              <w:rPr>
                <w:b/>
                <w:lang w:val="sr-Cyrl-RS"/>
              </w:rPr>
            </w:pPr>
            <w:r w:rsidRPr="000E619D">
              <w:rPr>
                <w:b/>
              </w:rPr>
              <w:t>61</w:t>
            </w:r>
            <w:r w:rsidR="006E5F3B" w:rsidRPr="000E619D">
              <w:rPr>
                <w:b/>
              </w:rPr>
              <w:t>.</w:t>
            </w:r>
            <w:r w:rsidR="006E5F3B" w:rsidRPr="000E619D">
              <w:rPr>
                <w:b/>
                <w:lang w:val="sr-Cyrl-RS"/>
              </w:rPr>
              <w:t>*</w:t>
            </w:r>
          </w:p>
        </w:tc>
        <w:tc>
          <w:tcPr>
            <w:tcW w:w="2867" w:type="dxa"/>
            <w:vAlign w:val="center"/>
          </w:tcPr>
          <w:p w:rsidR="006E5F3B" w:rsidRPr="00A81A98" w:rsidRDefault="006E5F3B" w:rsidP="00DA4983">
            <w:pPr>
              <w:spacing w:line="240" w:lineRule="auto"/>
            </w:pPr>
            <w:r>
              <w:t>Фломастер маркер црвени перманент, водоотпорни, „Edding“ или одговарајући</w:t>
            </w:r>
          </w:p>
        </w:tc>
        <w:tc>
          <w:tcPr>
            <w:tcW w:w="856" w:type="dxa"/>
            <w:vAlign w:val="center"/>
          </w:tcPr>
          <w:p w:rsidR="006E5F3B" w:rsidRPr="00A81A98" w:rsidRDefault="006E5F3B" w:rsidP="00DA4983">
            <w:pPr>
              <w:spacing w:line="240" w:lineRule="auto"/>
              <w:jc w:val="center"/>
            </w:pPr>
            <w:r>
              <w:t>ком</w:t>
            </w:r>
          </w:p>
        </w:tc>
        <w:tc>
          <w:tcPr>
            <w:tcW w:w="1062" w:type="dxa"/>
            <w:vAlign w:val="center"/>
          </w:tcPr>
          <w:p w:rsidR="006E5F3B" w:rsidRDefault="006E5F3B" w:rsidP="00DA4983">
            <w:pPr>
              <w:spacing w:line="240" w:lineRule="auto"/>
              <w:jc w:val="center"/>
            </w:pPr>
            <w:r>
              <w:t>50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A74BCF" w:rsidRDefault="000E619D" w:rsidP="00DA4983">
            <w:pPr>
              <w:spacing w:line="240" w:lineRule="auto"/>
              <w:jc w:val="center"/>
            </w:pPr>
            <w:r>
              <w:t>62</w:t>
            </w:r>
            <w:r w:rsidR="006E5F3B">
              <w:t>.</w:t>
            </w:r>
          </w:p>
        </w:tc>
        <w:tc>
          <w:tcPr>
            <w:tcW w:w="2867" w:type="dxa"/>
            <w:vAlign w:val="center"/>
          </w:tcPr>
          <w:p w:rsidR="006E5F3B" w:rsidRDefault="006E5F3B" w:rsidP="00DA4983">
            <w:pPr>
              <w:spacing w:line="240" w:lineRule="auto"/>
            </w:pPr>
            <w:r>
              <w:t>Фломастер маркер црни перманент, водоотпорни, „Edding“ или одговарајући</w:t>
            </w:r>
          </w:p>
        </w:tc>
        <w:tc>
          <w:tcPr>
            <w:tcW w:w="856" w:type="dxa"/>
            <w:vAlign w:val="center"/>
          </w:tcPr>
          <w:p w:rsidR="006E5F3B" w:rsidRDefault="006E5F3B" w:rsidP="00DA4983">
            <w:pPr>
              <w:spacing w:line="240" w:lineRule="auto"/>
              <w:jc w:val="center"/>
            </w:pPr>
            <w:r>
              <w:t>ком</w:t>
            </w:r>
          </w:p>
        </w:tc>
        <w:tc>
          <w:tcPr>
            <w:tcW w:w="1062" w:type="dxa"/>
            <w:vAlign w:val="center"/>
          </w:tcPr>
          <w:p w:rsidR="006E5F3B" w:rsidRDefault="006E5F3B" w:rsidP="00DA4983">
            <w:pPr>
              <w:spacing w:line="240" w:lineRule="auto"/>
              <w:jc w:val="center"/>
            </w:pPr>
            <w:r>
              <w:t>50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0E619D" w:rsidRDefault="000E619D" w:rsidP="00DA4983">
            <w:pPr>
              <w:spacing w:line="240" w:lineRule="auto"/>
              <w:jc w:val="center"/>
              <w:rPr>
                <w:b/>
              </w:rPr>
            </w:pPr>
            <w:r w:rsidRPr="000E619D">
              <w:rPr>
                <w:b/>
              </w:rPr>
              <w:t>63.*</w:t>
            </w:r>
          </w:p>
        </w:tc>
        <w:tc>
          <w:tcPr>
            <w:tcW w:w="2867" w:type="dxa"/>
            <w:vAlign w:val="center"/>
          </w:tcPr>
          <w:p w:rsidR="006E5F3B" w:rsidRPr="005337F4" w:rsidRDefault="006E5F3B" w:rsidP="005337F4">
            <w:pPr>
              <w:spacing w:line="240" w:lineRule="auto"/>
              <w:rPr>
                <w:lang w:val="sr-Cyrl-RS"/>
              </w:rPr>
            </w:pPr>
            <w:r>
              <w:rPr>
                <w:lang w:val="sr-Cyrl-CS"/>
              </w:rPr>
              <w:t>Фломастери лајнер у разним бојама „</w:t>
            </w:r>
            <w:r>
              <w:rPr>
                <w:lang w:val="sr-Latn-RS"/>
              </w:rPr>
              <w:t xml:space="preserve">Stabilo </w:t>
            </w:r>
            <w:r>
              <w:rPr>
                <w:lang w:val="sr-Cyrl-RS"/>
              </w:rPr>
              <w:t>Р</w:t>
            </w:r>
            <w:r>
              <w:rPr>
                <w:lang w:val="sr-Latn-RS"/>
              </w:rPr>
              <w:t>oint 88“</w:t>
            </w:r>
            <w:r>
              <w:rPr>
                <w:lang w:val="sr-Cyrl-RS"/>
              </w:rPr>
              <w:t xml:space="preserve"> или одгов</w:t>
            </w:r>
            <w:r w:rsidR="000E619D">
              <w:rPr>
                <w:lang w:val="sr-Latn-RS"/>
              </w:rPr>
              <w:t>a</w:t>
            </w:r>
            <w:r>
              <w:rPr>
                <w:lang w:val="sr-Cyrl-RS"/>
              </w:rPr>
              <w:t>рајући</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70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64.</w:t>
            </w:r>
          </w:p>
        </w:tc>
        <w:tc>
          <w:tcPr>
            <w:tcW w:w="2867" w:type="dxa"/>
            <w:vAlign w:val="center"/>
          </w:tcPr>
          <w:p w:rsidR="006E5F3B" w:rsidRPr="004C5730" w:rsidRDefault="006E5F3B" w:rsidP="005337F4">
            <w:pPr>
              <w:spacing w:line="240" w:lineRule="auto"/>
              <w:rPr>
                <w:lang w:val="sr-Cyrl-RS"/>
              </w:rPr>
            </w:pPr>
            <w:r>
              <w:rPr>
                <w:lang w:val="sr-Cyrl-CS"/>
              </w:rPr>
              <w:t xml:space="preserve">Фломастери ролер црвени, квалитетнији, 0,5 </w:t>
            </w:r>
            <w:r>
              <w:rPr>
                <w:lang w:val="sr-Latn-RS"/>
              </w:rPr>
              <w:t xml:space="preserve">mm „Stabilo“ </w:t>
            </w:r>
            <w:r>
              <w:rPr>
                <w:lang w:val="sr-Cyrl-RS"/>
              </w:rPr>
              <w:t>или одговарајући</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65.</w:t>
            </w:r>
          </w:p>
        </w:tc>
        <w:tc>
          <w:tcPr>
            <w:tcW w:w="2867" w:type="dxa"/>
            <w:vAlign w:val="center"/>
          </w:tcPr>
          <w:p w:rsidR="006E5F3B" w:rsidRDefault="006E5F3B" w:rsidP="004C5730">
            <w:pPr>
              <w:spacing w:line="240" w:lineRule="auto"/>
              <w:rPr>
                <w:lang w:val="sr-Cyrl-CS"/>
              </w:rPr>
            </w:pPr>
            <w:r>
              <w:rPr>
                <w:lang w:val="sr-Cyrl-CS"/>
              </w:rPr>
              <w:t xml:space="preserve">Фломастери ролер црни, квалитетнији, 0,5 </w:t>
            </w:r>
            <w:r>
              <w:rPr>
                <w:lang w:val="sr-Latn-RS"/>
              </w:rPr>
              <w:t xml:space="preserve">mm „Stabilo“ </w:t>
            </w:r>
            <w:r>
              <w:rPr>
                <w:lang w:val="sr-Cyrl-RS"/>
              </w:rPr>
              <w:t>или одговарајући</w:t>
            </w:r>
          </w:p>
        </w:tc>
        <w:tc>
          <w:tcPr>
            <w:tcW w:w="856" w:type="dxa"/>
            <w:vAlign w:val="center"/>
          </w:tcPr>
          <w:p w:rsidR="006E5F3B" w:rsidRDefault="006E5F3B" w:rsidP="00DA4983">
            <w:pPr>
              <w:spacing w:line="240" w:lineRule="auto"/>
              <w:jc w:val="center"/>
              <w:rPr>
                <w:lang w:val="sr-Cyrl-RS"/>
              </w:rPr>
            </w:pPr>
            <w:r>
              <w:rPr>
                <w:lang w:val="sr-Cyrl-RS"/>
              </w:rPr>
              <w:t>Ком.</w:t>
            </w:r>
          </w:p>
        </w:tc>
        <w:tc>
          <w:tcPr>
            <w:tcW w:w="1062" w:type="dxa"/>
            <w:vAlign w:val="center"/>
          </w:tcPr>
          <w:p w:rsidR="006E5F3B" w:rsidRDefault="006E5F3B" w:rsidP="00DA4983">
            <w:pPr>
              <w:spacing w:line="240" w:lineRule="auto"/>
              <w:jc w:val="center"/>
              <w:rPr>
                <w:lang w:val="sr-Cyrl-RS"/>
              </w:rPr>
            </w:pPr>
            <w:r>
              <w:rPr>
                <w:lang w:val="sr-Cyrl-RS"/>
              </w:rPr>
              <w:t>30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66.</w:t>
            </w:r>
          </w:p>
        </w:tc>
        <w:tc>
          <w:tcPr>
            <w:tcW w:w="2867" w:type="dxa"/>
            <w:vAlign w:val="center"/>
          </w:tcPr>
          <w:p w:rsidR="006E5F3B" w:rsidRDefault="006E5F3B" w:rsidP="00DA4983">
            <w:pPr>
              <w:spacing w:line="240" w:lineRule="auto"/>
              <w:rPr>
                <w:lang w:val="sr-Cyrl-RS"/>
              </w:rPr>
            </w:pPr>
            <w:r>
              <w:rPr>
                <w:lang w:val="sr-Cyrl-RS"/>
              </w:rPr>
              <w:t>Хартија А3 високи каро, 1/250</w:t>
            </w:r>
          </w:p>
        </w:tc>
        <w:tc>
          <w:tcPr>
            <w:tcW w:w="856" w:type="dxa"/>
            <w:vAlign w:val="center"/>
          </w:tcPr>
          <w:p w:rsidR="006E5F3B" w:rsidRDefault="006E5F3B" w:rsidP="004C5730">
            <w:pPr>
              <w:spacing w:line="240" w:lineRule="auto"/>
              <w:rPr>
                <w:lang w:val="sr-Cyrl-CS"/>
              </w:rPr>
            </w:pPr>
            <w:r>
              <w:rPr>
                <w:lang w:val="sr-Cyrl-CS"/>
              </w:rPr>
              <w:t xml:space="preserve">  ком </w:t>
            </w:r>
          </w:p>
        </w:tc>
        <w:tc>
          <w:tcPr>
            <w:tcW w:w="1062" w:type="dxa"/>
            <w:vAlign w:val="center"/>
          </w:tcPr>
          <w:p w:rsidR="006E5F3B" w:rsidRDefault="006E5F3B" w:rsidP="00DA4983">
            <w:pPr>
              <w:spacing w:line="240" w:lineRule="auto"/>
              <w:jc w:val="center"/>
              <w:rPr>
                <w:lang w:val="sr-Cyrl-RS"/>
              </w:rPr>
            </w:pPr>
            <w:r>
              <w:rPr>
                <w:lang w:val="sr-Cyrl-RS"/>
              </w:rPr>
              <w:t>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0E619D" w:rsidRDefault="006E5F3B" w:rsidP="00DA4983">
            <w:pPr>
              <w:spacing w:line="240" w:lineRule="auto"/>
              <w:jc w:val="center"/>
              <w:rPr>
                <w:b/>
                <w:lang w:val="sr-Cyrl-CS"/>
              </w:rPr>
            </w:pPr>
            <w:r w:rsidRPr="000E619D">
              <w:rPr>
                <w:b/>
                <w:lang w:val="sr-Cyrl-CS"/>
              </w:rPr>
              <w:t>6</w:t>
            </w:r>
            <w:r w:rsidR="000E619D" w:rsidRPr="000E619D">
              <w:rPr>
                <w:b/>
                <w:lang w:val="sr-Latn-RS"/>
              </w:rPr>
              <w:t>7</w:t>
            </w:r>
            <w:r w:rsidRPr="000E619D">
              <w:rPr>
                <w:b/>
                <w:lang w:val="sr-Cyrl-CS"/>
              </w:rPr>
              <w:t>.*</w:t>
            </w:r>
          </w:p>
        </w:tc>
        <w:tc>
          <w:tcPr>
            <w:tcW w:w="2867" w:type="dxa"/>
            <w:vAlign w:val="center"/>
          </w:tcPr>
          <w:p w:rsidR="006E5F3B" w:rsidRPr="00D9442C" w:rsidRDefault="006E5F3B" w:rsidP="00DA4983">
            <w:pPr>
              <w:spacing w:line="240" w:lineRule="auto"/>
            </w:pPr>
            <w:r w:rsidRPr="00CD59A4">
              <w:t>Хемијске оловк</w:t>
            </w:r>
            <w:r>
              <w:t>е плава , од непровидне пластике са гумираним прстохватом, вишекратна, „Stabilo“ или одговарајућа</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0E619D">
            <w:pPr>
              <w:spacing w:line="240" w:lineRule="auto"/>
              <w:jc w:val="center"/>
              <w:rPr>
                <w:lang w:val="sr-Cyrl-CS"/>
              </w:rPr>
            </w:pPr>
            <w:r>
              <w:rPr>
                <w:lang w:val="sr-Cyrl-CS"/>
              </w:rPr>
              <w:t>2</w:t>
            </w:r>
            <w:r w:rsidR="000E619D">
              <w:rPr>
                <w:lang w:val="sr-Latn-RS"/>
              </w:rPr>
              <w:t>0</w:t>
            </w:r>
            <w:r>
              <w:rPr>
                <w:lang w:val="sr-Cyrl-CS"/>
              </w:rPr>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0E619D" w:rsidP="000E619D">
            <w:pPr>
              <w:spacing w:line="240" w:lineRule="auto"/>
              <w:jc w:val="center"/>
              <w:rPr>
                <w:lang w:val="sr-Cyrl-CS"/>
              </w:rPr>
            </w:pPr>
            <w:r>
              <w:rPr>
                <w:lang w:val="sr-Latn-RS"/>
              </w:rPr>
              <w:lastRenderedPageBreak/>
              <w:t>68</w:t>
            </w:r>
            <w:r w:rsidR="006E5F3B">
              <w:rPr>
                <w:lang w:val="sr-Cyrl-CS"/>
              </w:rPr>
              <w:t>.</w:t>
            </w:r>
          </w:p>
        </w:tc>
        <w:tc>
          <w:tcPr>
            <w:tcW w:w="2867" w:type="dxa"/>
            <w:vAlign w:val="center"/>
          </w:tcPr>
          <w:p w:rsidR="006E5F3B" w:rsidRPr="00CD59A4" w:rsidRDefault="006E5F3B" w:rsidP="00DA4983">
            <w:pPr>
              <w:spacing w:line="240" w:lineRule="auto"/>
            </w:pPr>
            <w:r w:rsidRPr="00CD59A4">
              <w:t>Хемијске оловк</w:t>
            </w:r>
            <w:r>
              <w:t>е црвена , од непровидне пластике са гумираним прстохватом, вишекратна, „Stabilo“ или одговарајућа</w:t>
            </w:r>
          </w:p>
        </w:tc>
        <w:tc>
          <w:tcPr>
            <w:tcW w:w="856" w:type="dxa"/>
            <w:vAlign w:val="center"/>
          </w:tcPr>
          <w:p w:rsidR="006E5F3B" w:rsidRPr="00CD59A4"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0E619D">
            <w:pPr>
              <w:spacing w:line="240" w:lineRule="auto"/>
              <w:rPr>
                <w:lang w:val="sr-Cyrl-CS"/>
              </w:rPr>
            </w:pPr>
            <w:r>
              <w:rPr>
                <w:lang w:val="sr-Cyrl-CS"/>
              </w:rPr>
              <w:t xml:space="preserve">      </w:t>
            </w:r>
            <w:r w:rsidR="000E619D">
              <w:rPr>
                <w:lang w:val="sr-Latn-RS"/>
              </w:rPr>
              <w:t>6</w:t>
            </w:r>
            <w:r>
              <w:rPr>
                <w:lang w:val="sr-Cyrl-CS"/>
              </w:rPr>
              <w:t>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rPr>
                <w:lang w:val="sr-Cyrl-CS"/>
              </w:rPr>
            </w:pPr>
            <w:r>
              <w:rPr>
                <w:lang w:val="sr-Latn-RS"/>
              </w:rPr>
              <w:t>69</w:t>
            </w:r>
            <w:r w:rsidR="006E5F3B">
              <w:rPr>
                <w:lang w:val="sr-Cyrl-CS"/>
              </w:rPr>
              <w:t>.</w:t>
            </w:r>
          </w:p>
        </w:tc>
        <w:tc>
          <w:tcPr>
            <w:tcW w:w="2867" w:type="dxa"/>
            <w:vAlign w:val="center"/>
          </w:tcPr>
          <w:p w:rsidR="006E5F3B" w:rsidRPr="00CD59A4" w:rsidRDefault="006E5F3B" w:rsidP="005926C7">
            <w:pPr>
              <w:spacing w:line="240" w:lineRule="auto"/>
            </w:pPr>
            <w:r w:rsidRPr="00CD59A4">
              <w:t>Хемијске оловк</w:t>
            </w:r>
            <w:r>
              <w:t>е црна , од непровидне пластике са гумираним прстохватом, вишекратна, „Stabilo“ или одговарајућа</w:t>
            </w:r>
          </w:p>
        </w:tc>
        <w:tc>
          <w:tcPr>
            <w:tcW w:w="856" w:type="dxa"/>
            <w:vAlign w:val="center"/>
          </w:tcPr>
          <w:p w:rsidR="006E5F3B" w:rsidRDefault="006E5F3B" w:rsidP="00DA4983">
            <w:pPr>
              <w:spacing w:line="240" w:lineRule="auto"/>
              <w:jc w:val="center"/>
              <w:rPr>
                <w:lang w:val="sr-Cyrl-CS"/>
              </w:rPr>
            </w:pPr>
            <w:r>
              <w:rPr>
                <w:lang w:val="sr-Cyrl-CS"/>
              </w:rPr>
              <w:t>ком.</w:t>
            </w:r>
          </w:p>
        </w:tc>
        <w:tc>
          <w:tcPr>
            <w:tcW w:w="1062" w:type="dxa"/>
            <w:vAlign w:val="center"/>
          </w:tcPr>
          <w:p w:rsidR="006E5F3B" w:rsidRDefault="006E5F3B" w:rsidP="005926C7">
            <w:pPr>
              <w:spacing w:line="240" w:lineRule="auto"/>
              <w:jc w:val="center"/>
              <w:rPr>
                <w:lang w:val="sr-Cyrl-CS"/>
              </w:rPr>
            </w:pPr>
            <w:r>
              <w:rPr>
                <w:lang w:val="sr-Cyrl-CS"/>
              </w:rPr>
              <w:t>20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144F70" w:rsidRDefault="000E619D" w:rsidP="00DA4983">
            <w:pPr>
              <w:spacing w:line="240" w:lineRule="auto"/>
              <w:jc w:val="center"/>
              <w:rPr>
                <w:b/>
                <w:lang w:val="sr-Latn-RS"/>
              </w:rPr>
            </w:pPr>
            <w:r w:rsidRPr="00144F70">
              <w:rPr>
                <w:b/>
                <w:lang w:val="sr-Latn-RS"/>
              </w:rPr>
              <w:t>70</w:t>
            </w:r>
            <w:r w:rsidR="006E5F3B" w:rsidRPr="00144F70">
              <w:rPr>
                <w:b/>
                <w:lang w:val="sr-Cyrl-CS"/>
              </w:rPr>
              <w:t>.</w:t>
            </w:r>
            <w:r w:rsidR="00144F70" w:rsidRPr="00144F70">
              <w:rPr>
                <w:b/>
                <w:lang w:val="sr-Latn-RS"/>
              </w:rPr>
              <w:t>*</w:t>
            </w:r>
          </w:p>
        </w:tc>
        <w:tc>
          <w:tcPr>
            <w:tcW w:w="2867" w:type="dxa"/>
            <w:vAlign w:val="center"/>
          </w:tcPr>
          <w:p w:rsidR="006E5F3B" w:rsidRPr="005828BE" w:rsidRDefault="006E5F3B" w:rsidP="00DA4983">
            <w:pPr>
              <w:spacing w:line="240" w:lineRule="auto"/>
              <w:rPr>
                <w:lang w:val="sr-Cyrl-CS"/>
              </w:rPr>
            </w:pPr>
            <w:r w:rsidRPr="00CD59A4">
              <w:t>Хефталица</w:t>
            </w:r>
            <w:r w:rsidRPr="00CD59A4">
              <w:rPr>
                <w:lang w:val="sr-Cyrl-CS"/>
              </w:rPr>
              <w:t xml:space="preserve"> </w:t>
            </w:r>
            <w:r>
              <w:t xml:space="preserve"> метална </w:t>
            </w:r>
            <w:r>
              <w:rPr>
                <w:color w:val="000000" w:themeColor="text1"/>
                <w:lang w:val="sr-Cyrl-CS"/>
              </w:rPr>
              <w:t>до 50</w:t>
            </w:r>
            <w:r w:rsidRPr="007151D9">
              <w:rPr>
                <w:color w:val="000000" w:themeColor="text1"/>
                <w:lang w:val="sr-Cyrl-CS"/>
              </w:rPr>
              <w:t xml:space="preserve"> листова</w:t>
            </w:r>
            <w:r>
              <w:rPr>
                <w:color w:val="000000" w:themeColor="text1"/>
                <w:lang w:val="sr-Cyrl-CS"/>
              </w:rPr>
              <w:t>, „Делта“ или одговарајућа</w:t>
            </w:r>
          </w:p>
        </w:tc>
        <w:tc>
          <w:tcPr>
            <w:tcW w:w="856" w:type="dxa"/>
            <w:vAlign w:val="center"/>
          </w:tcPr>
          <w:p w:rsidR="006E5F3B" w:rsidRPr="00CD59A4" w:rsidRDefault="006E5F3B" w:rsidP="00DA4983">
            <w:pPr>
              <w:spacing w:line="240" w:lineRule="auto"/>
              <w:jc w:val="center"/>
              <w:rPr>
                <w:lang w:val="sr-Cyrl-CS"/>
              </w:rPr>
            </w:pPr>
            <w:r w:rsidRPr="00CD59A4">
              <w:rPr>
                <w:lang w:val="sr-Cyrl-CS"/>
              </w:rPr>
              <w:t>ком</w:t>
            </w:r>
          </w:p>
        </w:tc>
        <w:tc>
          <w:tcPr>
            <w:tcW w:w="1062" w:type="dxa"/>
            <w:vAlign w:val="center"/>
          </w:tcPr>
          <w:p w:rsidR="006E5F3B" w:rsidRPr="00CD59A4" w:rsidRDefault="006E5F3B" w:rsidP="00E4251E">
            <w:pPr>
              <w:spacing w:line="240" w:lineRule="auto"/>
              <w:jc w:val="center"/>
              <w:rPr>
                <w:lang w:val="sr-Cyrl-CS"/>
              </w:rPr>
            </w:pPr>
            <w:r w:rsidRPr="00CD59A4">
              <w:rPr>
                <w:lang w:val="sr-Cyrl-CS"/>
              </w:rPr>
              <w:t xml:space="preserve"> 1</w:t>
            </w:r>
            <w:r>
              <w:rPr>
                <w:lang w:val="sr-Cyrl-CS"/>
              </w:rPr>
              <w:t>5</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Default="000E619D" w:rsidP="00DA4983">
            <w:pPr>
              <w:spacing w:line="240" w:lineRule="auto"/>
              <w:jc w:val="center"/>
            </w:pPr>
            <w:r>
              <w:t>71.</w:t>
            </w:r>
          </w:p>
        </w:tc>
        <w:tc>
          <w:tcPr>
            <w:tcW w:w="2867" w:type="dxa"/>
            <w:vAlign w:val="center"/>
          </w:tcPr>
          <w:p w:rsidR="006E5F3B" w:rsidRDefault="006E5F3B" w:rsidP="00DA4983">
            <w:pPr>
              <w:spacing w:line="240" w:lineRule="auto"/>
              <w:rPr>
                <w:lang w:val="sr-Cyrl-RS"/>
              </w:rPr>
            </w:pPr>
            <w:r>
              <w:rPr>
                <w:lang w:val="sr-Cyrl-RS"/>
              </w:rPr>
              <w:t>Чаша за оловке, жичана</w:t>
            </w:r>
          </w:p>
        </w:tc>
        <w:tc>
          <w:tcPr>
            <w:tcW w:w="856" w:type="dxa"/>
            <w:vAlign w:val="center"/>
          </w:tcPr>
          <w:p w:rsidR="006E5F3B" w:rsidRDefault="006E5F3B" w:rsidP="004C5730">
            <w:pPr>
              <w:spacing w:line="240" w:lineRule="auto"/>
              <w:rPr>
                <w:lang w:val="sr-Cyrl-CS"/>
              </w:rPr>
            </w:pPr>
            <w:r>
              <w:rPr>
                <w:lang w:val="sr-Cyrl-CS"/>
              </w:rPr>
              <w:t xml:space="preserve">  ком</w:t>
            </w:r>
          </w:p>
        </w:tc>
        <w:tc>
          <w:tcPr>
            <w:tcW w:w="1062" w:type="dxa"/>
            <w:vAlign w:val="center"/>
          </w:tcPr>
          <w:p w:rsidR="006E5F3B" w:rsidRPr="004C5730" w:rsidRDefault="006E5F3B" w:rsidP="00DA4983">
            <w:pPr>
              <w:spacing w:line="240" w:lineRule="auto"/>
              <w:jc w:val="center"/>
              <w:rPr>
                <w:lang w:val="sr-Cyrl-RS"/>
              </w:rPr>
            </w:pPr>
            <w:r>
              <w:rPr>
                <w:lang w:val="sr-Cyrl-RS"/>
              </w:rPr>
              <w:t>10</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6E5F3B" w:rsidRPr="00CD59A4" w:rsidTr="003831CF">
        <w:trPr>
          <w:trHeight w:val="440"/>
        </w:trPr>
        <w:tc>
          <w:tcPr>
            <w:tcW w:w="675" w:type="dxa"/>
            <w:vAlign w:val="center"/>
          </w:tcPr>
          <w:p w:rsidR="006E5F3B" w:rsidRPr="00CD59A4" w:rsidRDefault="000E619D" w:rsidP="00DA4983">
            <w:pPr>
              <w:spacing w:line="240" w:lineRule="auto"/>
              <w:jc w:val="center"/>
              <w:rPr>
                <w:lang w:val="sr-Cyrl-CS"/>
              </w:rPr>
            </w:pPr>
            <w:r>
              <w:rPr>
                <w:lang w:val="sr-Latn-RS"/>
              </w:rPr>
              <w:t>72.</w:t>
            </w:r>
          </w:p>
        </w:tc>
        <w:tc>
          <w:tcPr>
            <w:tcW w:w="2867" w:type="dxa"/>
            <w:vAlign w:val="center"/>
          </w:tcPr>
          <w:p w:rsidR="006E5F3B" w:rsidRPr="0079089D" w:rsidRDefault="006E5F3B" w:rsidP="00DA4983">
            <w:pPr>
              <w:spacing w:line="240" w:lineRule="auto"/>
            </w:pPr>
            <w:r>
              <w:t>Чиоде за плутану таблу, у боји ,1/50</w:t>
            </w:r>
          </w:p>
        </w:tc>
        <w:tc>
          <w:tcPr>
            <w:tcW w:w="856" w:type="dxa"/>
            <w:vAlign w:val="center"/>
          </w:tcPr>
          <w:p w:rsidR="006E5F3B" w:rsidRPr="00CD59A4" w:rsidRDefault="006E5F3B" w:rsidP="00DA4983">
            <w:pPr>
              <w:spacing w:line="240" w:lineRule="auto"/>
              <w:jc w:val="center"/>
              <w:rPr>
                <w:lang w:val="sr-Cyrl-CS"/>
              </w:rPr>
            </w:pPr>
            <w:r>
              <w:rPr>
                <w:lang w:val="sr-Cyrl-CS"/>
              </w:rPr>
              <w:t>Кут.</w:t>
            </w:r>
          </w:p>
        </w:tc>
        <w:tc>
          <w:tcPr>
            <w:tcW w:w="1062" w:type="dxa"/>
            <w:vAlign w:val="center"/>
          </w:tcPr>
          <w:p w:rsidR="006E5F3B" w:rsidRPr="00CD59A4" w:rsidRDefault="006E5F3B" w:rsidP="000E619D">
            <w:pPr>
              <w:spacing w:line="240" w:lineRule="auto"/>
              <w:rPr>
                <w:lang w:val="sr-Cyrl-CS"/>
              </w:rPr>
            </w:pPr>
            <w:r>
              <w:rPr>
                <w:lang w:val="sr-Cyrl-CS"/>
              </w:rPr>
              <w:t xml:space="preserve">      1</w:t>
            </w:r>
            <w:r w:rsidR="000E619D">
              <w:rPr>
                <w:lang w:val="sr-Latn-RS"/>
              </w:rPr>
              <w:t>5</w:t>
            </w:r>
            <w:r w:rsidRPr="00CD59A4">
              <w:rPr>
                <w:lang w:val="sr-Cyrl-CS"/>
              </w:rPr>
              <w:t xml:space="preserve"> </w:t>
            </w:r>
            <w:r>
              <w:t xml:space="preserve">  </w:t>
            </w:r>
          </w:p>
        </w:tc>
        <w:tc>
          <w:tcPr>
            <w:tcW w:w="1926" w:type="dxa"/>
            <w:vAlign w:val="center"/>
          </w:tcPr>
          <w:p w:rsidR="006E5F3B" w:rsidRPr="00CD59A4" w:rsidRDefault="006E5F3B" w:rsidP="00DA4983">
            <w:pPr>
              <w:spacing w:line="240" w:lineRule="auto"/>
              <w:jc w:val="center"/>
              <w:rPr>
                <w:lang w:val="sr-Cyrl-CS"/>
              </w:rPr>
            </w:pPr>
          </w:p>
        </w:tc>
        <w:tc>
          <w:tcPr>
            <w:tcW w:w="1675" w:type="dxa"/>
            <w:vAlign w:val="center"/>
          </w:tcPr>
          <w:p w:rsidR="006E5F3B" w:rsidRPr="00CD59A4" w:rsidRDefault="006E5F3B" w:rsidP="00DA4983">
            <w:pPr>
              <w:spacing w:line="240" w:lineRule="auto"/>
              <w:jc w:val="center"/>
              <w:rPr>
                <w:lang w:val="sr-Cyrl-CS"/>
              </w:rPr>
            </w:pPr>
          </w:p>
        </w:tc>
        <w:tc>
          <w:tcPr>
            <w:tcW w:w="1537" w:type="dxa"/>
          </w:tcPr>
          <w:p w:rsidR="006E5F3B" w:rsidRPr="00CD59A4" w:rsidRDefault="006E5F3B" w:rsidP="00DA4983">
            <w:pPr>
              <w:spacing w:line="240" w:lineRule="auto"/>
              <w:jc w:val="center"/>
              <w:rPr>
                <w:lang w:val="sr-Cyrl-CS"/>
              </w:rPr>
            </w:pPr>
          </w:p>
        </w:tc>
      </w:tr>
      <w:tr w:rsidR="00D03372" w:rsidRPr="00CD59A4" w:rsidTr="003831CF">
        <w:trPr>
          <w:trHeight w:val="440"/>
        </w:trPr>
        <w:tc>
          <w:tcPr>
            <w:tcW w:w="675" w:type="dxa"/>
            <w:vAlign w:val="center"/>
          </w:tcPr>
          <w:p w:rsidR="00D03372" w:rsidRPr="00D03372" w:rsidRDefault="00D03372" w:rsidP="00DA4983">
            <w:pPr>
              <w:spacing w:line="240" w:lineRule="auto"/>
              <w:jc w:val="center"/>
              <w:rPr>
                <w:lang w:val="sr-Cyrl-RS"/>
              </w:rPr>
            </w:pPr>
            <w:r>
              <w:rPr>
                <w:lang w:val="sr-Cyrl-RS"/>
              </w:rPr>
              <w:t>73.</w:t>
            </w:r>
          </w:p>
        </w:tc>
        <w:tc>
          <w:tcPr>
            <w:tcW w:w="2867" w:type="dxa"/>
            <w:vAlign w:val="center"/>
          </w:tcPr>
          <w:p w:rsidR="00D03372" w:rsidRPr="00D03372" w:rsidRDefault="00D03372" w:rsidP="00DA4983">
            <w:pPr>
              <w:spacing w:line="240" w:lineRule="auto"/>
              <w:rPr>
                <w:lang w:val="sr-Cyrl-RS"/>
              </w:rPr>
            </w:pPr>
            <w:r>
              <w:rPr>
                <w:lang w:val="sr-Cyrl-RS"/>
              </w:rPr>
              <w:t>Канта за ђубре, метална жичана, димензија 230/х280х330</w:t>
            </w:r>
          </w:p>
        </w:tc>
        <w:tc>
          <w:tcPr>
            <w:tcW w:w="856" w:type="dxa"/>
            <w:vAlign w:val="center"/>
          </w:tcPr>
          <w:p w:rsidR="00D03372" w:rsidRDefault="00D03372" w:rsidP="00DA4983">
            <w:pPr>
              <w:spacing w:line="240" w:lineRule="auto"/>
              <w:jc w:val="center"/>
              <w:rPr>
                <w:lang w:val="sr-Cyrl-CS"/>
              </w:rPr>
            </w:pPr>
            <w:r>
              <w:rPr>
                <w:lang w:val="sr-Cyrl-CS"/>
              </w:rPr>
              <w:t>ком</w:t>
            </w:r>
          </w:p>
        </w:tc>
        <w:tc>
          <w:tcPr>
            <w:tcW w:w="1062" w:type="dxa"/>
            <w:vAlign w:val="center"/>
          </w:tcPr>
          <w:p w:rsidR="00D03372" w:rsidRDefault="00D03372" w:rsidP="000E619D">
            <w:pPr>
              <w:spacing w:line="240" w:lineRule="auto"/>
              <w:rPr>
                <w:lang w:val="sr-Cyrl-CS"/>
              </w:rPr>
            </w:pPr>
            <w:r>
              <w:rPr>
                <w:lang w:val="sr-Cyrl-CS"/>
              </w:rPr>
              <w:t xml:space="preserve">     10</w:t>
            </w:r>
          </w:p>
        </w:tc>
        <w:tc>
          <w:tcPr>
            <w:tcW w:w="1926" w:type="dxa"/>
            <w:vAlign w:val="center"/>
          </w:tcPr>
          <w:p w:rsidR="00D03372" w:rsidRPr="00CD59A4" w:rsidRDefault="00D03372" w:rsidP="00DA4983">
            <w:pPr>
              <w:spacing w:line="240" w:lineRule="auto"/>
              <w:jc w:val="center"/>
              <w:rPr>
                <w:lang w:val="sr-Cyrl-CS"/>
              </w:rPr>
            </w:pPr>
          </w:p>
        </w:tc>
        <w:tc>
          <w:tcPr>
            <w:tcW w:w="1675" w:type="dxa"/>
            <w:vAlign w:val="center"/>
          </w:tcPr>
          <w:p w:rsidR="00D03372" w:rsidRPr="00CD59A4" w:rsidRDefault="00D03372" w:rsidP="00DA4983">
            <w:pPr>
              <w:spacing w:line="240" w:lineRule="auto"/>
              <w:jc w:val="center"/>
              <w:rPr>
                <w:lang w:val="sr-Cyrl-CS"/>
              </w:rPr>
            </w:pPr>
          </w:p>
        </w:tc>
        <w:tc>
          <w:tcPr>
            <w:tcW w:w="1537" w:type="dxa"/>
          </w:tcPr>
          <w:p w:rsidR="00D03372" w:rsidRPr="00CD59A4" w:rsidRDefault="00D03372" w:rsidP="00DA4983">
            <w:pPr>
              <w:spacing w:line="240" w:lineRule="auto"/>
              <w:jc w:val="center"/>
              <w:rPr>
                <w:lang w:val="sr-Cyrl-CS"/>
              </w:rPr>
            </w:pPr>
          </w:p>
        </w:tc>
      </w:tr>
      <w:tr w:rsidR="00E928F0" w:rsidRPr="00CD59A4" w:rsidTr="009317B8">
        <w:trPr>
          <w:trHeight w:val="191"/>
        </w:trPr>
        <w:tc>
          <w:tcPr>
            <w:tcW w:w="5460" w:type="dxa"/>
            <w:gridSpan w:val="4"/>
            <w:vAlign w:val="center"/>
          </w:tcPr>
          <w:p w:rsidR="00E928F0" w:rsidRPr="00E928F0" w:rsidRDefault="00E928F0" w:rsidP="00E928F0">
            <w:pPr>
              <w:spacing w:line="240" w:lineRule="auto"/>
              <w:rPr>
                <w:b/>
                <w:lang w:val="sr-Cyrl-RS"/>
              </w:rPr>
            </w:pPr>
            <w:r w:rsidRPr="00E928F0">
              <w:rPr>
                <w:b/>
                <w:lang w:val="sr-Cyrl-RS"/>
              </w:rPr>
              <w:t>УКУПНО ПОНУЂЕНА ЦЕНА БЕЗ ПДВ-а:</w:t>
            </w:r>
          </w:p>
        </w:tc>
        <w:tc>
          <w:tcPr>
            <w:tcW w:w="5138" w:type="dxa"/>
            <w:gridSpan w:val="3"/>
            <w:vAlign w:val="center"/>
          </w:tcPr>
          <w:p w:rsidR="00E928F0" w:rsidRDefault="00E928F0" w:rsidP="00DA4983">
            <w:pPr>
              <w:spacing w:line="240" w:lineRule="auto"/>
              <w:jc w:val="center"/>
              <w:rPr>
                <w:lang w:val="sr-Cyrl-CS"/>
              </w:rPr>
            </w:pPr>
          </w:p>
          <w:p w:rsidR="00E928F0" w:rsidRPr="00CD59A4" w:rsidRDefault="00E928F0" w:rsidP="00DA4983">
            <w:pPr>
              <w:spacing w:line="240" w:lineRule="auto"/>
              <w:jc w:val="center"/>
              <w:rPr>
                <w:lang w:val="sr-Cyrl-CS"/>
              </w:rPr>
            </w:pPr>
          </w:p>
        </w:tc>
      </w:tr>
      <w:tr w:rsidR="00E928F0" w:rsidRPr="00CD59A4" w:rsidTr="009317B8">
        <w:trPr>
          <w:trHeight w:val="191"/>
        </w:trPr>
        <w:tc>
          <w:tcPr>
            <w:tcW w:w="5460" w:type="dxa"/>
            <w:gridSpan w:val="4"/>
            <w:vAlign w:val="center"/>
          </w:tcPr>
          <w:p w:rsidR="00E928F0" w:rsidRPr="00E928F0" w:rsidRDefault="00E928F0" w:rsidP="000E619D">
            <w:pPr>
              <w:spacing w:line="240" w:lineRule="auto"/>
              <w:rPr>
                <w:b/>
                <w:lang w:val="sr-Cyrl-CS"/>
              </w:rPr>
            </w:pPr>
            <w:r w:rsidRPr="00E928F0">
              <w:rPr>
                <w:b/>
                <w:lang w:val="sr-Cyrl-RS"/>
              </w:rPr>
              <w:t>УКУПНО ПОНУЂЕНА ЦЕНА СА ПДВ-ом:</w:t>
            </w:r>
          </w:p>
          <w:p w:rsidR="00E928F0" w:rsidRPr="00E928F0" w:rsidRDefault="00E928F0" w:rsidP="000E619D">
            <w:pPr>
              <w:spacing w:line="240" w:lineRule="auto"/>
              <w:rPr>
                <w:b/>
                <w:lang w:val="sr-Cyrl-CS"/>
              </w:rPr>
            </w:pPr>
          </w:p>
        </w:tc>
        <w:tc>
          <w:tcPr>
            <w:tcW w:w="5138" w:type="dxa"/>
            <w:gridSpan w:val="3"/>
            <w:vAlign w:val="center"/>
          </w:tcPr>
          <w:p w:rsidR="00E928F0" w:rsidRDefault="00E928F0" w:rsidP="00DA4983">
            <w:pPr>
              <w:spacing w:line="240" w:lineRule="auto"/>
              <w:jc w:val="center"/>
              <w:rPr>
                <w:lang w:val="sr-Cyrl-CS"/>
              </w:rPr>
            </w:pPr>
          </w:p>
        </w:tc>
      </w:tr>
    </w:tbl>
    <w:p w:rsidR="00F20FDB" w:rsidRDefault="00F20FDB" w:rsidP="00E928F0">
      <w:pPr>
        <w:autoSpaceDE w:val="0"/>
        <w:jc w:val="both"/>
      </w:pPr>
    </w:p>
    <w:p w:rsidR="00CD0103" w:rsidRDefault="00CD0103">
      <w:pPr>
        <w:pStyle w:val="ListParagraph"/>
        <w:tabs>
          <w:tab w:val="left" w:pos="90"/>
        </w:tabs>
        <w:ind w:left="0"/>
        <w:jc w:val="both"/>
        <w:rPr>
          <w:bCs/>
          <w:iCs/>
          <w:sz w:val="22"/>
          <w:szCs w:val="22"/>
          <w:lang w:val="sr-Cyrl-CS"/>
        </w:rPr>
      </w:pPr>
      <w:r>
        <w:rPr>
          <w:rFonts w:eastAsia="Times New Roman"/>
          <w:bCs/>
          <w:iCs/>
          <w:sz w:val="22"/>
          <w:szCs w:val="22"/>
        </w:rPr>
        <w:t xml:space="preserve">            </w:t>
      </w:r>
      <w:r>
        <w:rPr>
          <w:bCs/>
          <w:iCs/>
          <w:sz w:val="22"/>
          <w:szCs w:val="22"/>
        </w:rPr>
        <w:t>Понуђач треба да попун</w:t>
      </w:r>
      <w:r>
        <w:rPr>
          <w:bCs/>
          <w:iCs/>
          <w:sz w:val="22"/>
          <w:szCs w:val="22"/>
          <w:lang w:val="sr-Cyrl-CS"/>
        </w:rPr>
        <w:t>и</w:t>
      </w:r>
      <w:r>
        <w:rPr>
          <w:bCs/>
          <w:iCs/>
          <w:sz w:val="22"/>
          <w:szCs w:val="22"/>
        </w:rPr>
        <w:t xml:space="preserve"> образац структуре цене </w:t>
      </w:r>
      <w:r>
        <w:rPr>
          <w:bCs/>
          <w:iCs/>
          <w:sz w:val="22"/>
          <w:szCs w:val="22"/>
          <w:lang w:val="sr-Cyrl-CS"/>
        </w:rPr>
        <w:t>на следећи начин</w:t>
      </w:r>
      <w:r>
        <w:rPr>
          <w:bCs/>
          <w:iCs/>
          <w:sz w:val="22"/>
          <w:szCs w:val="22"/>
        </w:rPr>
        <w:t>:</w:t>
      </w:r>
    </w:p>
    <w:p w:rsidR="00CD0103" w:rsidRDefault="00CD0103">
      <w:pPr>
        <w:pStyle w:val="ListParagraph"/>
        <w:numPr>
          <w:ilvl w:val="0"/>
          <w:numId w:val="5"/>
        </w:numPr>
        <w:tabs>
          <w:tab w:val="left" w:pos="90"/>
        </w:tabs>
        <w:jc w:val="both"/>
        <w:rPr>
          <w:bCs/>
          <w:iCs/>
          <w:sz w:val="22"/>
          <w:szCs w:val="22"/>
        </w:rPr>
      </w:pPr>
      <w:r>
        <w:rPr>
          <w:bCs/>
          <w:iCs/>
          <w:sz w:val="22"/>
          <w:szCs w:val="22"/>
          <w:lang w:val="sr-Cyrl-CS"/>
        </w:rPr>
        <w:t xml:space="preserve">у поља колоне </w:t>
      </w:r>
      <w:r>
        <w:rPr>
          <w:b/>
          <w:bCs/>
          <w:iCs/>
          <w:sz w:val="22"/>
          <w:szCs w:val="22"/>
          <w:lang w:val="sr-Cyrl-CS"/>
        </w:rPr>
        <w:t>Ђ</w:t>
      </w:r>
      <w:r>
        <w:rPr>
          <w:bCs/>
          <w:iCs/>
          <w:sz w:val="22"/>
          <w:szCs w:val="22"/>
          <w:lang w:val="sr-Cyrl-CS"/>
        </w:rPr>
        <w:t xml:space="preserve"> </w:t>
      </w:r>
      <w:r>
        <w:rPr>
          <w:bCs/>
          <w:iCs/>
          <w:sz w:val="22"/>
          <w:szCs w:val="22"/>
        </w:rPr>
        <w:t xml:space="preserve"> уписати понуђене износе јединичних цена без ПДВ-а, за сваки тражени </w:t>
      </w:r>
      <w:r w:rsidR="005D40CC">
        <w:rPr>
          <w:bCs/>
          <w:iCs/>
          <w:sz w:val="22"/>
          <w:szCs w:val="22"/>
        </w:rPr>
        <w:t xml:space="preserve">артикал који је </w:t>
      </w:r>
      <w:r>
        <w:rPr>
          <w:bCs/>
          <w:iCs/>
          <w:sz w:val="22"/>
          <w:szCs w:val="22"/>
        </w:rPr>
        <w:t>предмет јавне набавке;</w:t>
      </w:r>
    </w:p>
    <w:p w:rsidR="00CD0103" w:rsidRDefault="00CD0103">
      <w:pPr>
        <w:pStyle w:val="ListParagraph"/>
        <w:numPr>
          <w:ilvl w:val="0"/>
          <w:numId w:val="5"/>
        </w:numPr>
        <w:tabs>
          <w:tab w:val="left" w:pos="90"/>
        </w:tabs>
        <w:jc w:val="both"/>
        <w:rPr>
          <w:bCs/>
          <w:iCs/>
          <w:color w:val="auto"/>
          <w:sz w:val="22"/>
          <w:szCs w:val="22"/>
        </w:rPr>
      </w:pPr>
      <w:r>
        <w:rPr>
          <w:bCs/>
          <w:iCs/>
          <w:sz w:val="22"/>
          <w:szCs w:val="22"/>
        </w:rPr>
        <w:t xml:space="preserve">у поља колоне </w:t>
      </w:r>
      <w:r>
        <w:rPr>
          <w:b/>
          <w:bCs/>
          <w:iCs/>
          <w:sz w:val="22"/>
          <w:szCs w:val="22"/>
          <w:lang w:val="sr-Cyrl-CS"/>
        </w:rPr>
        <w:t>Е</w:t>
      </w:r>
      <w:r>
        <w:rPr>
          <w:bCs/>
          <w:iCs/>
          <w:sz w:val="22"/>
          <w:szCs w:val="22"/>
        </w:rPr>
        <w:t xml:space="preserve">  уписати укупна вредност за потребну количину  предмета јавне набавке, тако што се помножи јединична цена без ПДВ-а (наведена у пољима у колони </w:t>
      </w:r>
      <w:r>
        <w:rPr>
          <w:b/>
          <w:bCs/>
          <w:iCs/>
          <w:sz w:val="22"/>
          <w:szCs w:val="22"/>
          <w:lang w:val="sr-Cyrl-CS"/>
        </w:rPr>
        <w:t>Ђ</w:t>
      </w:r>
      <w:r>
        <w:rPr>
          <w:bCs/>
          <w:iCs/>
          <w:sz w:val="22"/>
          <w:szCs w:val="22"/>
        </w:rPr>
        <w:t xml:space="preserve">) са траженим количинама (које су наведене у пољима у </w:t>
      </w:r>
      <w:r>
        <w:rPr>
          <w:bCs/>
          <w:iCs/>
          <w:color w:val="auto"/>
          <w:sz w:val="22"/>
          <w:szCs w:val="22"/>
        </w:rPr>
        <w:t xml:space="preserve">колони </w:t>
      </w:r>
      <w:r>
        <w:rPr>
          <w:b/>
          <w:bCs/>
          <w:iCs/>
          <w:color w:val="auto"/>
          <w:sz w:val="22"/>
          <w:szCs w:val="22"/>
          <w:lang w:val="sr-Cyrl-CS"/>
        </w:rPr>
        <w:t>Г</w:t>
      </w:r>
      <w:r>
        <w:rPr>
          <w:bCs/>
          <w:iCs/>
          <w:color w:val="auto"/>
          <w:sz w:val="22"/>
          <w:szCs w:val="22"/>
        </w:rPr>
        <w:t>);</w:t>
      </w:r>
    </w:p>
    <w:p w:rsidR="00CD0103" w:rsidRDefault="00CD0103">
      <w:pPr>
        <w:pStyle w:val="ListParagraph"/>
        <w:numPr>
          <w:ilvl w:val="0"/>
          <w:numId w:val="5"/>
        </w:numPr>
        <w:tabs>
          <w:tab w:val="left" w:pos="426"/>
        </w:tabs>
        <w:ind w:hanging="294"/>
        <w:jc w:val="both"/>
        <w:rPr>
          <w:sz w:val="22"/>
          <w:szCs w:val="22"/>
        </w:rPr>
      </w:pPr>
      <w:r>
        <w:rPr>
          <w:bCs/>
          <w:iCs/>
          <w:color w:val="auto"/>
          <w:sz w:val="22"/>
          <w:szCs w:val="22"/>
        </w:rPr>
        <w:t xml:space="preserve">На крају, у поље  УКУПНА ПОНУЂЕНА ЦЕНА, без ПДВ-а / </w:t>
      </w:r>
      <w:r>
        <w:rPr>
          <w:b/>
          <w:bCs/>
          <w:iCs/>
          <w:color w:val="auto"/>
          <w:sz w:val="22"/>
          <w:szCs w:val="22"/>
          <w:lang w:val="sr-Cyrl-CS"/>
        </w:rPr>
        <w:t>Е</w:t>
      </w:r>
      <w:r>
        <w:rPr>
          <w:bCs/>
          <w:iCs/>
          <w:color w:val="auto"/>
          <w:sz w:val="22"/>
          <w:szCs w:val="22"/>
        </w:rPr>
        <w:t xml:space="preserve">, уписати збир износа из поља                                                                                                          колоне </w:t>
      </w:r>
      <w:r>
        <w:rPr>
          <w:b/>
          <w:bCs/>
          <w:iCs/>
          <w:color w:val="auto"/>
          <w:sz w:val="22"/>
          <w:szCs w:val="22"/>
          <w:lang w:val="sr-Cyrl-CS"/>
        </w:rPr>
        <w:t>Е</w:t>
      </w:r>
      <w:r>
        <w:rPr>
          <w:bCs/>
          <w:iCs/>
          <w:color w:val="auto"/>
          <w:sz w:val="22"/>
          <w:szCs w:val="22"/>
        </w:rPr>
        <w:t xml:space="preserve"> и тај износ треба да буде једнак </w:t>
      </w:r>
      <w:r>
        <w:rPr>
          <w:b/>
          <w:bCs/>
          <w:iCs/>
          <w:color w:val="auto"/>
          <w:sz w:val="22"/>
          <w:szCs w:val="22"/>
        </w:rPr>
        <w:t>Укупно понуђеној цени, без ПДВ-а</w:t>
      </w:r>
      <w:r>
        <w:rPr>
          <w:bCs/>
          <w:iCs/>
          <w:color w:val="auto"/>
          <w:sz w:val="22"/>
          <w:szCs w:val="22"/>
        </w:rPr>
        <w:t xml:space="preserve"> из Образца понуде.</w:t>
      </w:r>
    </w:p>
    <w:p w:rsidR="00BE5123" w:rsidRPr="00792F38" w:rsidRDefault="00BE5123" w:rsidP="000602C3">
      <w:pPr>
        <w:autoSpaceDE w:val="0"/>
        <w:jc w:val="both"/>
      </w:pPr>
    </w:p>
    <w:p w:rsidR="009351E6" w:rsidRPr="00D03372" w:rsidRDefault="000602C3" w:rsidP="00411D1C">
      <w:pPr>
        <w:autoSpaceDE w:val="0"/>
        <w:ind w:firstLine="720"/>
        <w:jc w:val="both"/>
        <w:rPr>
          <w:sz w:val="22"/>
          <w:szCs w:val="22"/>
        </w:rPr>
      </w:pPr>
      <w:r w:rsidRPr="00D03372">
        <w:rPr>
          <w:b/>
          <w:sz w:val="22"/>
          <w:szCs w:val="22"/>
          <w:lang w:val="sr-Cyrl-CS"/>
        </w:rPr>
        <w:t>Напомена:</w:t>
      </w:r>
      <w:r w:rsidR="00B41E0B" w:rsidRPr="00D03372">
        <w:rPr>
          <w:sz w:val="22"/>
          <w:szCs w:val="22"/>
        </w:rPr>
        <w:t xml:space="preserve"> Понуђач је дужан да испоруку добра врши сукцесивно, </w:t>
      </w:r>
      <w:r w:rsidR="00CA38E1" w:rsidRPr="00D03372">
        <w:rPr>
          <w:sz w:val="22"/>
          <w:szCs w:val="22"/>
          <w:lang w:val="sr-Cyrl-CS"/>
        </w:rPr>
        <w:t>к</w:t>
      </w:r>
      <w:r w:rsidR="00CA38E1" w:rsidRPr="00D03372">
        <w:rPr>
          <w:sz w:val="22"/>
          <w:szCs w:val="22"/>
        </w:rPr>
        <w:t>оличине добара које су наведене у спецификацији конкурсне документације нису обавезујућег карактера за Наручиоц</w:t>
      </w:r>
      <w:r w:rsidR="00CA38E1" w:rsidRPr="00D03372">
        <w:rPr>
          <w:sz w:val="22"/>
          <w:szCs w:val="22"/>
          <w:lang w:val="sr-Cyrl-CS"/>
        </w:rPr>
        <w:t>а. Тачну</w:t>
      </w:r>
      <w:r w:rsidR="00CA38E1" w:rsidRPr="00D03372">
        <w:rPr>
          <w:b/>
          <w:sz w:val="22"/>
          <w:szCs w:val="22"/>
          <w:lang w:val="sr-Cyrl-CS"/>
        </w:rPr>
        <w:t xml:space="preserve"> </w:t>
      </w:r>
      <w:r w:rsidR="00B41E0B" w:rsidRPr="00D03372">
        <w:rPr>
          <w:sz w:val="22"/>
          <w:szCs w:val="22"/>
        </w:rPr>
        <w:t>количину и динамику одређује Наручилац.</w:t>
      </w:r>
    </w:p>
    <w:p w:rsidR="009351E6" w:rsidRPr="00D03372" w:rsidRDefault="000602C3" w:rsidP="009351E6">
      <w:pPr>
        <w:autoSpaceDE w:val="0"/>
        <w:ind w:firstLine="720"/>
        <w:jc w:val="both"/>
        <w:rPr>
          <w:b/>
          <w:sz w:val="22"/>
          <w:szCs w:val="22"/>
          <w:lang w:val="sr-Cyrl-CS"/>
        </w:rPr>
      </w:pPr>
      <w:r w:rsidRPr="00D03372">
        <w:rPr>
          <w:sz w:val="22"/>
          <w:szCs w:val="22"/>
          <w:lang w:val="sr-Cyrl-CS"/>
        </w:rPr>
        <w:t xml:space="preserve"> </w:t>
      </w:r>
      <w:r w:rsidR="00411D1C" w:rsidRPr="00D03372">
        <w:rPr>
          <w:b/>
          <w:sz w:val="22"/>
          <w:szCs w:val="22"/>
          <w:lang w:val="sr-Cyrl-CS"/>
        </w:rPr>
        <w:t>У случају да Наручилац тражи испоруку добара која нису наведена у спецификацији обрасца понуде, та добра ће се плаћати према важећем ценовнику на дан извршења услуге.</w:t>
      </w:r>
    </w:p>
    <w:p w:rsidR="0028213A" w:rsidRPr="00D03372" w:rsidRDefault="0028213A" w:rsidP="009351E6">
      <w:pPr>
        <w:autoSpaceDE w:val="0"/>
        <w:ind w:firstLine="720"/>
        <w:jc w:val="both"/>
        <w:rPr>
          <w:b/>
          <w:sz w:val="22"/>
          <w:szCs w:val="22"/>
        </w:rPr>
      </w:pPr>
    </w:p>
    <w:p w:rsidR="00CD0103" w:rsidRPr="00D03372" w:rsidRDefault="00CD0103" w:rsidP="00792F38">
      <w:pPr>
        <w:autoSpaceDE w:val="0"/>
        <w:ind w:firstLine="720"/>
        <w:jc w:val="both"/>
        <w:rPr>
          <w:sz w:val="22"/>
          <w:szCs w:val="22"/>
        </w:rPr>
      </w:pPr>
      <w:r w:rsidRPr="00D03372">
        <w:rPr>
          <w:b/>
          <w:sz w:val="22"/>
          <w:szCs w:val="22"/>
          <w:lang w:val="sr-Cyrl-CS"/>
        </w:rPr>
        <w:t xml:space="preserve">ДОДАТНИ ЗАХТЕВИ: </w:t>
      </w:r>
      <w:r w:rsidRPr="00D03372">
        <w:rPr>
          <w:sz w:val="22"/>
          <w:szCs w:val="22"/>
          <w:lang w:val="ru-RU"/>
        </w:rPr>
        <w:t xml:space="preserve">Понуђач је дужан да </w:t>
      </w:r>
      <w:r w:rsidR="00681533" w:rsidRPr="00D03372">
        <w:rPr>
          <w:sz w:val="22"/>
          <w:szCs w:val="22"/>
          <w:lang w:val="ru-RU"/>
        </w:rPr>
        <w:t>узорке т</w:t>
      </w:r>
      <w:r w:rsidRPr="00D03372">
        <w:rPr>
          <w:sz w:val="22"/>
          <w:szCs w:val="22"/>
          <w:lang w:val="ru-RU"/>
        </w:rPr>
        <w:t>ражен</w:t>
      </w:r>
      <w:r w:rsidR="00681533" w:rsidRPr="00D03372">
        <w:rPr>
          <w:sz w:val="22"/>
          <w:szCs w:val="22"/>
          <w:lang w:val="ru-RU"/>
        </w:rPr>
        <w:t>их</w:t>
      </w:r>
      <w:r w:rsidRPr="00D03372">
        <w:rPr>
          <w:sz w:val="22"/>
          <w:szCs w:val="22"/>
          <w:lang w:val="ru-RU"/>
        </w:rPr>
        <w:t xml:space="preserve"> доба</w:t>
      </w:r>
      <w:r w:rsidR="00681533" w:rsidRPr="00D03372">
        <w:rPr>
          <w:sz w:val="22"/>
          <w:szCs w:val="22"/>
          <w:lang w:val="ru-RU"/>
        </w:rPr>
        <w:t>ра,</w:t>
      </w:r>
      <w:r w:rsidRPr="00D03372">
        <w:rPr>
          <w:sz w:val="22"/>
          <w:szCs w:val="22"/>
          <w:lang w:val="ru-RU"/>
        </w:rPr>
        <w:t xml:space="preserve"> </w:t>
      </w:r>
      <w:r w:rsidRPr="00D03372">
        <w:rPr>
          <w:sz w:val="22"/>
          <w:szCs w:val="22"/>
          <w:lang w:val="sr-Cyrl-CS"/>
        </w:rPr>
        <w:t>означен</w:t>
      </w:r>
      <w:r w:rsidR="00681533" w:rsidRPr="00D03372">
        <w:rPr>
          <w:sz w:val="22"/>
          <w:szCs w:val="22"/>
          <w:lang w:val="sr-Cyrl-CS"/>
        </w:rPr>
        <w:t>их</w:t>
      </w:r>
      <w:r w:rsidRPr="00D03372">
        <w:rPr>
          <w:sz w:val="22"/>
          <w:szCs w:val="22"/>
          <w:lang w:val="sr-Cyrl-CS"/>
        </w:rPr>
        <w:t xml:space="preserve"> звездицом</w:t>
      </w:r>
      <w:r w:rsidR="00681533" w:rsidRPr="00D03372">
        <w:rPr>
          <w:sz w:val="22"/>
          <w:szCs w:val="22"/>
          <w:lang w:val="sr-Cyrl-CS"/>
        </w:rPr>
        <w:t xml:space="preserve">, </w:t>
      </w:r>
      <w:r w:rsidRPr="00D03372">
        <w:rPr>
          <w:sz w:val="22"/>
          <w:szCs w:val="22"/>
          <w:lang w:val="ru-RU"/>
        </w:rPr>
        <w:t xml:space="preserve">достави </w:t>
      </w:r>
      <w:r w:rsidR="00681533" w:rsidRPr="00D03372">
        <w:rPr>
          <w:sz w:val="22"/>
          <w:szCs w:val="22"/>
          <w:lang w:val="ru-RU"/>
        </w:rPr>
        <w:t xml:space="preserve"> </w:t>
      </w:r>
      <w:r w:rsidRPr="00D03372">
        <w:rPr>
          <w:sz w:val="22"/>
          <w:szCs w:val="22"/>
          <w:lang w:val="ru-RU"/>
        </w:rPr>
        <w:t>запаковане у непровидном паковању и да их преда наручиоцу заједно са понудом.</w:t>
      </w:r>
      <w:r w:rsidR="00681533" w:rsidRPr="00D03372">
        <w:rPr>
          <w:sz w:val="22"/>
          <w:szCs w:val="22"/>
          <w:lang w:val="ru-RU"/>
        </w:rPr>
        <w:t xml:space="preserve"> </w:t>
      </w:r>
      <w:r w:rsidRPr="00D03372">
        <w:rPr>
          <w:sz w:val="22"/>
          <w:szCs w:val="22"/>
          <w:lang w:val="ru-RU"/>
        </w:rPr>
        <w:t xml:space="preserve">Уколико понуђач не достави узорке понуда ће бити одбијена </w:t>
      </w:r>
      <w:r w:rsidRPr="00D03372">
        <w:rPr>
          <w:bCs/>
          <w:sz w:val="22"/>
          <w:szCs w:val="22"/>
        </w:rPr>
        <w:t xml:space="preserve"> као неприхватљива</w:t>
      </w:r>
    </w:p>
    <w:p w:rsidR="00CD0103" w:rsidRPr="00D03372" w:rsidRDefault="00CD0103">
      <w:pPr>
        <w:jc w:val="both"/>
        <w:rPr>
          <w:bCs/>
          <w:iCs/>
          <w:sz w:val="22"/>
          <w:szCs w:val="22"/>
        </w:rPr>
      </w:pPr>
    </w:p>
    <w:tbl>
      <w:tblPr>
        <w:tblW w:w="0" w:type="auto"/>
        <w:tblLayout w:type="fixed"/>
        <w:tblLook w:val="0000" w:firstRow="0" w:lastRow="0" w:firstColumn="0" w:lastColumn="0" w:noHBand="0" w:noVBand="0"/>
      </w:tblPr>
      <w:tblGrid>
        <w:gridCol w:w="4628"/>
        <w:gridCol w:w="837"/>
        <w:gridCol w:w="4497"/>
      </w:tblGrid>
      <w:tr w:rsidR="00CD0103" w:rsidRPr="00D03372">
        <w:tc>
          <w:tcPr>
            <w:tcW w:w="4628" w:type="dxa"/>
            <w:shd w:val="clear" w:color="auto" w:fill="auto"/>
            <w:vAlign w:val="center"/>
          </w:tcPr>
          <w:p w:rsidR="00CD0103" w:rsidRPr="00D03372" w:rsidRDefault="00CD0103">
            <w:pPr>
              <w:pStyle w:val="Stavkaspecifikacije"/>
              <w:tabs>
                <w:tab w:val="clear" w:pos="0"/>
              </w:tabs>
              <w:spacing w:line="276" w:lineRule="auto"/>
              <w:rPr>
                <w:rFonts w:eastAsia="Times New Roman"/>
              </w:rPr>
            </w:pPr>
            <w:r w:rsidRPr="00D03372">
              <w:rPr>
                <w:lang w:eastAsia="en-US"/>
              </w:rPr>
              <w:t>М</w:t>
            </w:r>
            <w:r w:rsidRPr="00D03372">
              <w:t>есто и датум:</w:t>
            </w:r>
          </w:p>
          <w:p w:rsidR="00CD0103" w:rsidRPr="00D03372" w:rsidRDefault="00CD0103" w:rsidP="00792F38">
            <w:pPr>
              <w:spacing w:before="240"/>
              <w:rPr>
                <w:rFonts w:eastAsia="Times New Roman"/>
                <w:sz w:val="22"/>
                <w:szCs w:val="22"/>
              </w:rPr>
            </w:pPr>
            <w:r w:rsidRPr="00D03372">
              <w:rPr>
                <w:rFonts w:eastAsia="Times New Roman"/>
                <w:sz w:val="22"/>
                <w:szCs w:val="22"/>
              </w:rPr>
              <w:t xml:space="preserve">      </w:t>
            </w:r>
            <w:r w:rsidRPr="00D03372">
              <w:rPr>
                <w:sz w:val="22"/>
                <w:szCs w:val="22"/>
              </w:rPr>
              <w:t>_____________________</w:t>
            </w:r>
            <w:r w:rsidRPr="00D03372">
              <w:rPr>
                <w:sz w:val="22"/>
                <w:szCs w:val="22"/>
                <w:lang w:val="sr-Cyrl-CS"/>
              </w:rPr>
              <w:t xml:space="preserve"> </w:t>
            </w:r>
            <w:r w:rsidRPr="00D03372">
              <w:rPr>
                <w:sz w:val="22"/>
                <w:szCs w:val="22"/>
              </w:rPr>
              <w:t>201</w:t>
            </w:r>
            <w:r w:rsidR="00792F38" w:rsidRPr="00D03372">
              <w:rPr>
                <w:sz w:val="22"/>
                <w:szCs w:val="22"/>
              </w:rPr>
              <w:t>6</w:t>
            </w:r>
            <w:r w:rsidRPr="00D03372">
              <w:rPr>
                <w:sz w:val="22"/>
                <w:szCs w:val="22"/>
              </w:rPr>
              <w:t>. године</w:t>
            </w:r>
          </w:p>
        </w:tc>
        <w:tc>
          <w:tcPr>
            <w:tcW w:w="837" w:type="dxa"/>
            <w:shd w:val="clear" w:color="auto" w:fill="auto"/>
            <w:vAlign w:val="center"/>
          </w:tcPr>
          <w:p w:rsidR="00CD0103" w:rsidRPr="00D03372" w:rsidRDefault="00CD0103">
            <w:pPr>
              <w:jc w:val="center"/>
              <w:rPr>
                <w:sz w:val="22"/>
                <w:szCs w:val="22"/>
              </w:rPr>
            </w:pPr>
            <w:r w:rsidRPr="00D03372">
              <w:rPr>
                <w:rFonts w:eastAsia="Times New Roman"/>
                <w:sz w:val="22"/>
                <w:szCs w:val="22"/>
              </w:rPr>
              <w:t xml:space="preserve">                      </w:t>
            </w:r>
            <w:r w:rsidRPr="00D03372">
              <w:rPr>
                <w:sz w:val="22"/>
                <w:szCs w:val="22"/>
              </w:rPr>
              <w:t>МП</w:t>
            </w:r>
          </w:p>
        </w:tc>
        <w:tc>
          <w:tcPr>
            <w:tcW w:w="4497" w:type="dxa"/>
            <w:shd w:val="clear" w:color="auto" w:fill="auto"/>
            <w:vAlign w:val="center"/>
          </w:tcPr>
          <w:p w:rsidR="00CD0103" w:rsidRPr="00D03372" w:rsidRDefault="00CD0103">
            <w:pPr>
              <w:spacing w:before="480"/>
              <w:jc w:val="center"/>
              <w:rPr>
                <w:rFonts w:eastAsia="Times New Roman"/>
                <w:sz w:val="22"/>
                <w:szCs w:val="22"/>
              </w:rPr>
            </w:pPr>
            <w:r w:rsidRPr="00D03372">
              <w:rPr>
                <w:sz w:val="22"/>
                <w:szCs w:val="22"/>
              </w:rPr>
              <w:t>____________________________</w:t>
            </w:r>
          </w:p>
          <w:p w:rsidR="00CD0103" w:rsidRPr="00D03372" w:rsidRDefault="00CD0103">
            <w:pPr>
              <w:jc w:val="center"/>
              <w:rPr>
                <w:sz w:val="22"/>
                <w:szCs w:val="22"/>
              </w:rPr>
            </w:pPr>
            <w:r w:rsidRPr="00D03372">
              <w:rPr>
                <w:rFonts w:eastAsia="Times New Roman"/>
                <w:sz w:val="22"/>
                <w:szCs w:val="22"/>
              </w:rPr>
              <w:t xml:space="preserve">     </w:t>
            </w:r>
            <w:r w:rsidRPr="00D03372">
              <w:rPr>
                <w:sz w:val="22"/>
                <w:szCs w:val="22"/>
              </w:rPr>
              <w:t>(потпис овлашћеног лица)</w:t>
            </w:r>
          </w:p>
        </w:tc>
      </w:tr>
    </w:tbl>
    <w:p w:rsidR="00CD0103" w:rsidRPr="00792F38" w:rsidRDefault="00CD0103">
      <w:pPr>
        <w:pStyle w:val="ListParagraph"/>
        <w:ind w:left="0"/>
        <w:jc w:val="both"/>
      </w:pPr>
    </w:p>
    <w:p w:rsidR="00DA4983" w:rsidRPr="00D03372" w:rsidRDefault="00CD0103" w:rsidP="00D03372">
      <w:pPr>
        <w:pStyle w:val="ListParagraph"/>
        <w:ind w:left="0"/>
        <w:jc w:val="both"/>
      </w:pPr>
      <w:r>
        <w:rPr>
          <w:rFonts w:eastAsia="Times New Roman"/>
          <w:lang w:val="sr-Cyrl-CS"/>
        </w:rPr>
        <w:lastRenderedPageBreak/>
        <w:t xml:space="preserve">                                                                                                                                           </w:t>
      </w:r>
      <w:r w:rsidR="00D03372">
        <w:rPr>
          <w:rFonts w:eastAsia="Times New Roman"/>
          <w:lang w:val="sr-Cyrl-CS"/>
        </w:rPr>
        <w:t xml:space="preserve">                          </w:t>
      </w:r>
    </w:p>
    <w:p w:rsidR="00446AFE" w:rsidRDefault="00446AFE">
      <w:pPr>
        <w:jc w:val="center"/>
        <w:rPr>
          <w:b/>
          <w:bCs/>
          <w:iCs/>
        </w:rPr>
      </w:pPr>
    </w:p>
    <w:p w:rsidR="00CD0103" w:rsidRDefault="00CD0103">
      <w:pPr>
        <w:jc w:val="center"/>
        <w:rPr>
          <w:bCs/>
          <w:sz w:val="22"/>
          <w:szCs w:val="22"/>
        </w:rPr>
      </w:pPr>
      <w:r>
        <w:rPr>
          <w:b/>
          <w:bCs/>
          <w:iCs/>
        </w:rPr>
        <w:t>VII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rPr>
      </w:pPr>
    </w:p>
    <w:p w:rsidR="00DA4983" w:rsidRDefault="00DA4983">
      <w:pPr>
        <w:pStyle w:val="BodyText3"/>
        <w:spacing w:after="0"/>
        <w:jc w:val="center"/>
        <w:rPr>
          <w:bCs/>
          <w:sz w:val="22"/>
          <w:szCs w:val="22"/>
        </w:rPr>
      </w:pPr>
    </w:p>
    <w:p w:rsidR="00DA4983" w:rsidRDefault="00DA4983">
      <w:pPr>
        <w:pStyle w:val="BodyText3"/>
        <w:spacing w:after="0"/>
        <w:jc w:val="center"/>
        <w:rPr>
          <w:bCs/>
          <w:sz w:val="22"/>
          <w:szCs w:val="22"/>
        </w:rPr>
      </w:pPr>
    </w:p>
    <w:p w:rsidR="00CD0103" w:rsidRDefault="00CD0103">
      <w:pPr>
        <w:pStyle w:val="BodyText3"/>
        <w:spacing w:after="0"/>
        <w:jc w:val="center"/>
        <w:rPr>
          <w:bCs/>
          <w:sz w:val="22"/>
          <w:szCs w:val="22"/>
        </w:rPr>
      </w:pPr>
    </w:p>
    <w:p w:rsidR="00CD0103" w:rsidRDefault="00CD0103">
      <w:pPr>
        <w:pStyle w:val="BodyText3"/>
        <w:spacing w:after="0"/>
        <w:ind w:firstLine="708"/>
        <w:jc w:val="both"/>
        <w:rPr>
          <w:sz w:val="22"/>
          <w:szCs w:val="22"/>
        </w:rPr>
      </w:pPr>
      <w:r>
        <w:rPr>
          <w:sz w:val="22"/>
          <w:szCs w:val="22"/>
        </w:rPr>
        <w:t xml:space="preserve">У складу са чланом 26.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r>
        <w:rPr>
          <w:i/>
          <w:sz w:val="22"/>
          <w:szCs w:val="22"/>
        </w:rPr>
        <w:t>назив понуђача</w:t>
      </w:r>
      <w:r>
        <w:rPr>
          <w:sz w:val="22"/>
          <w:szCs w:val="22"/>
        </w:rPr>
        <w:t>)</w:t>
      </w:r>
    </w:p>
    <w:p w:rsidR="00CD0103" w:rsidRDefault="00CD0103">
      <w:pPr>
        <w:pStyle w:val="BodyText3"/>
        <w:spacing w:after="0"/>
        <w:jc w:val="both"/>
        <w:rPr>
          <w:w w:val="200"/>
          <w:sz w:val="22"/>
          <w:szCs w:val="22"/>
        </w:rPr>
      </w:pPr>
      <w:r>
        <w:rPr>
          <w:sz w:val="22"/>
          <w:szCs w:val="22"/>
        </w:rPr>
        <w:t>даје:</w:t>
      </w:r>
    </w:p>
    <w:p w:rsidR="00CD0103" w:rsidRDefault="00CD0103">
      <w:pPr>
        <w:pStyle w:val="BodyText3"/>
        <w:spacing w:after="0"/>
        <w:jc w:val="both"/>
        <w:rPr>
          <w:w w:val="200"/>
          <w:sz w:val="22"/>
          <w:szCs w:val="22"/>
        </w:rPr>
      </w:pPr>
    </w:p>
    <w:p w:rsidR="00DA4983" w:rsidRDefault="00DA4983">
      <w:pPr>
        <w:pStyle w:val="BodyText3"/>
        <w:spacing w:after="0"/>
        <w:jc w:val="both"/>
        <w:rPr>
          <w:w w:val="200"/>
          <w:sz w:val="22"/>
          <w:szCs w:val="22"/>
        </w:rPr>
      </w:pPr>
    </w:p>
    <w:p w:rsidR="00DA4983" w:rsidRDefault="00DA4983">
      <w:pPr>
        <w:pStyle w:val="BodyText3"/>
        <w:spacing w:after="0"/>
        <w:jc w:val="both"/>
        <w:rPr>
          <w:w w:val="200"/>
          <w:sz w:val="22"/>
          <w:szCs w:val="22"/>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t xml:space="preserve">добара – </w:t>
      </w:r>
      <w:r>
        <w:rPr>
          <w:lang w:val="ru-RU"/>
        </w:rPr>
        <w:t xml:space="preserve">набавка </w:t>
      </w:r>
      <w:r w:rsidR="00DA4983">
        <w:rPr>
          <w:lang w:val="sr-Cyrl-RS"/>
        </w:rPr>
        <w:t>ситног канцеларијског материјала</w:t>
      </w:r>
      <w:r>
        <w:t xml:space="preserve">, ознаке и броја </w:t>
      </w:r>
      <w:r w:rsidRPr="00CF74B3">
        <w:t>ЈН-</w:t>
      </w:r>
      <w:r w:rsidR="00746259" w:rsidRPr="00CF74B3">
        <w:t>01-</w:t>
      </w:r>
      <w:r w:rsidR="00E564ED">
        <w:t>4</w:t>
      </w:r>
      <w:r w:rsidR="00746259" w:rsidRPr="00CF74B3">
        <w:t>/</w:t>
      </w:r>
      <w:r w:rsidR="00DA4983">
        <w:t>5</w:t>
      </w:r>
      <w:r w:rsidR="00746259" w:rsidRPr="00CF74B3">
        <w:t>-201</w:t>
      </w:r>
      <w:r w:rsidR="00E564ED">
        <w:t>6</w:t>
      </w:r>
      <w:r>
        <w:t xml:space="preserve">, </w:t>
      </w:r>
      <w:r>
        <w:rPr>
          <w:bCs/>
        </w:rPr>
        <w:t>поднели независно, без договора са другим понуђачима или заинтересованим лицима.</w:t>
      </w:r>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DA4983" w:rsidRDefault="00DA4983">
      <w:pPr>
        <w:tabs>
          <w:tab w:val="left" w:pos="6028"/>
        </w:tabs>
        <w:autoSpaceDE w:val="0"/>
        <w:spacing w:line="240" w:lineRule="auto"/>
        <w:jc w:val="both"/>
      </w:pPr>
    </w:p>
    <w:p w:rsidR="00DA4983" w:rsidRDefault="00DA4983">
      <w:pPr>
        <w:tabs>
          <w:tab w:val="left" w:pos="6028"/>
        </w:tabs>
        <w:autoSpaceDE w:val="0"/>
        <w:spacing w:line="240" w:lineRule="auto"/>
        <w:jc w:val="both"/>
      </w:pPr>
    </w:p>
    <w:p w:rsidR="00DA4983" w:rsidRDefault="00DA498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CD0103">
      <w:pPr>
        <w:pStyle w:val="ListParagraph"/>
        <w:pageBreakBefore/>
        <w:ind w:left="0"/>
        <w:rPr>
          <w:sz w:val="22"/>
          <w:szCs w:val="22"/>
        </w:rPr>
      </w:pPr>
      <w:r>
        <w:rPr>
          <w:b/>
          <w:bCs/>
          <w:iCs/>
        </w:rPr>
        <w:lastRenderedPageBreak/>
        <w:t xml:space="preserve">VIII </w:t>
      </w:r>
      <w:r>
        <w:rPr>
          <w:b/>
          <w:bCs/>
          <w:iCs/>
          <w:lang w:val="sr-Cyrl-CS"/>
        </w:rPr>
        <w:t xml:space="preserve"> </w:t>
      </w:r>
      <w:r>
        <w:rPr>
          <w:b/>
          <w:bCs/>
          <w:iCs/>
        </w:rPr>
        <w:t>ОБРАЗАЦ ИЗЈАВЕ О ПОШТОВАЊУ ОБАВЕЗА  ИЗ ЧЛAНА 75. СТАВ 2. ЗАКОНА</w:t>
      </w:r>
    </w:p>
    <w:p w:rsidR="00CD0103" w:rsidRDefault="00CD0103">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446AFE" w:rsidRDefault="00446AFE">
      <w:pPr>
        <w:tabs>
          <w:tab w:val="left" w:pos="0"/>
        </w:tabs>
        <w:autoSpaceDE w:val="0"/>
        <w:spacing w:line="240" w:lineRule="auto"/>
        <w:ind w:firstLine="709"/>
        <w:jc w:val="both"/>
        <w:rPr>
          <w:bCs/>
          <w:iCs/>
        </w:rPr>
      </w:pPr>
    </w:p>
    <w:p w:rsidR="00446AFE" w:rsidRDefault="00446AFE">
      <w:pPr>
        <w:tabs>
          <w:tab w:val="left" w:pos="0"/>
        </w:tabs>
        <w:autoSpaceDE w:val="0"/>
        <w:spacing w:line="240" w:lineRule="auto"/>
        <w:ind w:firstLine="709"/>
        <w:jc w:val="both"/>
        <w:rPr>
          <w:bCs/>
          <w:iCs/>
        </w:rPr>
      </w:pPr>
    </w:p>
    <w:p w:rsidR="00446AFE" w:rsidRDefault="00446AFE">
      <w:pPr>
        <w:tabs>
          <w:tab w:val="left" w:pos="0"/>
        </w:tabs>
        <w:autoSpaceDE w:val="0"/>
        <w:spacing w:line="240" w:lineRule="auto"/>
        <w:ind w:firstLine="709"/>
        <w:jc w:val="both"/>
        <w:rPr>
          <w:bCs/>
          <w:iCs/>
        </w:rPr>
      </w:pPr>
    </w:p>
    <w:p w:rsidR="00446AFE" w:rsidRDefault="00446AFE">
      <w:pPr>
        <w:tabs>
          <w:tab w:val="left" w:pos="0"/>
        </w:tabs>
        <w:autoSpaceDE w:val="0"/>
        <w:spacing w:line="240" w:lineRule="auto"/>
        <w:ind w:firstLine="709"/>
        <w:jc w:val="both"/>
        <w:rPr>
          <w:bCs/>
          <w:iCs/>
        </w:rPr>
      </w:pPr>
    </w:p>
    <w:p w:rsidR="00CD0103" w:rsidRDefault="00CD0103">
      <w:pPr>
        <w:tabs>
          <w:tab w:val="left" w:pos="0"/>
        </w:tabs>
        <w:autoSpaceDE w:val="0"/>
        <w:spacing w:line="240" w:lineRule="auto"/>
        <w:ind w:firstLine="709"/>
        <w:jc w:val="both"/>
        <w:rPr>
          <w:bCs/>
          <w:iCs/>
        </w:rPr>
      </w:pPr>
      <w:r>
        <w:rPr>
          <w:bCs/>
          <w:iCs/>
        </w:rPr>
        <w:t xml:space="preserve">У вези члана 75. став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CD0103" w:rsidRDefault="00CD0103">
      <w:pPr>
        <w:tabs>
          <w:tab w:val="left" w:pos="6028"/>
        </w:tabs>
        <w:autoSpaceDE w:val="0"/>
        <w:spacing w:line="240" w:lineRule="auto"/>
        <w:ind w:left="360"/>
        <w:jc w:val="center"/>
        <w:rPr>
          <w:bCs/>
          <w:iCs/>
        </w:rPr>
      </w:pPr>
    </w:p>
    <w:p w:rsidR="00EF278F" w:rsidRPr="00EF278F" w:rsidRDefault="00CD0103" w:rsidP="00EF278F">
      <w:pPr>
        <w:tabs>
          <w:tab w:val="left" w:pos="0"/>
        </w:tabs>
        <w:autoSpaceDE w:val="0"/>
        <w:spacing w:line="240" w:lineRule="auto"/>
        <w:ind w:firstLine="709"/>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добара – </w:t>
      </w:r>
      <w:r>
        <w:rPr>
          <w:lang w:val="ru-RU"/>
        </w:rPr>
        <w:t xml:space="preserve">набавка </w:t>
      </w:r>
      <w:r w:rsidR="00DA4983">
        <w:rPr>
          <w:lang w:val="sr-Cyrl-RS"/>
        </w:rPr>
        <w:t>ситног канцеларијског материјала</w:t>
      </w:r>
      <w:r w:rsidR="00746259">
        <w:t>,</w:t>
      </w:r>
      <w:r>
        <w:rPr>
          <w:lang w:val="ru-RU"/>
        </w:rPr>
        <w:t xml:space="preserve"> </w:t>
      </w:r>
      <w:r>
        <w:t xml:space="preserve">ознаке и броја </w:t>
      </w:r>
      <w:r w:rsidRPr="00CF74B3">
        <w:t>ЈН-</w:t>
      </w:r>
      <w:r w:rsidR="00746259" w:rsidRPr="00CF74B3">
        <w:t>01-</w:t>
      </w:r>
      <w:r w:rsidR="00E564ED">
        <w:t>4</w:t>
      </w:r>
      <w:r w:rsidR="00746259" w:rsidRPr="00CF74B3">
        <w:t>/</w:t>
      </w:r>
      <w:r w:rsidR="00DA4983">
        <w:rPr>
          <w:lang w:val="sr-Cyrl-RS"/>
        </w:rPr>
        <w:t>5</w:t>
      </w:r>
      <w:r w:rsidR="00746259" w:rsidRPr="00CF74B3">
        <w:t>-201</w:t>
      </w:r>
      <w:r w:rsidR="00E564ED">
        <w:t>6</w:t>
      </w:r>
      <w:r w:rsidRPr="00CF74B3">
        <w:t>,</w:t>
      </w:r>
      <w:r>
        <w:rPr>
          <w:bCs/>
          <w:iCs/>
        </w:rPr>
        <w:t xml:space="preserve"> поштовао је обавезе које произлазе из важећих прописа о заштити на раду, запошљавању и условим</w:t>
      </w:r>
      <w:r w:rsidR="00EF278F">
        <w:rPr>
          <w:bCs/>
          <w:iCs/>
        </w:rPr>
        <w:t>а рада, заштити животне средине</w:t>
      </w:r>
      <w:r w:rsidR="00EF278F">
        <w:rPr>
          <w:bCs/>
          <w:iCs/>
          <w:lang w:val="sr-Cyrl-CS"/>
        </w:rPr>
        <w:t xml:space="preserve">, </w:t>
      </w:r>
      <w:r w:rsidR="00EF278F" w:rsidRPr="00153D82">
        <w:t>као и да нема</w:t>
      </w:r>
      <w:r w:rsidR="00EF278F">
        <w:rPr>
          <w:lang w:val="sr-Cyrl-CS"/>
        </w:rPr>
        <w:t xml:space="preserve"> </w:t>
      </w:r>
      <w:r w:rsidR="00EF278F" w:rsidRPr="00153D82">
        <w:t>забрану обављања делатности која је на снази у време подношења понуде</w:t>
      </w:r>
      <w:r w:rsidR="00EF278F">
        <w:rPr>
          <w:lang w:val="sr-Cyrl-CS"/>
        </w:rPr>
        <w:t>.</w:t>
      </w: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firstRow="0" w:lastRow="0" w:firstColumn="0" w:lastColumn="0" w:noHBand="0" w:noVBand="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rPr>
          <w:lang w:val="sr-Cyrl-CS"/>
        </w:rPr>
      </w:pPr>
    </w:p>
    <w:p w:rsidR="00CD0103" w:rsidRDefault="00CD0103">
      <w:pPr>
        <w:pageBreakBefore/>
        <w:ind w:left="1416"/>
        <w:rPr>
          <w:b/>
          <w:bCs/>
          <w:i/>
          <w:iCs/>
          <w:sz w:val="28"/>
          <w:szCs w:val="28"/>
        </w:rPr>
      </w:pPr>
      <w:r>
        <w:rPr>
          <w:rFonts w:eastAsia="Times New Roman"/>
        </w:rPr>
        <w:lastRenderedPageBreak/>
        <w:t xml:space="preserve">            </w:t>
      </w:r>
      <w:r>
        <w:rPr>
          <w:b/>
          <w:bCs/>
          <w:sz w:val="28"/>
          <w:szCs w:val="28"/>
        </w:rPr>
        <w:t xml:space="preserve">IX </w:t>
      </w:r>
      <w:r>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firstRow="0" w:lastRow="0" w:firstColumn="0" w:lastColumn="0" w:noHBand="0" w:noVBand="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firstRow="0" w:lastRow="0" w:firstColumn="0" w:lastColumn="0" w:noHBand="0" w:noVBand="0"/>
      </w:tblPr>
      <w:tblGrid>
        <w:gridCol w:w="3080"/>
        <w:gridCol w:w="3068"/>
        <w:gridCol w:w="3094"/>
      </w:tblGrid>
      <w:tr w:rsidR="00CD0103">
        <w:tc>
          <w:tcPr>
            <w:tcW w:w="3080" w:type="dxa"/>
            <w:shd w:val="clear" w:color="auto" w:fill="auto"/>
            <w:vAlign w:val="center"/>
          </w:tcPr>
          <w:p w:rsidR="00CD0103" w:rsidRDefault="00CD0103" w:rsidP="00646B05">
            <w:pPr>
              <w:pStyle w:val="BodyText2"/>
              <w:spacing w:line="100" w:lineRule="atLeast"/>
              <w:jc w:val="center"/>
            </w:pP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CD0103" w:rsidRDefault="00CD0103">
      <w:pPr>
        <w:rPr>
          <w:b/>
          <w:bCs/>
          <w:lang w:val="sr-Cyrl-CS"/>
        </w:rPr>
      </w:pPr>
      <w:r>
        <w:rPr>
          <w:b/>
          <w:bCs/>
          <w:lang w:val="sr-Cyrl-CS"/>
        </w:rPr>
        <w:br/>
      </w:r>
    </w:p>
    <w:p w:rsidR="00CD0103" w:rsidRPr="0090737A" w:rsidRDefault="00CD0103">
      <w:pPr>
        <w:rPr>
          <w:b/>
          <w:bCs/>
          <w:lang w:val="sr-Latn-CS"/>
        </w:rPr>
      </w:pPr>
    </w:p>
    <w:p w:rsidR="00CD0103" w:rsidRPr="0090737A" w:rsidRDefault="00CD0103">
      <w:pPr>
        <w:rPr>
          <w:b/>
          <w:bCs/>
          <w:sz w:val="22"/>
          <w:szCs w:val="22"/>
        </w:rPr>
      </w:pPr>
      <w:r w:rsidRPr="0090737A">
        <w:rPr>
          <w:rFonts w:eastAsia="Times New Roman"/>
          <w:b/>
          <w:bCs/>
          <w:iCs/>
          <w:sz w:val="22"/>
          <w:szCs w:val="22"/>
          <w:lang w:val="sr-Cyrl-CS"/>
        </w:rPr>
        <w:t xml:space="preserve">                                                            </w:t>
      </w:r>
      <w:r w:rsidR="00DA4983">
        <w:rPr>
          <w:rFonts w:eastAsia="Times New Roman"/>
          <w:b/>
          <w:bCs/>
          <w:iCs/>
          <w:sz w:val="22"/>
          <w:szCs w:val="22"/>
          <w:lang w:val="sr-Cyrl-CS"/>
        </w:rPr>
        <w:t xml:space="preserve">      </w:t>
      </w:r>
      <w:r w:rsidRPr="0090737A">
        <w:rPr>
          <w:rFonts w:eastAsia="Times New Roman"/>
          <w:b/>
          <w:bCs/>
          <w:iCs/>
          <w:sz w:val="22"/>
          <w:szCs w:val="22"/>
          <w:lang w:val="sr-Cyrl-CS"/>
        </w:rPr>
        <w:t xml:space="preserve"> </w:t>
      </w:r>
      <w:r w:rsidRPr="0090737A">
        <w:rPr>
          <w:b/>
          <w:bCs/>
          <w:iCs/>
          <w:sz w:val="22"/>
          <w:szCs w:val="22"/>
          <w:lang w:val="sr-Latn-CS"/>
        </w:rPr>
        <w:t>X</w:t>
      </w:r>
      <w:r w:rsidRPr="0090737A">
        <w:rPr>
          <w:b/>
          <w:bCs/>
          <w:iCs/>
          <w:sz w:val="22"/>
          <w:szCs w:val="22"/>
          <w:lang w:val="sr-Cyrl-CS"/>
        </w:rPr>
        <w:t xml:space="preserve"> М</w:t>
      </w:r>
      <w:r w:rsidRPr="0090737A">
        <w:rPr>
          <w:b/>
          <w:bCs/>
          <w:iCs/>
          <w:sz w:val="22"/>
          <w:szCs w:val="22"/>
        </w:rPr>
        <w:t>ОДЕЛ УГОВОРА</w:t>
      </w:r>
    </w:p>
    <w:p w:rsidR="00CD0103" w:rsidRPr="0090737A" w:rsidRDefault="00CD0103" w:rsidP="00DA4983">
      <w:pPr>
        <w:widowControl w:val="0"/>
        <w:tabs>
          <w:tab w:val="left" w:pos="855"/>
        </w:tabs>
        <w:autoSpaceDE w:val="0"/>
        <w:spacing w:line="240" w:lineRule="auto"/>
        <w:jc w:val="center"/>
        <w:rPr>
          <w:b/>
          <w:bCs/>
          <w:sz w:val="22"/>
          <w:szCs w:val="22"/>
          <w:lang w:val="sr-Latn-CS"/>
        </w:rPr>
      </w:pPr>
      <w:r w:rsidRPr="0090737A">
        <w:rPr>
          <w:b/>
          <w:bCs/>
          <w:sz w:val="22"/>
          <w:szCs w:val="22"/>
        </w:rPr>
        <w:t>О НАБА</w:t>
      </w:r>
      <w:r w:rsidR="009D21E8">
        <w:rPr>
          <w:b/>
          <w:bCs/>
          <w:sz w:val="22"/>
          <w:szCs w:val="22"/>
          <w:lang w:val="sr-Cyrl-CS"/>
        </w:rPr>
        <w:t>В</w:t>
      </w:r>
      <w:r w:rsidRPr="0090737A">
        <w:rPr>
          <w:b/>
          <w:bCs/>
          <w:sz w:val="22"/>
          <w:szCs w:val="22"/>
        </w:rPr>
        <w:t xml:space="preserve">ЦИ </w:t>
      </w:r>
      <w:r w:rsidR="00DA4983">
        <w:rPr>
          <w:b/>
          <w:bCs/>
          <w:sz w:val="22"/>
          <w:szCs w:val="22"/>
          <w:lang w:val="sr-Cyrl-CS"/>
        </w:rPr>
        <w:t>СИТНОГ КАНЦЕЛАРИЈСКОГ МАТЕРИЈАЛА</w:t>
      </w:r>
    </w:p>
    <w:p w:rsidR="00CD0103" w:rsidRPr="0090737A" w:rsidRDefault="00CD0103">
      <w:pPr>
        <w:widowControl w:val="0"/>
        <w:tabs>
          <w:tab w:val="center" w:pos="5674"/>
        </w:tabs>
        <w:autoSpaceDE w:val="0"/>
        <w:spacing w:line="240" w:lineRule="auto"/>
        <w:jc w:val="both"/>
        <w:rPr>
          <w:b/>
          <w:bCs/>
          <w:sz w:val="22"/>
          <w:szCs w:val="22"/>
        </w:rPr>
      </w:pPr>
    </w:p>
    <w:p w:rsidR="00CD0103" w:rsidRPr="004F30D6" w:rsidRDefault="00CD0103">
      <w:pPr>
        <w:widowControl w:val="0"/>
        <w:tabs>
          <w:tab w:val="center" w:pos="5674"/>
        </w:tabs>
        <w:autoSpaceDE w:val="0"/>
        <w:spacing w:line="240" w:lineRule="auto"/>
        <w:jc w:val="both"/>
        <w:rPr>
          <w:b/>
          <w:bCs/>
          <w:sz w:val="20"/>
          <w:szCs w:val="20"/>
        </w:rPr>
      </w:pPr>
    </w:p>
    <w:p w:rsidR="00CD0103" w:rsidRPr="004F30D6" w:rsidRDefault="00CD0103">
      <w:pPr>
        <w:widowControl w:val="0"/>
        <w:tabs>
          <w:tab w:val="center" w:pos="5674"/>
        </w:tabs>
        <w:autoSpaceDE w:val="0"/>
        <w:spacing w:line="240" w:lineRule="auto"/>
        <w:jc w:val="both"/>
        <w:rPr>
          <w:bCs/>
          <w:sz w:val="20"/>
          <w:szCs w:val="20"/>
          <w:lang w:val="sr-Cyrl-CS"/>
        </w:rPr>
      </w:pPr>
      <w:r w:rsidRPr="004F30D6">
        <w:rPr>
          <w:sz w:val="20"/>
          <w:szCs w:val="20"/>
          <w:lang w:val="sr-Cyrl-CS"/>
        </w:rPr>
        <w:t xml:space="preserve">ЗАКЉУЧЕН ИЗМЕЂУ: </w:t>
      </w:r>
    </w:p>
    <w:p w:rsidR="00CD0103" w:rsidRPr="004F30D6" w:rsidRDefault="00746259">
      <w:pPr>
        <w:pStyle w:val="ListParagraph"/>
        <w:widowControl w:val="0"/>
        <w:numPr>
          <w:ilvl w:val="0"/>
          <w:numId w:val="6"/>
        </w:numPr>
        <w:tabs>
          <w:tab w:val="left" w:pos="0"/>
        </w:tabs>
        <w:suppressAutoHyphens w:val="0"/>
        <w:autoSpaceDE w:val="0"/>
        <w:spacing w:line="240" w:lineRule="auto"/>
        <w:jc w:val="both"/>
        <w:rPr>
          <w:sz w:val="20"/>
          <w:szCs w:val="20"/>
        </w:rPr>
      </w:pPr>
      <w:r w:rsidRPr="004F30D6">
        <w:rPr>
          <w:bCs/>
          <w:sz w:val="20"/>
          <w:szCs w:val="20"/>
        </w:rPr>
        <w:t>Факултета ветеринарске медицине</w:t>
      </w:r>
      <w:r w:rsidR="00CD0103" w:rsidRPr="004F30D6">
        <w:rPr>
          <w:sz w:val="20"/>
          <w:szCs w:val="20"/>
          <w:lang w:val="sr-Cyrl-CS"/>
        </w:rPr>
        <w:t xml:space="preserve"> са седиштем у Београду, </w:t>
      </w:r>
      <w:r w:rsidRPr="004F30D6">
        <w:rPr>
          <w:sz w:val="20"/>
          <w:szCs w:val="20"/>
          <w:lang w:val="sr-Cyrl-CS"/>
        </w:rPr>
        <w:t>улица</w:t>
      </w:r>
      <w:r w:rsidR="00CD0103" w:rsidRPr="004F30D6">
        <w:rPr>
          <w:sz w:val="20"/>
          <w:szCs w:val="20"/>
          <w:lang w:val="sr-Cyrl-CS"/>
        </w:rPr>
        <w:t xml:space="preserve"> </w:t>
      </w:r>
      <w:r w:rsidRPr="004F30D6">
        <w:rPr>
          <w:sz w:val="20"/>
          <w:szCs w:val="20"/>
          <w:lang w:val="sr-Cyrl-CS"/>
        </w:rPr>
        <w:t>Булевар ослобођења</w:t>
      </w:r>
      <w:r w:rsidR="00CD0103" w:rsidRPr="004F30D6">
        <w:rPr>
          <w:sz w:val="20"/>
          <w:szCs w:val="20"/>
          <w:lang w:val="sr-Cyrl-CS"/>
        </w:rPr>
        <w:t xml:space="preserve"> број 1</w:t>
      </w:r>
      <w:r w:rsidRPr="004F30D6">
        <w:rPr>
          <w:sz w:val="20"/>
          <w:szCs w:val="20"/>
          <w:lang w:val="sr-Cyrl-CS"/>
        </w:rPr>
        <w:t>8</w:t>
      </w:r>
      <w:r w:rsidR="00CD0103" w:rsidRPr="004F30D6">
        <w:rPr>
          <w:sz w:val="20"/>
          <w:szCs w:val="20"/>
          <w:lang w:val="sr-Cyrl-CS"/>
        </w:rPr>
        <w:t xml:space="preserve">, кога заступа </w:t>
      </w:r>
      <w:r w:rsidRPr="004F30D6">
        <w:rPr>
          <w:sz w:val="20"/>
          <w:szCs w:val="20"/>
          <w:lang w:val="sr-Cyrl-CS"/>
        </w:rPr>
        <w:t>декан факултета,</w:t>
      </w:r>
      <w:r w:rsidR="00CD0103" w:rsidRPr="004F30D6">
        <w:rPr>
          <w:sz w:val="20"/>
          <w:szCs w:val="20"/>
          <w:lang w:val="sr-Cyrl-CS"/>
        </w:rPr>
        <w:t xml:space="preserve"> </w:t>
      </w:r>
      <w:r w:rsidRPr="004F30D6">
        <w:rPr>
          <w:sz w:val="20"/>
          <w:szCs w:val="20"/>
          <w:lang w:val="sr-Cyrl-CS"/>
        </w:rPr>
        <w:t>п</w:t>
      </w:r>
      <w:r w:rsidR="00CD0103" w:rsidRPr="004F30D6">
        <w:rPr>
          <w:sz w:val="20"/>
          <w:szCs w:val="20"/>
          <w:lang w:val="sr-Cyrl-CS"/>
        </w:rPr>
        <w:t xml:space="preserve">роф. </w:t>
      </w:r>
      <w:r w:rsidRPr="004F30D6">
        <w:rPr>
          <w:sz w:val="20"/>
          <w:szCs w:val="20"/>
          <w:lang w:val="sr-Cyrl-CS"/>
        </w:rPr>
        <w:t>д</w:t>
      </w:r>
      <w:r w:rsidR="00CD0103" w:rsidRPr="004F30D6">
        <w:rPr>
          <w:sz w:val="20"/>
          <w:szCs w:val="20"/>
          <w:lang w:val="sr-Cyrl-CS"/>
        </w:rPr>
        <w:t>р</w:t>
      </w:r>
      <w:r w:rsidRPr="004F30D6">
        <w:rPr>
          <w:sz w:val="20"/>
          <w:szCs w:val="20"/>
          <w:lang w:val="sr-Cyrl-CS"/>
        </w:rPr>
        <w:t xml:space="preserve">. </w:t>
      </w:r>
      <w:r w:rsidR="00CD0103" w:rsidRPr="004F30D6">
        <w:rPr>
          <w:sz w:val="20"/>
          <w:szCs w:val="20"/>
          <w:lang w:val="sr-Cyrl-CS"/>
        </w:rPr>
        <w:t xml:space="preserve"> </w:t>
      </w:r>
      <w:r w:rsidRPr="004F30D6">
        <w:rPr>
          <w:sz w:val="20"/>
          <w:szCs w:val="20"/>
          <w:lang w:val="sr-Cyrl-CS"/>
        </w:rPr>
        <w:t>Владо Теодоровић</w:t>
      </w:r>
      <w:r w:rsidR="00CD0103" w:rsidRPr="004F30D6">
        <w:rPr>
          <w:sz w:val="20"/>
          <w:szCs w:val="20"/>
          <w:lang w:val="sr-Cyrl-CS"/>
        </w:rPr>
        <w:t xml:space="preserve">, ПИБ </w:t>
      </w:r>
      <w:r w:rsidR="009808EF" w:rsidRPr="004F30D6">
        <w:rPr>
          <w:sz w:val="20"/>
          <w:szCs w:val="20"/>
          <w:lang w:val="sr-Cyrl-CS"/>
        </w:rPr>
        <w:t>100266509</w:t>
      </w:r>
      <w:r w:rsidR="00CD0103" w:rsidRPr="004F30D6">
        <w:rPr>
          <w:sz w:val="20"/>
          <w:szCs w:val="20"/>
          <w:lang w:val="sr-Cyrl-CS"/>
        </w:rPr>
        <w:t>, матични број 07</w:t>
      </w:r>
      <w:r w:rsidR="009808EF" w:rsidRPr="004F30D6">
        <w:rPr>
          <w:sz w:val="20"/>
          <w:szCs w:val="20"/>
          <w:lang w:val="sr-Cyrl-CS"/>
        </w:rPr>
        <w:t>002009</w:t>
      </w:r>
      <w:r w:rsidR="00CD0103" w:rsidRPr="004F30D6">
        <w:rPr>
          <w:sz w:val="20"/>
          <w:szCs w:val="20"/>
        </w:rPr>
        <w:t xml:space="preserve">, </w:t>
      </w:r>
      <w:r w:rsidR="00CD0103" w:rsidRPr="004F30D6">
        <w:rPr>
          <w:sz w:val="20"/>
          <w:szCs w:val="20"/>
          <w:lang w:val="sr-Cyrl-CS"/>
        </w:rPr>
        <w:t>(у даљем тексту: Наручилац)  и</w:t>
      </w:r>
    </w:p>
    <w:p w:rsidR="00CD0103" w:rsidRPr="004F30D6" w:rsidRDefault="00CD0103">
      <w:pPr>
        <w:widowControl w:val="0"/>
        <w:tabs>
          <w:tab w:val="left" w:pos="855"/>
        </w:tabs>
        <w:autoSpaceDE w:val="0"/>
        <w:spacing w:line="240" w:lineRule="auto"/>
        <w:jc w:val="both"/>
        <w:rPr>
          <w:sz w:val="20"/>
          <w:szCs w:val="20"/>
        </w:rPr>
      </w:pPr>
    </w:p>
    <w:p w:rsidR="00CD0103" w:rsidRPr="004F30D6" w:rsidRDefault="00CD0103">
      <w:pPr>
        <w:widowControl w:val="0"/>
        <w:numPr>
          <w:ilvl w:val="0"/>
          <w:numId w:val="6"/>
        </w:numPr>
        <w:tabs>
          <w:tab w:val="left" w:pos="0"/>
        </w:tabs>
        <w:autoSpaceDE w:val="0"/>
        <w:spacing w:line="240" w:lineRule="auto"/>
        <w:jc w:val="both"/>
        <w:rPr>
          <w:sz w:val="20"/>
          <w:szCs w:val="20"/>
        </w:rPr>
      </w:pPr>
      <w:r w:rsidRPr="004F30D6">
        <w:rPr>
          <w:sz w:val="20"/>
          <w:szCs w:val="20"/>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4F30D6">
        <w:rPr>
          <w:sz w:val="20"/>
          <w:szCs w:val="20"/>
          <w:lang w:val="sr-Cyrl-CS"/>
        </w:rPr>
        <w:t xml:space="preserve">(у даљем тексту: </w:t>
      </w:r>
      <w:r w:rsidRPr="004F30D6">
        <w:rPr>
          <w:bCs/>
          <w:sz w:val="20"/>
          <w:szCs w:val="20"/>
          <w:lang w:val="sr-Cyrl-CS"/>
        </w:rPr>
        <w:t>Испоручилац</w:t>
      </w:r>
      <w:r w:rsidRPr="004F30D6">
        <w:rPr>
          <w:sz w:val="20"/>
          <w:szCs w:val="20"/>
          <w:lang w:val="sr-Cyrl-CS"/>
        </w:rPr>
        <w:t>).</w:t>
      </w:r>
    </w:p>
    <w:p w:rsidR="00CD0103" w:rsidRPr="004F30D6" w:rsidRDefault="00CD0103">
      <w:pPr>
        <w:widowControl w:val="0"/>
        <w:tabs>
          <w:tab w:val="left" w:pos="855"/>
        </w:tabs>
        <w:autoSpaceDE w:val="0"/>
        <w:spacing w:line="240" w:lineRule="auto"/>
        <w:jc w:val="both"/>
        <w:rPr>
          <w:sz w:val="20"/>
          <w:szCs w:val="20"/>
        </w:rPr>
      </w:pPr>
    </w:p>
    <w:p w:rsidR="00CD0103" w:rsidRPr="004F30D6" w:rsidRDefault="00CD0103">
      <w:pPr>
        <w:widowControl w:val="0"/>
        <w:tabs>
          <w:tab w:val="left" w:pos="855"/>
        </w:tabs>
        <w:autoSpaceDE w:val="0"/>
        <w:spacing w:line="240" w:lineRule="auto"/>
        <w:jc w:val="center"/>
        <w:rPr>
          <w:sz w:val="20"/>
          <w:szCs w:val="20"/>
          <w:lang w:val="sr-Cyrl-CS"/>
        </w:rPr>
      </w:pPr>
      <w:r w:rsidRPr="004F30D6">
        <w:rPr>
          <w:b/>
          <w:bCs/>
          <w:sz w:val="20"/>
          <w:szCs w:val="20"/>
        </w:rPr>
        <w:t>Члан 1.</w:t>
      </w:r>
    </w:p>
    <w:p w:rsidR="00CD0103" w:rsidRPr="004F30D6" w:rsidRDefault="00CD0103">
      <w:pPr>
        <w:pStyle w:val="NoSpacing"/>
        <w:ind w:firstLine="720"/>
        <w:jc w:val="both"/>
        <w:rPr>
          <w:rFonts w:ascii="Times New Roman" w:hAnsi="Times New Roman" w:cs="Times New Roman"/>
          <w:sz w:val="20"/>
          <w:szCs w:val="20"/>
          <w:lang w:val="sr-Cyrl-CS"/>
        </w:rPr>
      </w:pPr>
      <w:r w:rsidRPr="004F30D6">
        <w:rPr>
          <w:rFonts w:ascii="Times New Roman" w:hAnsi="Times New Roman" w:cs="Times New Roman"/>
          <w:sz w:val="20"/>
          <w:szCs w:val="20"/>
          <w:lang w:val="sr-Cyrl-CS"/>
        </w:rPr>
        <w:t>Уговорне стране сагласно констатују:</w:t>
      </w:r>
    </w:p>
    <w:p w:rsidR="00CD0103" w:rsidRPr="004F30D6" w:rsidRDefault="00CD0103">
      <w:pPr>
        <w:widowControl w:val="0"/>
        <w:numPr>
          <w:ilvl w:val="0"/>
          <w:numId w:val="4"/>
        </w:numPr>
        <w:tabs>
          <w:tab w:val="left" w:pos="0"/>
        </w:tabs>
        <w:autoSpaceDE w:val="0"/>
        <w:spacing w:before="37" w:line="240" w:lineRule="auto"/>
        <w:ind w:left="0" w:firstLine="360"/>
        <w:jc w:val="both"/>
        <w:rPr>
          <w:sz w:val="20"/>
          <w:szCs w:val="20"/>
          <w:lang w:val="sr-Cyrl-CS"/>
        </w:rPr>
      </w:pPr>
      <w:r w:rsidRPr="004F30D6">
        <w:rPr>
          <w:sz w:val="20"/>
          <w:szCs w:val="20"/>
          <w:lang w:val="sr-Cyrl-CS"/>
        </w:rPr>
        <w:t>да је Наручилац на основу члана 39. Закона о јавним набавкама („Службени гласник РС“, број 124/12</w:t>
      </w:r>
      <w:r w:rsidR="00EF278F">
        <w:rPr>
          <w:sz w:val="20"/>
          <w:szCs w:val="20"/>
          <w:lang w:val="sr-Cyrl-CS"/>
        </w:rPr>
        <w:t>,14/15 и 68/15</w:t>
      </w:r>
      <w:r w:rsidRPr="004F30D6">
        <w:rPr>
          <w:sz w:val="20"/>
          <w:szCs w:val="20"/>
          <w:lang w:val="sr-Cyrl-CS"/>
        </w:rPr>
        <w:t>) и Одлуке о покретању поступка,</w:t>
      </w:r>
      <w:r w:rsidR="00B21381" w:rsidRPr="004F30D6">
        <w:rPr>
          <w:sz w:val="20"/>
          <w:szCs w:val="20"/>
          <w:lang w:val="sr-Cyrl-CS"/>
        </w:rPr>
        <w:t xml:space="preserve"> </w:t>
      </w:r>
      <w:r w:rsidRPr="004F30D6">
        <w:rPr>
          <w:sz w:val="20"/>
          <w:szCs w:val="20"/>
          <w:lang w:val="sr-Cyrl-CS"/>
        </w:rPr>
        <w:t xml:space="preserve"> број </w:t>
      </w:r>
      <w:r w:rsidR="00B21381" w:rsidRPr="004F30D6">
        <w:rPr>
          <w:sz w:val="20"/>
          <w:szCs w:val="20"/>
          <w:lang w:val="sr-Cyrl-CS"/>
        </w:rPr>
        <w:t>ЈН-01-</w:t>
      </w:r>
      <w:r w:rsidR="00E564ED">
        <w:rPr>
          <w:sz w:val="20"/>
          <w:szCs w:val="20"/>
        </w:rPr>
        <w:t>4</w:t>
      </w:r>
      <w:r w:rsidR="00B21381" w:rsidRPr="004F30D6">
        <w:rPr>
          <w:sz w:val="20"/>
          <w:szCs w:val="20"/>
          <w:lang w:val="sr-Cyrl-CS"/>
        </w:rPr>
        <w:t>/</w:t>
      </w:r>
      <w:r w:rsidR="00DA4983">
        <w:rPr>
          <w:sz w:val="20"/>
          <w:szCs w:val="20"/>
          <w:lang w:val="sr-Cyrl-RS"/>
        </w:rPr>
        <w:t>5</w:t>
      </w:r>
      <w:r w:rsidR="00B21381" w:rsidRPr="004F30D6">
        <w:rPr>
          <w:sz w:val="20"/>
          <w:szCs w:val="20"/>
          <w:lang w:val="sr-Cyrl-CS"/>
        </w:rPr>
        <w:t>-</w:t>
      </w:r>
      <w:r w:rsidR="00002ADC" w:rsidRPr="004F30D6">
        <w:rPr>
          <w:sz w:val="20"/>
          <w:szCs w:val="20"/>
          <w:lang w:val="sr-Cyrl-CS"/>
        </w:rPr>
        <w:t>1-</w:t>
      </w:r>
      <w:r w:rsidR="00B21381" w:rsidRPr="004F30D6">
        <w:rPr>
          <w:sz w:val="20"/>
          <w:szCs w:val="20"/>
          <w:lang w:val="sr-Cyrl-CS"/>
        </w:rPr>
        <w:t>201</w:t>
      </w:r>
      <w:r w:rsidR="00E564ED">
        <w:rPr>
          <w:sz w:val="20"/>
          <w:szCs w:val="20"/>
        </w:rPr>
        <w:t>6</w:t>
      </w:r>
      <w:r w:rsidR="00B21381" w:rsidRPr="004F30D6">
        <w:rPr>
          <w:sz w:val="20"/>
          <w:szCs w:val="20"/>
          <w:lang w:val="sr-Cyrl-CS"/>
        </w:rPr>
        <w:t xml:space="preserve"> </w:t>
      </w:r>
      <w:r w:rsidRPr="004F30D6">
        <w:rPr>
          <w:sz w:val="20"/>
          <w:szCs w:val="20"/>
          <w:lang w:val="sr-Cyrl-CS"/>
        </w:rPr>
        <w:t xml:space="preserve">од </w:t>
      </w:r>
      <w:r w:rsidR="00E564ED">
        <w:rPr>
          <w:sz w:val="20"/>
          <w:szCs w:val="20"/>
        </w:rPr>
        <w:t>2</w:t>
      </w:r>
      <w:r w:rsidR="00EF278F">
        <w:rPr>
          <w:sz w:val="20"/>
          <w:szCs w:val="20"/>
          <w:lang w:val="sr-Cyrl-CS"/>
        </w:rPr>
        <w:t>2</w:t>
      </w:r>
      <w:r w:rsidRPr="004F30D6">
        <w:rPr>
          <w:sz w:val="20"/>
          <w:szCs w:val="20"/>
          <w:lang w:val="sr-Cyrl-CS"/>
        </w:rPr>
        <w:t>.</w:t>
      </w:r>
      <w:r w:rsidR="00E564ED">
        <w:rPr>
          <w:sz w:val="20"/>
          <w:szCs w:val="20"/>
        </w:rPr>
        <w:t>0</w:t>
      </w:r>
      <w:r w:rsidR="00EF278F">
        <w:rPr>
          <w:sz w:val="20"/>
          <w:szCs w:val="20"/>
          <w:lang w:val="sr-Cyrl-CS"/>
        </w:rPr>
        <w:t>1</w:t>
      </w:r>
      <w:r w:rsidRPr="004F30D6">
        <w:rPr>
          <w:sz w:val="20"/>
          <w:szCs w:val="20"/>
          <w:lang w:val="sr-Cyrl-CS"/>
        </w:rPr>
        <w:t>.201</w:t>
      </w:r>
      <w:r w:rsidR="00E564ED">
        <w:rPr>
          <w:sz w:val="20"/>
          <w:szCs w:val="20"/>
        </w:rPr>
        <w:t>6</w:t>
      </w:r>
      <w:r w:rsidRPr="004F30D6">
        <w:rPr>
          <w:sz w:val="20"/>
          <w:szCs w:val="20"/>
          <w:lang w:val="sr-Cyrl-CS"/>
        </w:rPr>
        <w:t>. године, спровео поступак јавне набавке мале вредности, под ознаком и бројем ЈН-</w:t>
      </w:r>
      <w:r w:rsidR="00B21381" w:rsidRPr="004F30D6">
        <w:rPr>
          <w:sz w:val="20"/>
          <w:szCs w:val="20"/>
          <w:lang w:val="sr-Cyrl-CS"/>
        </w:rPr>
        <w:t>01-</w:t>
      </w:r>
      <w:r w:rsidR="00E564ED">
        <w:rPr>
          <w:sz w:val="20"/>
          <w:szCs w:val="20"/>
        </w:rPr>
        <w:t>4/</w:t>
      </w:r>
      <w:r w:rsidR="00DA4983">
        <w:rPr>
          <w:sz w:val="20"/>
          <w:szCs w:val="20"/>
          <w:lang w:val="sr-Cyrl-RS"/>
        </w:rPr>
        <w:t>5</w:t>
      </w:r>
      <w:r w:rsidR="00B21381" w:rsidRPr="004F30D6">
        <w:rPr>
          <w:sz w:val="20"/>
          <w:szCs w:val="20"/>
          <w:lang w:val="sr-Cyrl-CS"/>
        </w:rPr>
        <w:t>-201</w:t>
      </w:r>
      <w:r w:rsidR="00E564ED">
        <w:rPr>
          <w:sz w:val="20"/>
          <w:szCs w:val="20"/>
        </w:rPr>
        <w:t>6</w:t>
      </w:r>
      <w:r w:rsidRPr="004F30D6">
        <w:rPr>
          <w:sz w:val="20"/>
          <w:szCs w:val="20"/>
          <w:lang w:val="sr-Cyrl-CS"/>
        </w:rPr>
        <w:t>, чији је предмет</w:t>
      </w:r>
      <w:r w:rsidR="00DA4983">
        <w:rPr>
          <w:sz w:val="20"/>
          <w:szCs w:val="20"/>
          <w:lang w:val="sr-Cyrl-CS"/>
        </w:rPr>
        <w:t xml:space="preserve"> набавка</w:t>
      </w:r>
      <w:r w:rsidRPr="004F30D6">
        <w:rPr>
          <w:sz w:val="20"/>
          <w:szCs w:val="20"/>
          <w:lang w:val="sr-Cyrl-CS"/>
        </w:rPr>
        <w:t xml:space="preserve"> </w:t>
      </w:r>
      <w:r w:rsidR="00DA4983" w:rsidRPr="00DA4983">
        <w:rPr>
          <w:sz w:val="22"/>
          <w:szCs w:val="22"/>
          <w:lang w:val="sr-Cyrl-RS"/>
        </w:rPr>
        <w:t>ситног канцеларијског материјала</w:t>
      </w:r>
      <w:r w:rsidRPr="004F30D6">
        <w:rPr>
          <w:sz w:val="20"/>
          <w:szCs w:val="20"/>
          <w:lang w:val="sr-Cyrl-CS"/>
        </w:rPr>
        <w:t xml:space="preserve"> </w:t>
      </w:r>
      <w:r w:rsidR="00B21381" w:rsidRPr="004F30D6">
        <w:rPr>
          <w:sz w:val="20"/>
          <w:szCs w:val="20"/>
          <w:lang w:val="sr-Cyrl-CS"/>
        </w:rPr>
        <w:t>за потребе Факултета ветеринарске медицине.</w:t>
      </w:r>
    </w:p>
    <w:p w:rsidR="00CD0103" w:rsidRPr="004F30D6" w:rsidRDefault="00CD0103">
      <w:pPr>
        <w:widowControl w:val="0"/>
        <w:numPr>
          <w:ilvl w:val="0"/>
          <w:numId w:val="4"/>
        </w:numPr>
        <w:tabs>
          <w:tab w:val="left" w:pos="0"/>
        </w:tabs>
        <w:autoSpaceDE w:val="0"/>
        <w:spacing w:before="37" w:line="240" w:lineRule="auto"/>
        <w:ind w:left="0" w:firstLine="360"/>
        <w:jc w:val="both"/>
        <w:rPr>
          <w:sz w:val="20"/>
          <w:szCs w:val="20"/>
          <w:lang w:val="sr-Cyrl-CS"/>
        </w:rPr>
      </w:pPr>
      <w:r w:rsidRPr="004F30D6">
        <w:rPr>
          <w:sz w:val="20"/>
          <w:szCs w:val="20"/>
          <w:lang w:val="sr-Cyrl-CS"/>
        </w:rPr>
        <w:t xml:space="preserve">да је Испоручилац доставио понуду, заведену код Наручиоца под бројем  </w:t>
      </w:r>
      <w:r w:rsidRPr="004F30D6">
        <w:rPr>
          <w:sz w:val="20"/>
          <w:szCs w:val="20"/>
          <w:lang w:val="sr-Latn-CS"/>
        </w:rPr>
        <w:t>XXXXXX</w:t>
      </w:r>
      <w:r w:rsidRPr="004F30D6">
        <w:rPr>
          <w:sz w:val="20"/>
          <w:szCs w:val="20"/>
          <w:lang w:val="sr-Cyrl-CS"/>
        </w:rPr>
        <w:t xml:space="preserve"> од </w:t>
      </w:r>
      <w:r w:rsidRPr="004F30D6">
        <w:rPr>
          <w:sz w:val="20"/>
          <w:szCs w:val="20"/>
          <w:lang w:val="sr-Latn-CS"/>
        </w:rPr>
        <w:t>XXXXXX</w:t>
      </w:r>
      <w:r w:rsidRPr="004F30D6">
        <w:rPr>
          <w:sz w:val="20"/>
          <w:szCs w:val="20"/>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4F30D6">
        <w:rPr>
          <w:i/>
          <w:sz w:val="20"/>
          <w:szCs w:val="20"/>
          <w:lang w:val="sr-Cyrl-CS"/>
        </w:rPr>
        <w:t>Попуњава Наручилац</w:t>
      </w:r>
      <w:r w:rsidRPr="004F30D6">
        <w:rPr>
          <w:sz w:val="20"/>
          <w:szCs w:val="20"/>
          <w:lang w:val="sr-Cyrl-CS"/>
        </w:rPr>
        <w:t xml:space="preserve">) </w:t>
      </w:r>
    </w:p>
    <w:p w:rsidR="00CD0103" w:rsidRPr="004F30D6" w:rsidRDefault="00CD0103">
      <w:pPr>
        <w:widowControl w:val="0"/>
        <w:numPr>
          <w:ilvl w:val="0"/>
          <w:numId w:val="4"/>
        </w:numPr>
        <w:tabs>
          <w:tab w:val="left" w:pos="0"/>
        </w:tabs>
        <w:autoSpaceDE w:val="0"/>
        <w:spacing w:before="37" w:line="240" w:lineRule="auto"/>
        <w:ind w:left="0" w:firstLine="360"/>
        <w:jc w:val="both"/>
        <w:rPr>
          <w:sz w:val="20"/>
          <w:szCs w:val="20"/>
        </w:rPr>
      </w:pPr>
      <w:r w:rsidRPr="004F30D6">
        <w:rPr>
          <w:sz w:val="20"/>
          <w:szCs w:val="20"/>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4F30D6">
        <w:rPr>
          <w:sz w:val="20"/>
          <w:szCs w:val="20"/>
          <w:lang w:val="sr-Latn-CS"/>
        </w:rPr>
        <w:t>XXXXXX</w:t>
      </w:r>
      <w:r w:rsidRPr="004F30D6">
        <w:rPr>
          <w:sz w:val="20"/>
          <w:szCs w:val="20"/>
          <w:lang w:val="sr-Cyrl-CS"/>
        </w:rPr>
        <w:t xml:space="preserve"> од </w:t>
      </w:r>
      <w:r w:rsidRPr="004F30D6">
        <w:rPr>
          <w:sz w:val="20"/>
          <w:szCs w:val="20"/>
          <w:lang w:val="sr-Latn-CS"/>
        </w:rPr>
        <w:t>XXXXXX</w:t>
      </w:r>
      <w:r w:rsidRPr="004F30D6">
        <w:rPr>
          <w:sz w:val="20"/>
          <w:szCs w:val="20"/>
          <w:lang w:val="sr-Cyrl-CS"/>
        </w:rPr>
        <w:t xml:space="preserve">. године, којом је Испоручиоцу доделио уговор о набавци </w:t>
      </w:r>
      <w:r w:rsidR="00DA4983">
        <w:rPr>
          <w:sz w:val="20"/>
          <w:szCs w:val="20"/>
          <w:lang w:val="sr-Cyrl-CS"/>
        </w:rPr>
        <w:t>ситног канцеларијског материјала</w:t>
      </w:r>
      <w:r w:rsidRPr="004F30D6">
        <w:rPr>
          <w:sz w:val="20"/>
          <w:szCs w:val="20"/>
          <w:lang w:val="sr-Cyrl-CS"/>
        </w:rPr>
        <w:t xml:space="preserve"> </w:t>
      </w:r>
      <w:r w:rsidR="00B21381" w:rsidRPr="004F30D6">
        <w:rPr>
          <w:sz w:val="20"/>
          <w:szCs w:val="20"/>
          <w:lang w:val="sr-Cyrl-CS"/>
        </w:rPr>
        <w:t>(</w:t>
      </w:r>
      <w:r w:rsidRPr="004F30D6">
        <w:rPr>
          <w:i/>
          <w:sz w:val="20"/>
          <w:szCs w:val="20"/>
          <w:lang w:val="sr-Cyrl-CS"/>
        </w:rPr>
        <w:t>Попуњава Наручилац</w:t>
      </w:r>
      <w:r w:rsidRPr="004F30D6">
        <w:rPr>
          <w:sz w:val="20"/>
          <w:szCs w:val="20"/>
          <w:lang w:val="sr-Cyrl-CS"/>
        </w:rPr>
        <w:t>)</w:t>
      </w:r>
    </w:p>
    <w:p w:rsidR="00CD0103" w:rsidRPr="004F30D6" w:rsidRDefault="00CD0103">
      <w:pPr>
        <w:widowControl w:val="0"/>
        <w:tabs>
          <w:tab w:val="left" w:pos="855"/>
        </w:tabs>
        <w:autoSpaceDE w:val="0"/>
        <w:spacing w:line="240" w:lineRule="auto"/>
        <w:jc w:val="both"/>
        <w:rPr>
          <w:sz w:val="20"/>
          <w:szCs w:val="20"/>
        </w:rPr>
      </w:pPr>
    </w:p>
    <w:p w:rsidR="00CD0103" w:rsidRPr="004F30D6" w:rsidRDefault="00CD0103">
      <w:pPr>
        <w:widowControl w:val="0"/>
        <w:tabs>
          <w:tab w:val="center" w:pos="5674"/>
        </w:tabs>
        <w:autoSpaceDE w:val="0"/>
        <w:spacing w:line="240" w:lineRule="auto"/>
        <w:jc w:val="center"/>
        <w:rPr>
          <w:sz w:val="20"/>
          <w:szCs w:val="20"/>
        </w:rPr>
      </w:pPr>
      <w:r w:rsidRPr="004F30D6">
        <w:rPr>
          <w:b/>
          <w:bCs/>
          <w:sz w:val="20"/>
          <w:szCs w:val="20"/>
        </w:rPr>
        <w:t>Члан 2.</w:t>
      </w:r>
    </w:p>
    <w:p w:rsidR="00CD0103" w:rsidRPr="004F30D6" w:rsidRDefault="00CD0103">
      <w:pPr>
        <w:widowControl w:val="0"/>
        <w:tabs>
          <w:tab w:val="left" w:pos="0"/>
        </w:tabs>
        <w:autoSpaceDE w:val="0"/>
        <w:spacing w:before="37" w:line="240" w:lineRule="auto"/>
        <w:jc w:val="both"/>
        <w:rPr>
          <w:rFonts w:eastAsia="Times New Roman"/>
          <w:sz w:val="20"/>
          <w:szCs w:val="20"/>
        </w:rPr>
      </w:pPr>
      <w:r w:rsidRPr="004F30D6">
        <w:rPr>
          <w:sz w:val="20"/>
          <w:szCs w:val="20"/>
        </w:rPr>
        <w:tab/>
        <w:t xml:space="preserve">Предмет уговора је набавка </w:t>
      </w:r>
      <w:r w:rsidR="00C426F2">
        <w:rPr>
          <w:sz w:val="20"/>
          <w:szCs w:val="20"/>
          <w:lang w:val="sr-Cyrl-CS"/>
        </w:rPr>
        <w:t>ситног канцеларијског материјала</w:t>
      </w:r>
      <w:r w:rsidR="00B21381" w:rsidRPr="004F30D6">
        <w:rPr>
          <w:sz w:val="20"/>
          <w:szCs w:val="20"/>
          <w:lang w:val="sr-Cyrl-CS"/>
        </w:rPr>
        <w:t xml:space="preserve"> за потребе Факултета ветеринарске медицине</w:t>
      </w:r>
      <w:r w:rsidRPr="004F30D6">
        <w:rPr>
          <w:sz w:val="20"/>
          <w:szCs w:val="20"/>
        </w:rPr>
        <w:t xml:space="preserve">(у даљем тексту: предмет набавке), </w:t>
      </w:r>
      <w:r w:rsidRPr="004F30D6">
        <w:rPr>
          <w:sz w:val="20"/>
          <w:szCs w:val="20"/>
          <w:lang w:val="sr-Cyrl-CS"/>
        </w:rPr>
        <w:t>у свему према конкурсној документацији и понуди Испоручиоца</w:t>
      </w:r>
      <w:r w:rsidRPr="004F30D6">
        <w:rPr>
          <w:sz w:val="20"/>
          <w:szCs w:val="20"/>
        </w:rPr>
        <w:t xml:space="preserve">. </w:t>
      </w:r>
    </w:p>
    <w:p w:rsidR="00CD0103" w:rsidRPr="004F30D6" w:rsidRDefault="00CD0103">
      <w:pPr>
        <w:pStyle w:val="NoSpacing"/>
        <w:rPr>
          <w:rFonts w:ascii="Times New Roman" w:hAnsi="Times New Roman" w:cs="Times New Roman"/>
          <w:b/>
          <w:bCs/>
          <w:sz w:val="20"/>
          <w:szCs w:val="20"/>
        </w:rPr>
      </w:pPr>
      <w:r w:rsidRPr="004F30D6">
        <w:rPr>
          <w:rFonts w:ascii="Times New Roman" w:eastAsia="Times New Roman" w:hAnsi="Times New Roman" w:cs="Times New Roman"/>
          <w:sz w:val="20"/>
          <w:szCs w:val="20"/>
        </w:rPr>
        <w:t xml:space="preserve"> </w:t>
      </w:r>
    </w:p>
    <w:p w:rsidR="00CD0103" w:rsidRPr="004F30D6" w:rsidRDefault="00CD0103">
      <w:pPr>
        <w:pStyle w:val="NoSpacing"/>
        <w:jc w:val="center"/>
        <w:rPr>
          <w:rFonts w:ascii="Times New Roman" w:hAnsi="Times New Roman" w:cs="Times New Roman"/>
          <w:sz w:val="20"/>
          <w:szCs w:val="20"/>
          <w:lang w:val="sr-Cyrl-CS"/>
        </w:rPr>
      </w:pPr>
      <w:r w:rsidRPr="004F30D6">
        <w:rPr>
          <w:rFonts w:ascii="Times New Roman" w:hAnsi="Times New Roman" w:cs="Times New Roman"/>
          <w:b/>
          <w:bCs/>
          <w:sz w:val="20"/>
          <w:szCs w:val="20"/>
        </w:rPr>
        <w:t>Члан 3.</w:t>
      </w:r>
    </w:p>
    <w:p w:rsidR="00CD0103" w:rsidRPr="004F30D6" w:rsidRDefault="00CD0103">
      <w:pPr>
        <w:widowControl w:val="0"/>
        <w:autoSpaceDE w:val="0"/>
        <w:spacing w:line="240" w:lineRule="auto"/>
        <w:ind w:firstLine="708"/>
        <w:jc w:val="both"/>
        <w:rPr>
          <w:sz w:val="20"/>
          <w:szCs w:val="20"/>
          <w:lang w:val="sr-Cyrl-CS"/>
        </w:rPr>
      </w:pPr>
      <w:r w:rsidRPr="004F30D6">
        <w:rPr>
          <w:sz w:val="20"/>
          <w:szCs w:val="20"/>
          <w:lang w:val="sr-Cyrl-CS"/>
        </w:rPr>
        <w:t>Укупна вредност набавке која се уговора, износи ______________ динара без ПДВ-а, односно ______________ динара са ПДВ-ом</w:t>
      </w:r>
      <w:r w:rsidRPr="004F30D6">
        <w:rPr>
          <w:sz w:val="20"/>
          <w:szCs w:val="20"/>
        </w:rPr>
        <w:t>.</w:t>
      </w:r>
    </w:p>
    <w:p w:rsidR="00CD0103" w:rsidRPr="004F30D6" w:rsidRDefault="00CD0103">
      <w:pPr>
        <w:pStyle w:val="CM23"/>
        <w:ind w:firstLine="708"/>
        <w:jc w:val="both"/>
        <w:rPr>
          <w:rFonts w:ascii="Times New Roman" w:hAnsi="Times New Roman" w:cs="Times New Roman"/>
          <w:sz w:val="20"/>
          <w:szCs w:val="20"/>
          <w:lang w:val="sr-Cyrl-CS"/>
        </w:rPr>
      </w:pPr>
      <w:r w:rsidRPr="004F30D6">
        <w:rPr>
          <w:rFonts w:ascii="Times New Roman" w:hAnsi="Times New Roman" w:cs="Times New Roman"/>
          <w:sz w:val="20"/>
          <w:szCs w:val="20"/>
          <w:lang w:val="sr-Cyrl-CS"/>
        </w:rPr>
        <w:t xml:space="preserve">Јединичне цене предмета набавке исказане су у  </w:t>
      </w:r>
      <w:r w:rsidRPr="004F30D6">
        <w:rPr>
          <w:rFonts w:ascii="Times New Roman" w:hAnsi="Times New Roman" w:cs="Times New Roman"/>
          <w:iCs/>
          <w:sz w:val="20"/>
          <w:szCs w:val="20"/>
        </w:rPr>
        <w:t xml:space="preserve">Обрасцу </w:t>
      </w:r>
      <w:r w:rsidRPr="004F30D6">
        <w:rPr>
          <w:rFonts w:ascii="Times New Roman" w:hAnsi="Times New Roman" w:cs="Times New Roman"/>
          <w:sz w:val="20"/>
          <w:szCs w:val="20"/>
        </w:rPr>
        <w:t>структуре ценe са упутством како да се попуни</w:t>
      </w:r>
      <w:r w:rsidRPr="004F30D6">
        <w:rPr>
          <w:rFonts w:ascii="Times New Roman" w:hAnsi="Times New Roman" w:cs="Times New Roman"/>
          <w:iCs/>
          <w:sz w:val="20"/>
          <w:szCs w:val="20"/>
        </w:rPr>
        <w:t xml:space="preserve"> </w:t>
      </w:r>
      <w:r w:rsidRPr="004F30D6">
        <w:rPr>
          <w:rFonts w:ascii="Times New Roman" w:hAnsi="Times New Roman" w:cs="Times New Roman"/>
          <w:iCs/>
          <w:sz w:val="20"/>
          <w:szCs w:val="20"/>
          <w:lang w:val="sr-Cyrl-CS"/>
        </w:rPr>
        <w:t xml:space="preserve">(поглавље </w:t>
      </w:r>
      <w:r w:rsidRPr="004F30D6">
        <w:rPr>
          <w:rFonts w:ascii="Times New Roman" w:hAnsi="Times New Roman" w:cs="Times New Roman"/>
          <w:b/>
          <w:iCs/>
          <w:sz w:val="20"/>
          <w:szCs w:val="20"/>
        </w:rPr>
        <w:t>VI</w:t>
      </w:r>
      <w:r w:rsidRPr="004F30D6">
        <w:rPr>
          <w:rFonts w:ascii="Times New Roman" w:hAnsi="Times New Roman" w:cs="Times New Roman"/>
          <w:iCs/>
          <w:sz w:val="20"/>
          <w:szCs w:val="20"/>
          <w:lang w:val="ru-RU"/>
        </w:rPr>
        <w:t xml:space="preserve">) </w:t>
      </w:r>
      <w:r w:rsidR="00681533" w:rsidRPr="004F30D6">
        <w:rPr>
          <w:rFonts w:ascii="Times New Roman" w:hAnsi="Times New Roman" w:cs="Times New Roman"/>
          <w:iCs/>
          <w:sz w:val="20"/>
          <w:szCs w:val="20"/>
          <w:lang w:val="ru-RU"/>
        </w:rPr>
        <w:t>у понуди Испоручиоца, који</w:t>
      </w:r>
      <w:r w:rsidRPr="004F30D6">
        <w:rPr>
          <w:rFonts w:ascii="Times New Roman" w:hAnsi="Times New Roman" w:cs="Times New Roman"/>
          <w:sz w:val="20"/>
          <w:szCs w:val="20"/>
          <w:lang w:val="sr-Cyrl-CS"/>
        </w:rPr>
        <w:t xml:space="preserve"> чин</w:t>
      </w:r>
      <w:r w:rsidR="00681533" w:rsidRPr="004F30D6">
        <w:rPr>
          <w:rFonts w:ascii="Times New Roman" w:hAnsi="Times New Roman" w:cs="Times New Roman"/>
          <w:sz w:val="20"/>
          <w:szCs w:val="20"/>
          <w:lang w:val="sr-Cyrl-CS"/>
        </w:rPr>
        <w:t>и</w:t>
      </w:r>
      <w:r w:rsidRPr="004F30D6">
        <w:rPr>
          <w:rFonts w:ascii="Times New Roman" w:hAnsi="Times New Roman" w:cs="Times New Roman"/>
          <w:sz w:val="20"/>
          <w:szCs w:val="20"/>
          <w:lang w:val="sr-Cyrl-CS"/>
        </w:rPr>
        <w:t xml:space="preserve"> саставни део овог уговора.</w:t>
      </w:r>
    </w:p>
    <w:p w:rsidR="00681533" w:rsidRPr="004F30D6" w:rsidRDefault="00CD0103">
      <w:pPr>
        <w:pStyle w:val="WW-Default"/>
        <w:ind w:firstLine="708"/>
        <w:jc w:val="both"/>
        <w:rPr>
          <w:sz w:val="20"/>
          <w:szCs w:val="20"/>
          <w:lang w:val="sr-Cyrl-CS"/>
        </w:rPr>
      </w:pPr>
      <w:r w:rsidRPr="004F30D6">
        <w:rPr>
          <w:sz w:val="20"/>
          <w:szCs w:val="20"/>
          <w:lang w:val="sr-Cyrl-CS"/>
        </w:rPr>
        <w:t>На јединичне цене из става 2. овог члана обрачунава се и плаћа ПДВ, у складу са важећим законским прописима.</w:t>
      </w:r>
    </w:p>
    <w:p w:rsidR="00CD0103" w:rsidRPr="004F30D6" w:rsidRDefault="00CD0103">
      <w:pPr>
        <w:pStyle w:val="WW-Default"/>
        <w:ind w:firstLine="708"/>
        <w:jc w:val="both"/>
        <w:rPr>
          <w:sz w:val="20"/>
          <w:szCs w:val="20"/>
          <w:lang w:val="sr-Cyrl-CS"/>
        </w:rPr>
      </w:pPr>
      <w:r w:rsidRPr="004F30D6">
        <w:rPr>
          <w:sz w:val="20"/>
          <w:szCs w:val="20"/>
          <w:lang w:val="sr-Cyrl-CS"/>
        </w:rPr>
        <w:t xml:space="preserve"> Цене из понуде су фиксне и не могу се мењати.</w:t>
      </w:r>
    </w:p>
    <w:p w:rsidR="00CD0103" w:rsidRPr="004F30D6" w:rsidRDefault="00CD0103">
      <w:pPr>
        <w:widowControl w:val="0"/>
        <w:tabs>
          <w:tab w:val="left" w:pos="0"/>
        </w:tabs>
        <w:autoSpaceDE w:val="0"/>
        <w:spacing w:line="240" w:lineRule="auto"/>
        <w:jc w:val="both"/>
        <w:rPr>
          <w:sz w:val="20"/>
          <w:szCs w:val="20"/>
          <w:lang w:val="sr-Cyrl-CS"/>
        </w:rPr>
      </w:pPr>
      <w:r w:rsidRPr="004F30D6">
        <w:rPr>
          <w:sz w:val="20"/>
          <w:szCs w:val="20"/>
          <w:lang w:val="sr-Cyrl-CS"/>
        </w:rPr>
        <w:tab/>
      </w:r>
    </w:p>
    <w:p w:rsidR="00CD0103" w:rsidRPr="004F30D6" w:rsidRDefault="00CD0103">
      <w:pPr>
        <w:widowControl w:val="0"/>
        <w:tabs>
          <w:tab w:val="left" w:pos="0"/>
        </w:tabs>
        <w:autoSpaceDE w:val="0"/>
        <w:spacing w:line="240" w:lineRule="auto"/>
        <w:jc w:val="both"/>
        <w:rPr>
          <w:sz w:val="20"/>
          <w:szCs w:val="20"/>
          <w:lang w:val="sr-Cyrl-CS"/>
        </w:rPr>
      </w:pPr>
    </w:p>
    <w:p w:rsidR="00CD0103" w:rsidRPr="004F30D6" w:rsidRDefault="00CD0103">
      <w:pPr>
        <w:widowControl w:val="0"/>
        <w:tabs>
          <w:tab w:val="left" w:pos="0"/>
        </w:tabs>
        <w:autoSpaceDE w:val="0"/>
        <w:spacing w:line="240" w:lineRule="auto"/>
        <w:jc w:val="center"/>
        <w:rPr>
          <w:sz w:val="20"/>
          <w:szCs w:val="20"/>
          <w:lang w:val="sr-Cyrl-CS"/>
        </w:rPr>
      </w:pPr>
      <w:r w:rsidRPr="004F30D6">
        <w:rPr>
          <w:b/>
          <w:sz w:val="20"/>
          <w:szCs w:val="20"/>
          <w:lang w:val="sr-Cyrl-CS"/>
        </w:rPr>
        <w:t>Члан 4.</w:t>
      </w:r>
    </w:p>
    <w:p w:rsidR="00CD0103" w:rsidRPr="004F30D6" w:rsidRDefault="00CD0103">
      <w:pPr>
        <w:widowControl w:val="0"/>
        <w:tabs>
          <w:tab w:val="left" w:pos="0"/>
        </w:tabs>
        <w:autoSpaceDE w:val="0"/>
        <w:spacing w:line="240" w:lineRule="auto"/>
        <w:jc w:val="both"/>
        <w:rPr>
          <w:sz w:val="20"/>
          <w:szCs w:val="20"/>
          <w:lang w:val="sr-Cyrl-CS"/>
        </w:rPr>
      </w:pPr>
      <w:r w:rsidRPr="004F30D6">
        <w:rPr>
          <w:sz w:val="20"/>
          <w:szCs w:val="20"/>
          <w:lang w:val="sr-Cyrl-CS"/>
        </w:rPr>
        <w:tab/>
        <w:t>Испоручилац се обавезује да:</w:t>
      </w:r>
    </w:p>
    <w:p w:rsidR="00CD0103" w:rsidRPr="004F30D6" w:rsidRDefault="00CD0103">
      <w:pPr>
        <w:widowControl w:val="0"/>
        <w:numPr>
          <w:ilvl w:val="0"/>
          <w:numId w:val="9"/>
        </w:numPr>
        <w:tabs>
          <w:tab w:val="left" w:pos="0"/>
        </w:tabs>
        <w:autoSpaceDE w:val="0"/>
        <w:spacing w:line="240" w:lineRule="auto"/>
        <w:ind w:left="0" w:firstLine="360"/>
        <w:jc w:val="both"/>
        <w:rPr>
          <w:sz w:val="20"/>
          <w:szCs w:val="20"/>
          <w:lang w:val="sr-Cyrl-CS"/>
        </w:rPr>
      </w:pPr>
      <w:r w:rsidRPr="004F30D6">
        <w:rPr>
          <w:sz w:val="20"/>
          <w:szCs w:val="20"/>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CD0103" w:rsidRPr="004F30D6" w:rsidRDefault="009808EF">
      <w:pPr>
        <w:widowControl w:val="0"/>
        <w:numPr>
          <w:ilvl w:val="0"/>
          <w:numId w:val="9"/>
        </w:numPr>
        <w:tabs>
          <w:tab w:val="left" w:pos="0"/>
        </w:tabs>
        <w:autoSpaceDE w:val="0"/>
        <w:spacing w:line="240" w:lineRule="auto"/>
        <w:jc w:val="both"/>
        <w:rPr>
          <w:sz w:val="20"/>
          <w:szCs w:val="20"/>
          <w:lang w:val="sr-Cyrl-CS"/>
        </w:rPr>
      </w:pPr>
      <w:r w:rsidRPr="004F30D6">
        <w:rPr>
          <w:sz w:val="20"/>
          <w:szCs w:val="20"/>
          <w:lang w:val="sr-Cyrl-CS"/>
        </w:rPr>
        <w:t xml:space="preserve">да </w:t>
      </w:r>
      <w:r w:rsidR="00CD0103" w:rsidRPr="004F30D6">
        <w:rPr>
          <w:sz w:val="20"/>
          <w:szCs w:val="20"/>
          <w:lang w:val="sr-Cyrl-CS"/>
        </w:rPr>
        <w:t>предмет набавке</w:t>
      </w:r>
      <w:r w:rsidRPr="004F30D6">
        <w:rPr>
          <w:sz w:val="20"/>
          <w:szCs w:val="20"/>
          <w:lang w:val="sr-Cyrl-CS"/>
        </w:rPr>
        <w:t xml:space="preserve"> испоручује сукцесивно</w:t>
      </w:r>
      <w:r w:rsidR="00CD0103" w:rsidRPr="004F30D6">
        <w:rPr>
          <w:sz w:val="20"/>
          <w:szCs w:val="20"/>
          <w:lang w:val="sr-Cyrl-CS"/>
        </w:rPr>
        <w:t xml:space="preserve"> у року од _______ дана, </w:t>
      </w:r>
      <w:r w:rsidR="00CD0103" w:rsidRPr="004F30D6">
        <w:rPr>
          <w:spacing w:val="-1"/>
          <w:sz w:val="20"/>
          <w:szCs w:val="20"/>
          <w:lang w:val="sr-Cyrl-CS"/>
        </w:rPr>
        <w:t>п</w:t>
      </w:r>
      <w:r w:rsidR="00CD0103" w:rsidRPr="004F30D6">
        <w:rPr>
          <w:sz w:val="20"/>
          <w:szCs w:val="20"/>
          <w:lang w:val="sr-Cyrl-CS"/>
        </w:rPr>
        <w:t>о</w:t>
      </w:r>
      <w:r w:rsidR="00CD0103" w:rsidRPr="004F30D6">
        <w:rPr>
          <w:spacing w:val="26"/>
          <w:sz w:val="20"/>
          <w:szCs w:val="20"/>
          <w:lang w:val="sr-Cyrl-CS"/>
        </w:rPr>
        <w:t xml:space="preserve"> </w:t>
      </w:r>
      <w:r w:rsidR="00CD0103" w:rsidRPr="004F30D6">
        <w:rPr>
          <w:spacing w:val="1"/>
          <w:sz w:val="20"/>
          <w:szCs w:val="20"/>
          <w:lang w:val="sr-Cyrl-CS"/>
        </w:rPr>
        <w:t>д</w:t>
      </w:r>
      <w:r w:rsidR="00CD0103" w:rsidRPr="004F30D6">
        <w:rPr>
          <w:sz w:val="20"/>
          <w:szCs w:val="20"/>
          <w:lang w:val="sr-Cyrl-CS"/>
        </w:rPr>
        <w:t>о</w:t>
      </w:r>
      <w:r w:rsidR="00CD0103" w:rsidRPr="004F30D6">
        <w:rPr>
          <w:spacing w:val="1"/>
          <w:sz w:val="20"/>
          <w:szCs w:val="20"/>
          <w:lang w:val="sr-Cyrl-CS"/>
        </w:rPr>
        <w:t>б</w:t>
      </w:r>
      <w:r w:rsidR="00CD0103" w:rsidRPr="004F30D6">
        <w:rPr>
          <w:spacing w:val="-3"/>
          <w:sz w:val="20"/>
          <w:szCs w:val="20"/>
          <w:lang w:val="sr-Cyrl-CS"/>
        </w:rPr>
        <w:t>и</w:t>
      </w:r>
      <w:r w:rsidR="00CD0103" w:rsidRPr="004F30D6">
        <w:rPr>
          <w:spacing w:val="1"/>
          <w:sz w:val="20"/>
          <w:szCs w:val="20"/>
          <w:lang w:val="sr-Cyrl-CS"/>
        </w:rPr>
        <w:t>ј</w:t>
      </w:r>
      <w:r w:rsidR="00CD0103" w:rsidRPr="004F30D6">
        <w:rPr>
          <w:sz w:val="20"/>
          <w:szCs w:val="20"/>
          <w:lang w:val="sr-Cyrl-CS"/>
        </w:rPr>
        <w:t>е</w:t>
      </w:r>
      <w:r w:rsidR="00CD0103" w:rsidRPr="004F30D6">
        <w:rPr>
          <w:spacing w:val="-1"/>
          <w:sz w:val="20"/>
          <w:szCs w:val="20"/>
          <w:lang w:val="sr-Cyrl-CS"/>
        </w:rPr>
        <w:t>н</w:t>
      </w:r>
      <w:r w:rsidR="00CD0103" w:rsidRPr="004F30D6">
        <w:rPr>
          <w:sz w:val="20"/>
          <w:szCs w:val="20"/>
          <w:lang w:val="sr-Cyrl-CS"/>
        </w:rPr>
        <w:t>ом</w:t>
      </w:r>
      <w:r w:rsidR="00CD0103" w:rsidRPr="004F30D6">
        <w:rPr>
          <w:spacing w:val="28"/>
          <w:sz w:val="20"/>
          <w:szCs w:val="20"/>
          <w:lang w:val="sr-Cyrl-CS"/>
        </w:rPr>
        <w:t xml:space="preserve"> </w:t>
      </w:r>
      <w:r w:rsidR="00CD0103" w:rsidRPr="004F30D6">
        <w:rPr>
          <w:spacing w:val="-1"/>
          <w:sz w:val="20"/>
          <w:szCs w:val="20"/>
          <w:lang w:val="sr-Cyrl-CS"/>
        </w:rPr>
        <w:t>пи</w:t>
      </w:r>
      <w:r w:rsidR="00CD0103" w:rsidRPr="004F30D6">
        <w:rPr>
          <w:sz w:val="20"/>
          <w:szCs w:val="20"/>
          <w:lang w:val="sr-Cyrl-CS"/>
        </w:rPr>
        <w:t>сме</w:t>
      </w:r>
      <w:r w:rsidR="00CD0103" w:rsidRPr="004F30D6">
        <w:rPr>
          <w:spacing w:val="-1"/>
          <w:sz w:val="20"/>
          <w:szCs w:val="20"/>
          <w:lang w:val="sr-Cyrl-CS"/>
        </w:rPr>
        <w:t>н</w:t>
      </w:r>
      <w:r w:rsidR="00CD0103" w:rsidRPr="004F30D6">
        <w:rPr>
          <w:sz w:val="20"/>
          <w:szCs w:val="20"/>
          <w:lang w:val="sr-Cyrl-CS"/>
        </w:rPr>
        <w:t>ом</w:t>
      </w:r>
      <w:r w:rsidR="00CD0103" w:rsidRPr="004F30D6">
        <w:rPr>
          <w:spacing w:val="28"/>
          <w:sz w:val="20"/>
          <w:szCs w:val="20"/>
          <w:lang w:val="sr-Cyrl-CS"/>
        </w:rPr>
        <w:t xml:space="preserve"> </w:t>
      </w:r>
      <w:r w:rsidR="00CD0103" w:rsidRPr="004F30D6">
        <w:rPr>
          <w:spacing w:val="-3"/>
          <w:sz w:val="20"/>
          <w:szCs w:val="20"/>
          <w:lang w:val="sr-Cyrl-CS"/>
        </w:rPr>
        <w:t>н</w:t>
      </w:r>
      <w:r w:rsidR="00CD0103" w:rsidRPr="004F30D6">
        <w:rPr>
          <w:sz w:val="20"/>
          <w:szCs w:val="20"/>
          <w:lang w:val="sr-Cyrl-CS"/>
        </w:rPr>
        <w:t>а</w:t>
      </w:r>
      <w:r w:rsidR="00CD0103" w:rsidRPr="004F30D6">
        <w:rPr>
          <w:spacing w:val="-2"/>
          <w:sz w:val="20"/>
          <w:szCs w:val="20"/>
          <w:lang w:val="sr-Cyrl-CS"/>
        </w:rPr>
        <w:t>л</w:t>
      </w:r>
      <w:r w:rsidR="00CD0103" w:rsidRPr="004F30D6">
        <w:rPr>
          <w:sz w:val="20"/>
          <w:szCs w:val="20"/>
          <w:lang w:val="sr-Cyrl-CS"/>
        </w:rPr>
        <w:t>о</w:t>
      </w:r>
      <w:r w:rsidR="00CD0103" w:rsidRPr="004F30D6">
        <w:rPr>
          <w:spacing w:val="1"/>
          <w:sz w:val="20"/>
          <w:szCs w:val="20"/>
          <w:lang w:val="sr-Cyrl-CS"/>
        </w:rPr>
        <w:t>г</w:t>
      </w:r>
      <w:r w:rsidR="00CD0103" w:rsidRPr="004F30D6">
        <w:rPr>
          <w:sz w:val="20"/>
          <w:szCs w:val="20"/>
          <w:lang w:val="sr-Cyrl-CS"/>
        </w:rPr>
        <w:t>у Нар</w:t>
      </w:r>
      <w:r w:rsidR="00CD0103" w:rsidRPr="004F30D6">
        <w:rPr>
          <w:spacing w:val="-2"/>
          <w:sz w:val="20"/>
          <w:szCs w:val="20"/>
          <w:lang w:val="sr-Cyrl-CS"/>
        </w:rPr>
        <w:t>у</w:t>
      </w:r>
      <w:r w:rsidR="00CD0103" w:rsidRPr="004F30D6">
        <w:rPr>
          <w:spacing w:val="-1"/>
          <w:sz w:val="20"/>
          <w:szCs w:val="20"/>
          <w:lang w:val="sr-Cyrl-CS"/>
        </w:rPr>
        <w:t>чи</w:t>
      </w:r>
      <w:r w:rsidR="00CD0103" w:rsidRPr="004F30D6">
        <w:rPr>
          <w:sz w:val="20"/>
          <w:szCs w:val="20"/>
          <w:lang w:val="sr-Cyrl-CS"/>
        </w:rPr>
        <w:t>о</w:t>
      </w:r>
      <w:r w:rsidR="00CD0103" w:rsidRPr="004F30D6">
        <w:rPr>
          <w:spacing w:val="-1"/>
          <w:sz w:val="20"/>
          <w:szCs w:val="20"/>
          <w:lang w:val="sr-Cyrl-CS"/>
        </w:rPr>
        <w:t>ц</w:t>
      </w:r>
      <w:r w:rsidR="00CD0103" w:rsidRPr="004F30D6">
        <w:rPr>
          <w:spacing w:val="1"/>
          <w:sz w:val="20"/>
          <w:szCs w:val="20"/>
          <w:lang w:val="sr-Cyrl-CS"/>
        </w:rPr>
        <w:t>а;</w:t>
      </w:r>
      <w:r w:rsidR="00CD0103" w:rsidRPr="004F30D6">
        <w:rPr>
          <w:sz w:val="20"/>
          <w:szCs w:val="20"/>
          <w:lang w:val="sr-Cyrl-CS"/>
        </w:rPr>
        <w:t xml:space="preserve"> </w:t>
      </w:r>
    </w:p>
    <w:p w:rsidR="00CD0103" w:rsidRPr="004F30D6" w:rsidRDefault="00CD0103">
      <w:pPr>
        <w:widowControl w:val="0"/>
        <w:numPr>
          <w:ilvl w:val="0"/>
          <w:numId w:val="9"/>
        </w:numPr>
        <w:tabs>
          <w:tab w:val="left" w:pos="0"/>
        </w:tabs>
        <w:autoSpaceDE w:val="0"/>
        <w:spacing w:line="240" w:lineRule="auto"/>
        <w:ind w:left="0" w:firstLine="360"/>
        <w:jc w:val="both"/>
        <w:rPr>
          <w:sz w:val="20"/>
          <w:szCs w:val="20"/>
        </w:rPr>
      </w:pPr>
      <w:r w:rsidRPr="004F30D6">
        <w:rPr>
          <w:sz w:val="20"/>
          <w:szCs w:val="20"/>
          <w:lang w:val="sr-Cyrl-CS"/>
        </w:rPr>
        <w:t xml:space="preserve">испоручи предмет набавке на локацији </w:t>
      </w:r>
      <w:r w:rsidR="00B21381" w:rsidRPr="004F30D6">
        <w:rPr>
          <w:sz w:val="20"/>
          <w:szCs w:val="20"/>
          <w:lang w:val="sr-Cyrl-CS"/>
        </w:rPr>
        <w:t>Факултета ветеринарске медицине</w:t>
      </w:r>
      <w:r w:rsidRPr="004F30D6">
        <w:rPr>
          <w:sz w:val="20"/>
          <w:szCs w:val="20"/>
          <w:lang w:val="sr-Cyrl-CS"/>
        </w:rPr>
        <w:t xml:space="preserve">, у Београду, </w:t>
      </w:r>
      <w:r w:rsidR="00B21381" w:rsidRPr="004F30D6">
        <w:rPr>
          <w:sz w:val="20"/>
          <w:szCs w:val="20"/>
          <w:lang w:val="sr-Cyrl-CS"/>
        </w:rPr>
        <w:t>ул. Булевар ослобођења 18.</w:t>
      </w:r>
    </w:p>
    <w:p w:rsidR="00CD0103" w:rsidRPr="004F30D6" w:rsidRDefault="00CA38E1" w:rsidP="00FB21F8">
      <w:pPr>
        <w:pStyle w:val="ListParagraph"/>
        <w:numPr>
          <w:ilvl w:val="0"/>
          <w:numId w:val="9"/>
        </w:numPr>
        <w:autoSpaceDE w:val="0"/>
        <w:jc w:val="both"/>
        <w:rPr>
          <w:sz w:val="20"/>
          <w:szCs w:val="20"/>
          <w:lang w:val="sr-Cyrl-CS"/>
        </w:rPr>
      </w:pPr>
      <w:r w:rsidRPr="004F30D6">
        <w:rPr>
          <w:sz w:val="20"/>
          <w:szCs w:val="20"/>
        </w:rPr>
        <w:t xml:space="preserve">Понуђач је дужан да испоруку добра врши сукцесивно, </w:t>
      </w:r>
      <w:r w:rsidRPr="004F30D6">
        <w:rPr>
          <w:sz w:val="20"/>
          <w:szCs w:val="20"/>
          <w:lang w:val="sr-Cyrl-CS"/>
        </w:rPr>
        <w:t>к</w:t>
      </w:r>
      <w:r w:rsidRPr="004F30D6">
        <w:rPr>
          <w:sz w:val="20"/>
          <w:szCs w:val="20"/>
        </w:rPr>
        <w:t>оличине добара које су наведене у спецификацији конкурсне документације нису обавезујућег карактера за Наручиоц</w:t>
      </w:r>
      <w:r w:rsidRPr="004F30D6">
        <w:rPr>
          <w:sz w:val="20"/>
          <w:szCs w:val="20"/>
          <w:lang w:val="sr-Cyrl-CS"/>
        </w:rPr>
        <w:t>а. Тачну</w:t>
      </w:r>
      <w:r w:rsidRPr="004F30D6">
        <w:rPr>
          <w:b/>
          <w:sz w:val="20"/>
          <w:szCs w:val="20"/>
          <w:lang w:val="sr-Cyrl-CS"/>
        </w:rPr>
        <w:t xml:space="preserve"> </w:t>
      </w:r>
      <w:r w:rsidRPr="004F30D6">
        <w:rPr>
          <w:sz w:val="20"/>
          <w:szCs w:val="20"/>
        </w:rPr>
        <w:t>количину и динамику одређује Наручилац.</w:t>
      </w:r>
      <w:r w:rsidRPr="004F30D6">
        <w:rPr>
          <w:sz w:val="20"/>
          <w:szCs w:val="20"/>
          <w:lang w:val="sr-Cyrl-CS"/>
        </w:rPr>
        <w:t xml:space="preserve"> У случају да Наручилац тражи испоруку добара која нису наведена у спецификацији обрасца понуде, та добра ће се плаћати према важећем ценовнику на дан извршења услуге.</w:t>
      </w:r>
    </w:p>
    <w:p w:rsidR="00B0446E" w:rsidRDefault="00B0446E" w:rsidP="00B21381">
      <w:pPr>
        <w:widowControl w:val="0"/>
        <w:autoSpaceDE w:val="0"/>
        <w:spacing w:line="240" w:lineRule="auto"/>
        <w:ind w:left="360"/>
        <w:jc w:val="both"/>
        <w:rPr>
          <w:sz w:val="20"/>
          <w:szCs w:val="20"/>
          <w:lang w:val="sr-Cyrl-CS"/>
        </w:rPr>
      </w:pPr>
    </w:p>
    <w:p w:rsidR="00C426F2" w:rsidRDefault="00C426F2" w:rsidP="00B21381">
      <w:pPr>
        <w:widowControl w:val="0"/>
        <w:autoSpaceDE w:val="0"/>
        <w:spacing w:line="240" w:lineRule="auto"/>
        <w:ind w:left="360"/>
        <w:jc w:val="both"/>
        <w:rPr>
          <w:sz w:val="20"/>
          <w:szCs w:val="20"/>
          <w:lang w:val="sr-Cyrl-CS"/>
        </w:rPr>
      </w:pPr>
    </w:p>
    <w:p w:rsidR="00C426F2" w:rsidRPr="004F30D6" w:rsidRDefault="00C426F2" w:rsidP="00B21381">
      <w:pPr>
        <w:widowControl w:val="0"/>
        <w:autoSpaceDE w:val="0"/>
        <w:spacing w:line="240" w:lineRule="auto"/>
        <w:ind w:left="360"/>
        <w:jc w:val="both"/>
        <w:rPr>
          <w:sz w:val="20"/>
          <w:szCs w:val="20"/>
          <w:lang w:val="sr-Cyrl-CS"/>
        </w:rPr>
      </w:pPr>
    </w:p>
    <w:p w:rsidR="00CD0103" w:rsidRPr="004F30D6" w:rsidRDefault="00CD0103">
      <w:pPr>
        <w:widowControl w:val="0"/>
        <w:tabs>
          <w:tab w:val="left" w:pos="0"/>
        </w:tabs>
        <w:autoSpaceDE w:val="0"/>
        <w:spacing w:line="240" w:lineRule="auto"/>
        <w:jc w:val="center"/>
        <w:rPr>
          <w:sz w:val="20"/>
          <w:szCs w:val="20"/>
        </w:rPr>
      </w:pPr>
      <w:r w:rsidRPr="004F30D6">
        <w:rPr>
          <w:b/>
          <w:bCs/>
          <w:sz w:val="20"/>
          <w:szCs w:val="20"/>
        </w:rPr>
        <w:lastRenderedPageBreak/>
        <w:t>Члан 5.</w:t>
      </w:r>
    </w:p>
    <w:p w:rsidR="00CD0103" w:rsidRPr="004F30D6" w:rsidRDefault="00CD0103">
      <w:pPr>
        <w:widowControl w:val="0"/>
        <w:tabs>
          <w:tab w:val="left" w:pos="0"/>
        </w:tabs>
        <w:autoSpaceDE w:val="0"/>
        <w:spacing w:line="240" w:lineRule="auto"/>
        <w:jc w:val="both"/>
        <w:rPr>
          <w:sz w:val="20"/>
          <w:szCs w:val="20"/>
          <w:lang w:val="ru-RU" w:eastAsia="en-US"/>
        </w:rPr>
      </w:pPr>
      <w:r w:rsidRPr="004F30D6">
        <w:rPr>
          <w:sz w:val="20"/>
          <w:szCs w:val="20"/>
        </w:rPr>
        <w:tab/>
      </w:r>
      <w:r w:rsidRPr="004F30D6">
        <w:rPr>
          <w:sz w:val="20"/>
          <w:szCs w:val="20"/>
          <w:lang w:val="ru-RU" w:eastAsia="en-US"/>
        </w:rPr>
        <w:t>Наручилац се обавезује да:</w:t>
      </w:r>
    </w:p>
    <w:p w:rsidR="00CD0103" w:rsidRPr="004F30D6" w:rsidRDefault="00CD0103">
      <w:pPr>
        <w:widowControl w:val="0"/>
        <w:numPr>
          <w:ilvl w:val="0"/>
          <w:numId w:val="9"/>
        </w:numPr>
        <w:tabs>
          <w:tab w:val="left" w:pos="0"/>
        </w:tabs>
        <w:autoSpaceDE w:val="0"/>
        <w:spacing w:line="240" w:lineRule="auto"/>
        <w:jc w:val="both"/>
        <w:rPr>
          <w:sz w:val="20"/>
          <w:szCs w:val="20"/>
          <w:lang w:val="ru-RU" w:eastAsia="en-US"/>
        </w:rPr>
      </w:pPr>
      <w:r w:rsidRPr="004F30D6">
        <w:rPr>
          <w:sz w:val="20"/>
          <w:szCs w:val="20"/>
          <w:lang w:val="ru-RU" w:eastAsia="en-US"/>
        </w:rPr>
        <w:t>обезбеди пријем предмета набавке на уговореној локацији;</w:t>
      </w:r>
    </w:p>
    <w:p w:rsidR="00CD0103" w:rsidRPr="004F30D6" w:rsidRDefault="00CD0103">
      <w:pPr>
        <w:widowControl w:val="0"/>
        <w:numPr>
          <w:ilvl w:val="0"/>
          <w:numId w:val="9"/>
        </w:numPr>
        <w:tabs>
          <w:tab w:val="left" w:pos="0"/>
        </w:tabs>
        <w:autoSpaceDE w:val="0"/>
        <w:spacing w:line="240" w:lineRule="auto"/>
        <w:ind w:left="0" w:firstLine="360"/>
        <w:jc w:val="both"/>
        <w:rPr>
          <w:b/>
          <w:bCs/>
          <w:sz w:val="20"/>
          <w:szCs w:val="20"/>
        </w:rPr>
      </w:pPr>
      <w:r w:rsidRPr="004F30D6">
        <w:rPr>
          <w:sz w:val="20"/>
          <w:szCs w:val="20"/>
          <w:lang w:val="ru-RU" w:eastAsia="en-US"/>
        </w:rPr>
        <w:t>плати уговорену цену Испоручиоцу за испоручени предмет набавке, у року од ______ дана од дана испоруке и правилно испостављеног рачуна.</w:t>
      </w:r>
    </w:p>
    <w:p w:rsidR="00CD0103" w:rsidRPr="004F30D6" w:rsidRDefault="00CD0103">
      <w:pPr>
        <w:widowControl w:val="0"/>
        <w:tabs>
          <w:tab w:val="center" w:pos="5674"/>
        </w:tabs>
        <w:autoSpaceDE w:val="0"/>
        <w:spacing w:before="195" w:line="240" w:lineRule="auto"/>
        <w:jc w:val="center"/>
        <w:rPr>
          <w:sz w:val="20"/>
          <w:szCs w:val="20"/>
          <w:lang w:val="sr-Cyrl-CS"/>
        </w:rPr>
      </w:pPr>
      <w:r w:rsidRPr="004F30D6">
        <w:rPr>
          <w:b/>
          <w:bCs/>
          <w:sz w:val="20"/>
          <w:szCs w:val="20"/>
        </w:rPr>
        <w:t>Члан 6.</w:t>
      </w:r>
    </w:p>
    <w:p w:rsidR="00CD0103" w:rsidRPr="004F30D6" w:rsidRDefault="00CD0103">
      <w:pPr>
        <w:pStyle w:val="NoSpacing"/>
        <w:ind w:firstLine="720"/>
        <w:jc w:val="both"/>
        <w:rPr>
          <w:rFonts w:ascii="Times New Roman" w:hAnsi="Times New Roman" w:cs="Times New Roman"/>
          <w:sz w:val="20"/>
          <w:szCs w:val="20"/>
          <w:lang w:val="sr-Cyrl-CS"/>
        </w:rPr>
      </w:pPr>
      <w:r w:rsidRPr="004F30D6">
        <w:rPr>
          <w:rFonts w:ascii="Times New Roman" w:hAnsi="Times New Roman" w:cs="Times New Roman"/>
          <w:color w:val="000000"/>
          <w:sz w:val="20"/>
          <w:szCs w:val="20"/>
          <w:lang w:val="sr-Cyrl-CS"/>
        </w:rPr>
        <w:t>Испоручилац је одговоран за квалитет испорученог предмета набавке, сагласно прописима и стандардима за ту врсту добара.</w:t>
      </w:r>
    </w:p>
    <w:p w:rsidR="00CD0103" w:rsidRPr="004F30D6" w:rsidRDefault="00CD0103">
      <w:pPr>
        <w:widowControl w:val="0"/>
        <w:tabs>
          <w:tab w:val="left" w:pos="0"/>
        </w:tabs>
        <w:autoSpaceDE w:val="0"/>
        <w:spacing w:line="240" w:lineRule="auto"/>
        <w:jc w:val="both"/>
        <w:rPr>
          <w:b/>
          <w:sz w:val="20"/>
          <w:szCs w:val="20"/>
          <w:lang w:val="ru-RU" w:eastAsia="en-US"/>
        </w:rPr>
      </w:pPr>
      <w:r w:rsidRPr="004F30D6">
        <w:rPr>
          <w:sz w:val="20"/>
          <w:szCs w:val="20"/>
          <w:lang w:val="sr-Cyrl-CS"/>
        </w:rPr>
        <w:tab/>
        <w:t xml:space="preserve">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w:t>
      </w:r>
      <w:r w:rsidR="00681533" w:rsidRPr="004F30D6">
        <w:rPr>
          <w:sz w:val="20"/>
          <w:szCs w:val="20"/>
          <w:lang w:val="sr-Cyrl-CS"/>
        </w:rPr>
        <w:t>2</w:t>
      </w:r>
      <w:r w:rsidRPr="004F30D6">
        <w:rPr>
          <w:sz w:val="20"/>
          <w:szCs w:val="20"/>
          <w:lang w:val="sr-Cyrl-CS"/>
        </w:rPr>
        <w:t xml:space="preserve"> дана од дана пријема записника о рекламацији.</w:t>
      </w:r>
    </w:p>
    <w:p w:rsidR="00CD0103" w:rsidRPr="004F30D6" w:rsidRDefault="00CD0103">
      <w:pPr>
        <w:widowControl w:val="0"/>
        <w:tabs>
          <w:tab w:val="left" w:pos="855"/>
        </w:tabs>
        <w:autoSpaceDE w:val="0"/>
        <w:spacing w:line="240" w:lineRule="auto"/>
        <w:jc w:val="center"/>
        <w:rPr>
          <w:b/>
          <w:sz w:val="20"/>
          <w:szCs w:val="20"/>
          <w:lang w:val="ru-RU" w:eastAsia="en-US"/>
        </w:rPr>
      </w:pPr>
    </w:p>
    <w:p w:rsidR="00CD0103" w:rsidRPr="004F30D6" w:rsidRDefault="00CD0103">
      <w:pPr>
        <w:widowControl w:val="0"/>
        <w:tabs>
          <w:tab w:val="left" w:pos="855"/>
        </w:tabs>
        <w:autoSpaceDE w:val="0"/>
        <w:spacing w:line="240" w:lineRule="auto"/>
        <w:jc w:val="center"/>
        <w:rPr>
          <w:b/>
          <w:sz w:val="20"/>
          <w:szCs w:val="20"/>
          <w:lang w:val="ru-RU" w:eastAsia="en-US"/>
        </w:rPr>
      </w:pPr>
      <w:r w:rsidRPr="004F30D6">
        <w:rPr>
          <w:b/>
          <w:sz w:val="20"/>
          <w:szCs w:val="20"/>
          <w:lang w:val="ru-RU" w:eastAsia="en-US"/>
        </w:rPr>
        <w:t xml:space="preserve">Члан 7. </w:t>
      </w:r>
    </w:p>
    <w:p w:rsidR="00CD0103" w:rsidRDefault="00CD0103">
      <w:pPr>
        <w:widowControl w:val="0"/>
        <w:tabs>
          <w:tab w:val="left" w:pos="0"/>
        </w:tabs>
        <w:autoSpaceDE w:val="0"/>
        <w:spacing w:line="240" w:lineRule="auto"/>
        <w:jc w:val="both"/>
        <w:rPr>
          <w:sz w:val="20"/>
          <w:szCs w:val="20"/>
        </w:rPr>
      </w:pPr>
      <w:r w:rsidRPr="004F30D6">
        <w:rPr>
          <w:b/>
          <w:sz w:val="20"/>
          <w:szCs w:val="20"/>
          <w:lang w:val="ru-RU" w:eastAsia="en-US"/>
        </w:rPr>
        <w:tab/>
      </w:r>
      <w:r w:rsidR="00C426F2">
        <w:rPr>
          <w:sz w:val="20"/>
          <w:szCs w:val="20"/>
          <w:lang w:val="ru-RU" w:eastAsia="en-US"/>
        </w:rPr>
        <w:t>Гарантни рок</w:t>
      </w:r>
      <w:r w:rsidR="00681533" w:rsidRPr="004F30D6">
        <w:rPr>
          <w:sz w:val="20"/>
          <w:szCs w:val="20"/>
          <w:lang w:val="sr-Cyrl-CS"/>
        </w:rPr>
        <w:t xml:space="preserve"> </w:t>
      </w:r>
      <w:r w:rsidRPr="004F30D6">
        <w:rPr>
          <w:sz w:val="20"/>
          <w:szCs w:val="20"/>
          <w:lang w:val="sr-Cyrl-CS"/>
        </w:rPr>
        <w:t>за за испоручени предмет набавке износи _____ месеци, рачунајући од дана испоруке.</w:t>
      </w:r>
    </w:p>
    <w:p w:rsidR="004F30D6" w:rsidRPr="004F30D6" w:rsidRDefault="004F30D6">
      <w:pPr>
        <w:widowControl w:val="0"/>
        <w:tabs>
          <w:tab w:val="left" w:pos="0"/>
        </w:tabs>
        <w:autoSpaceDE w:val="0"/>
        <w:spacing w:line="240" w:lineRule="auto"/>
        <w:jc w:val="both"/>
        <w:rPr>
          <w:sz w:val="20"/>
          <w:szCs w:val="20"/>
        </w:rPr>
      </w:pPr>
    </w:p>
    <w:p w:rsidR="00CD0103" w:rsidRPr="004F30D6" w:rsidRDefault="00CD0103">
      <w:pPr>
        <w:widowControl w:val="0"/>
        <w:tabs>
          <w:tab w:val="left" w:pos="0"/>
        </w:tabs>
        <w:autoSpaceDE w:val="0"/>
        <w:spacing w:line="240" w:lineRule="auto"/>
        <w:jc w:val="center"/>
        <w:rPr>
          <w:sz w:val="20"/>
          <w:szCs w:val="20"/>
          <w:lang w:val="sr-Cyrl-CS"/>
        </w:rPr>
      </w:pPr>
      <w:r w:rsidRPr="004F30D6">
        <w:rPr>
          <w:b/>
          <w:bCs/>
          <w:sz w:val="20"/>
          <w:szCs w:val="20"/>
        </w:rPr>
        <w:t>Члан 8.</w:t>
      </w:r>
    </w:p>
    <w:p w:rsidR="00CD0103" w:rsidRPr="004F30D6" w:rsidRDefault="00CD0103">
      <w:pPr>
        <w:autoSpaceDE w:val="0"/>
        <w:spacing w:line="240" w:lineRule="auto"/>
        <w:ind w:firstLine="708"/>
        <w:jc w:val="both"/>
        <w:rPr>
          <w:sz w:val="20"/>
          <w:szCs w:val="20"/>
          <w:lang w:val="ru-RU"/>
        </w:rPr>
      </w:pPr>
      <w:r w:rsidRPr="004F30D6">
        <w:rPr>
          <w:sz w:val="20"/>
          <w:szCs w:val="20"/>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4F30D6">
        <w:rPr>
          <w:bCs/>
          <w:iCs/>
          <w:sz w:val="20"/>
          <w:szCs w:val="20"/>
        </w:rPr>
        <w:t xml:space="preserve">са роком важности који је 30 </w:t>
      </w:r>
      <w:r w:rsidRPr="004F30D6">
        <w:rPr>
          <w:sz w:val="20"/>
          <w:szCs w:val="20"/>
          <w:lang w:val="sr-Latn-CS"/>
        </w:rPr>
        <w:t xml:space="preserve">(тридесет) </w:t>
      </w:r>
      <w:r w:rsidRPr="004F30D6">
        <w:rPr>
          <w:bCs/>
          <w:iCs/>
          <w:sz w:val="20"/>
          <w:szCs w:val="20"/>
        </w:rPr>
        <w:t>дана дужи од рока на који је уговор закључен</w:t>
      </w:r>
      <w:r w:rsidRPr="004F30D6">
        <w:rPr>
          <w:sz w:val="20"/>
          <w:szCs w:val="20"/>
          <w:lang w:val="sr-Cyrl-CS"/>
        </w:rPr>
        <w:t>.</w:t>
      </w:r>
      <w:r w:rsidRPr="004F30D6">
        <w:rPr>
          <w:sz w:val="20"/>
          <w:szCs w:val="20"/>
        </w:rPr>
        <w:t xml:space="preserve"> </w:t>
      </w:r>
      <w:r w:rsidRPr="004F30D6">
        <w:rPr>
          <w:bCs/>
          <w:iCs/>
          <w:sz w:val="20"/>
          <w:szCs w:val="20"/>
        </w:rPr>
        <w:t xml:space="preserve"> </w:t>
      </w:r>
    </w:p>
    <w:p w:rsidR="00CD0103" w:rsidRPr="004F30D6" w:rsidRDefault="00CD0103">
      <w:pPr>
        <w:autoSpaceDE w:val="0"/>
        <w:spacing w:line="240" w:lineRule="auto"/>
        <w:ind w:firstLine="708"/>
        <w:jc w:val="both"/>
        <w:rPr>
          <w:sz w:val="20"/>
          <w:szCs w:val="20"/>
          <w:shd w:val="clear" w:color="auto" w:fill="FF0000"/>
        </w:rPr>
      </w:pPr>
      <w:r w:rsidRPr="004F30D6">
        <w:rPr>
          <w:sz w:val="20"/>
          <w:szCs w:val="20"/>
          <w:lang w:val="ru-RU"/>
        </w:rPr>
        <w:t>Наручилац има право на наплату средства финансијског обезбеђење за добро извршење посла, без посебног обавештења Испоручиоца</w:t>
      </w:r>
      <w:r w:rsidRPr="004F30D6">
        <w:rPr>
          <w:sz w:val="20"/>
          <w:szCs w:val="20"/>
          <w:lang w:val="sr-Cyrl-CS"/>
        </w:rPr>
        <w:t xml:space="preserve">, </w:t>
      </w:r>
      <w:r w:rsidRPr="004F30D6">
        <w:rPr>
          <w:sz w:val="20"/>
          <w:szCs w:val="20"/>
          <w:lang w:val="ru-RU"/>
        </w:rPr>
        <w:t>у случају да исти наруши сигурност уговора,</w:t>
      </w:r>
      <w:r w:rsidRPr="004F30D6">
        <w:rPr>
          <w:sz w:val="20"/>
          <w:szCs w:val="20"/>
        </w:rPr>
        <w:t xml:space="preserve"> односно не извршава своје уговорне обавезе у роковима и на начин предвиђен уговором.</w:t>
      </w:r>
      <w:r w:rsidRPr="004F30D6">
        <w:rPr>
          <w:sz w:val="20"/>
          <w:szCs w:val="20"/>
          <w:lang w:val="sr-Latn-CS"/>
        </w:rPr>
        <w:t xml:space="preserve"> </w:t>
      </w:r>
    </w:p>
    <w:p w:rsidR="00CD0103" w:rsidRPr="004F30D6" w:rsidRDefault="00CD0103" w:rsidP="0090737A">
      <w:pPr>
        <w:widowControl w:val="0"/>
        <w:tabs>
          <w:tab w:val="left" w:pos="8931"/>
        </w:tabs>
        <w:autoSpaceDE w:val="0"/>
        <w:spacing w:line="320" w:lineRule="exact"/>
        <w:rPr>
          <w:b/>
          <w:bCs/>
          <w:sz w:val="20"/>
          <w:szCs w:val="20"/>
          <w:lang w:val="sr-Latn-CS"/>
        </w:rPr>
      </w:pPr>
    </w:p>
    <w:p w:rsidR="00CD0103" w:rsidRPr="004F30D6" w:rsidRDefault="00CD0103">
      <w:pPr>
        <w:widowControl w:val="0"/>
        <w:tabs>
          <w:tab w:val="left" w:pos="8931"/>
        </w:tabs>
        <w:autoSpaceDE w:val="0"/>
        <w:spacing w:line="320" w:lineRule="exact"/>
        <w:jc w:val="center"/>
        <w:rPr>
          <w:b/>
          <w:sz w:val="20"/>
          <w:szCs w:val="20"/>
        </w:rPr>
      </w:pPr>
      <w:r w:rsidRPr="004F30D6">
        <w:rPr>
          <w:b/>
          <w:bCs/>
          <w:sz w:val="20"/>
          <w:szCs w:val="20"/>
          <w:lang w:val="sr-Cyrl-CS"/>
        </w:rPr>
        <w:t>Члан 9.</w:t>
      </w:r>
    </w:p>
    <w:p w:rsidR="00CD0103" w:rsidRPr="004F30D6" w:rsidRDefault="00CD0103">
      <w:pPr>
        <w:widowControl w:val="0"/>
        <w:tabs>
          <w:tab w:val="center" w:pos="0"/>
        </w:tabs>
        <w:autoSpaceDE w:val="0"/>
        <w:spacing w:line="240" w:lineRule="auto"/>
        <w:jc w:val="both"/>
        <w:rPr>
          <w:sz w:val="20"/>
          <w:szCs w:val="20"/>
          <w:lang w:val="sr-Cyrl-CS"/>
        </w:rPr>
      </w:pPr>
      <w:r w:rsidRPr="004F30D6">
        <w:rPr>
          <w:b/>
          <w:sz w:val="20"/>
          <w:szCs w:val="20"/>
        </w:rPr>
        <w:tab/>
      </w:r>
      <w:r w:rsidRPr="004F30D6">
        <w:rPr>
          <w:sz w:val="20"/>
          <w:szCs w:val="20"/>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CD0103" w:rsidRPr="004F30D6" w:rsidRDefault="00CD0103">
      <w:pPr>
        <w:widowControl w:val="0"/>
        <w:tabs>
          <w:tab w:val="center" w:pos="0"/>
        </w:tabs>
        <w:autoSpaceDE w:val="0"/>
        <w:spacing w:line="240" w:lineRule="auto"/>
        <w:jc w:val="both"/>
        <w:rPr>
          <w:sz w:val="20"/>
          <w:szCs w:val="20"/>
          <w:lang w:val="sr-Cyrl-CS"/>
        </w:rPr>
      </w:pPr>
      <w:r w:rsidRPr="004F30D6">
        <w:rPr>
          <w:sz w:val="20"/>
          <w:szCs w:val="20"/>
          <w:lang w:val="sr-Cyrl-CS"/>
        </w:rPr>
        <w:tab/>
        <w:t xml:space="preserve">Уговорне стране су сагласне да сва спорна питања у вези овог уговора решавају споразумно. </w:t>
      </w:r>
    </w:p>
    <w:p w:rsidR="00CD0103" w:rsidRPr="004F30D6" w:rsidRDefault="00CD0103">
      <w:pPr>
        <w:widowControl w:val="0"/>
        <w:tabs>
          <w:tab w:val="center" w:pos="0"/>
        </w:tabs>
        <w:autoSpaceDE w:val="0"/>
        <w:spacing w:line="240" w:lineRule="auto"/>
        <w:jc w:val="both"/>
        <w:rPr>
          <w:sz w:val="20"/>
          <w:szCs w:val="20"/>
          <w:lang w:val="sr-Cyrl-CS"/>
        </w:rPr>
      </w:pPr>
      <w:r w:rsidRPr="004F30D6">
        <w:rPr>
          <w:sz w:val="20"/>
          <w:szCs w:val="20"/>
          <w:lang w:val="sr-Cyrl-CS"/>
        </w:rPr>
        <w:tab/>
      </w:r>
      <w:r w:rsidRPr="004F30D6">
        <w:rPr>
          <w:sz w:val="20"/>
          <w:szCs w:val="20"/>
        </w:rPr>
        <w:t>У случају спора надлежан је Привредни суд у Београду.</w:t>
      </w:r>
      <w:r w:rsidRPr="004F30D6">
        <w:rPr>
          <w:sz w:val="20"/>
          <w:szCs w:val="20"/>
          <w:lang w:val="sr-Cyrl-CS"/>
        </w:rPr>
        <w:t xml:space="preserve"> </w:t>
      </w:r>
    </w:p>
    <w:p w:rsidR="00CD0103" w:rsidRPr="004F30D6" w:rsidRDefault="00CD0103">
      <w:pPr>
        <w:pStyle w:val="WW-Default"/>
        <w:jc w:val="both"/>
        <w:rPr>
          <w:sz w:val="20"/>
          <w:szCs w:val="20"/>
          <w:lang w:val="sr-Cyrl-CS"/>
        </w:rPr>
      </w:pPr>
    </w:p>
    <w:p w:rsidR="00CD0103" w:rsidRPr="004F30D6" w:rsidRDefault="00CD0103">
      <w:pPr>
        <w:pStyle w:val="NoSpacing"/>
        <w:jc w:val="center"/>
        <w:rPr>
          <w:rFonts w:ascii="Times New Roman" w:hAnsi="Times New Roman" w:cs="Times New Roman"/>
          <w:sz w:val="20"/>
          <w:szCs w:val="20"/>
          <w:lang w:val="sr-Cyrl-CS"/>
        </w:rPr>
      </w:pPr>
      <w:r w:rsidRPr="004F30D6">
        <w:rPr>
          <w:rFonts w:ascii="Times New Roman" w:hAnsi="Times New Roman" w:cs="Times New Roman"/>
          <w:b/>
          <w:sz w:val="20"/>
          <w:szCs w:val="20"/>
          <w:lang w:val="sr-Cyrl-CS"/>
        </w:rPr>
        <w:t>Члан 1</w:t>
      </w:r>
      <w:r w:rsidR="00BF6D3E" w:rsidRPr="004F30D6">
        <w:rPr>
          <w:rFonts w:ascii="Times New Roman" w:hAnsi="Times New Roman" w:cs="Times New Roman"/>
          <w:b/>
          <w:sz w:val="20"/>
          <w:szCs w:val="20"/>
          <w:lang w:val="sr-Cyrl-CS"/>
        </w:rPr>
        <w:t>0</w:t>
      </w:r>
      <w:r w:rsidRPr="004F30D6">
        <w:rPr>
          <w:rFonts w:ascii="Times New Roman" w:hAnsi="Times New Roman" w:cs="Times New Roman"/>
          <w:b/>
          <w:sz w:val="20"/>
          <w:szCs w:val="20"/>
          <w:lang w:val="sr-Cyrl-CS"/>
        </w:rPr>
        <w:t>.</w:t>
      </w:r>
    </w:p>
    <w:p w:rsidR="00CD0103" w:rsidRPr="004F30D6" w:rsidRDefault="00CD0103">
      <w:pPr>
        <w:pStyle w:val="NoSpacing"/>
        <w:ind w:firstLine="708"/>
        <w:jc w:val="both"/>
        <w:rPr>
          <w:rFonts w:ascii="Times New Roman" w:eastAsia="Times New Roman" w:hAnsi="Times New Roman" w:cs="Times New Roman"/>
          <w:sz w:val="20"/>
          <w:szCs w:val="20"/>
          <w:lang w:val="sr-Cyrl-CS"/>
        </w:rPr>
      </w:pPr>
      <w:r w:rsidRPr="004F30D6">
        <w:rPr>
          <w:rFonts w:ascii="Times New Roman" w:hAnsi="Times New Roman" w:cs="Times New Roman"/>
          <w:sz w:val="20"/>
          <w:szCs w:val="20"/>
          <w:lang w:val="sr-Cyrl-CS"/>
        </w:rPr>
        <w:t>Овај уговор ступа на снагу даном потписивања од стране овлашћених лица уговорних страна.</w:t>
      </w:r>
    </w:p>
    <w:p w:rsidR="00CD0103" w:rsidRPr="004F30D6" w:rsidRDefault="00CD0103">
      <w:pPr>
        <w:pStyle w:val="NoSpacing"/>
        <w:jc w:val="both"/>
        <w:rPr>
          <w:rFonts w:ascii="Times New Roman" w:eastAsia="Times New Roman" w:hAnsi="Times New Roman" w:cs="Times New Roman"/>
          <w:sz w:val="20"/>
          <w:szCs w:val="20"/>
          <w:lang w:val="sr-Cyrl-CS"/>
        </w:rPr>
      </w:pPr>
      <w:r w:rsidRPr="004F30D6">
        <w:rPr>
          <w:rFonts w:ascii="Times New Roman" w:eastAsia="Times New Roman" w:hAnsi="Times New Roman" w:cs="Times New Roman"/>
          <w:sz w:val="20"/>
          <w:szCs w:val="20"/>
          <w:lang w:val="sr-Cyrl-CS"/>
        </w:rPr>
        <w:t xml:space="preserve">       </w:t>
      </w:r>
      <w:r w:rsidRPr="004F30D6">
        <w:rPr>
          <w:rFonts w:ascii="Times New Roman" w:eastAsia="Times New Roman" w:hAnsi="Times New Roman" w:cs="Times New Roman"/>
          <w:sz w:val="20"/>
          <w:szCs w:val="20"/>
          <w:lang w:val="sr-Latn-CS"/>
        </w:rPr>
        <w:t xml:space="preserve"> </w:t>
      </w:r>
      <w:r w:rsidRPr="004F30D6">
        <w:rPr>
          <w:rFonts w:ascii="Times New Roman" w:hAnsi="Times New Roman" w:cs="Times New Roman"/>
          <w:sz w:val="20"/>
          <w:szCs w:val="20"/>
          <w:lang w:val="sr-Cyrl-CS"/>
        </w:rPr>
        <w:tab/>
        <w:t xml:space="preserve">Овај уговор се може изменити или допунити у писаној форми, закључивањем анекса уговора. </w:t>
      </w:r>
    </w:p>
    <w:p w:rsidR="00CD0103" w:rsidRPr="004F30D6" w:rsidRDefault="00CD0103">
      <w:pPr>
        <w:pStyle w:val="NoSpacing"/>
        <w:jc w:val="both"/>
        <w:rPr>
          <w:rFonts w:ascii="Times New Roman" w:hAnsi="Times New Roman" w:cs="Times New Roman"/>
          <w:color w:val="FF0000"/>
          <w:sz w:val="20"/>
          <w:szCs w:val="20"/>
        </w:rPr>
      </w:pPr>
      <w:r w:rsidRPr="004F30D6">
        <w:rPr>
          <w:rFonts w:ascii="Times New Roman" w:eastAsia="Times New Roman" w:hAnsi="Times New Roman" w:cs="Times New Roman"/>
          <w:sz w:val="20"/>
          <w:szCs w:val="20"/>
          <w:lang w:val="sr-Cyrl-CS"/>
        </w:rPr>
        <w:t xml:space="preserve">       </w:t>
      </w:r>
      <w:r w:rsidRPr="004F30D6">
        <w:rPr>
          <w:rFonts w:ascii="Times New Roman" w:eastAsia="Times New Roman" w:hAnsi="Times New Roman" w:cs="Times New Roman"/>
          <w:sz w:val="20"/>
          <w:szCs w:val="20"/>
          <w:lang w:val="sr-Latn-CS"/>
        </w:rPr>
        <w:t xml:space="preserve"> </w:t>
      </w:r>
      <w:r w:rsidRPr="004F30D6">
        <w:rPr>
          <w:rFonts w:ascii="Times New Roman" w:hAnsi="Times New Roman" w:cs="Times New Roman"/>
          <w:sz w:val="20"/>
          <w:szCs w:val="20"/>
          <w:lang w:val="sr-Cyrl-CS"/>
        </w:rPr>
        <w:tab/>
        <w:t>Овај уговор је сачињен у 4 (четири) истоветна примерка, од којих 1 (један) примерак задржава Извршилац, а преостала 3 (три) Наручилац.</w:t>
      </w:r>
    </w:p>
    <w:p w:rsidR="00CD0103" w:rsidRPr="004F30D6" w:rsidRDefault="00CD0103">
      <w:pPr>
        <w:pStyle w:val="BodyText3"/>
        <w:spacing w:after="0"/>
        <w:jc w:val="both"/>
        <w:rPr>
          <w:color w:val="FF0000"/>
          <w:sz w:val="20"/>
          <w:szCs w:val="20"/>
          <w:lang w:val="sr-Cyrl-CS"/>
        </w:rPr>
      </w:pPr>
    </w:p>
    <w:p w:rsidR="007B7A60" w:rsidRPr="004F30D6" w:rsidRDefault="007B7A60" w:rsidP="007B7A60">
      <w:pPr>
        <w:pStyle w:val="BodyText3"/>
        <w:spacing w:after="0"/>
        <w:rPr>
          <w:color w:val="FF0000"/>
          <w:sz w:val="20"/>
          <w:szCs w:val="20"/>
        </w:rPr>
      </w:pPr>
      <w:r w:rsidRPr="004F30D6">
        <w:rPr>
          <w:color w:val="FF0000"/>
          <w:sz w:val="20"/>
          <w:szCs w:val="20"/>
          <w:lang w:val="sr-Cyrl-CS"/>
        </w:rPr>
        <w:t xml:space="preserve">   </w:t>
      </w:r>
    </w:p>
    <w:p w:rsidR="007B7A60" w:rsidRDefault="007B7A60">
      <w:pPr>
        <w:pStyle w:val="BodyText3"/>
        <w:spacing w:after="0"/>
        <w:jc w:val="both"/>
        <w:rPr>
          <w:color w:val="auto"/>
          <w:sz w:val="22"/>
          <w:szCs w:val="22"/>
          <w:lang w:val="sr-Cyrl-CS"/>
        </w:rPr>
      </w:pPr>
      <w:r>
        <w:rPr>
          <w:color w:val="auto"/>
          <w:sz w:val="22"/>
          <w:szCs w:val="22"/>
          <w:lang w:val="sr-Cyrl-CS"/>
        </w:rPr>
        <w:t xml:space="preserve">  </w:t>
      </w:r>
    </w:p>
    <w:p w:rsidR="007B7A60" w:rsidRDefault="007B7A60" w:rsidP="00646B05">
      <w:pPr>
        <w:pStyle w:val="BodyText3"/>
        <w:spacing w:after="0"/>
        <w:jc w:val="both"/>
        <w:rPr>
          <w:color w:val="auto"/>
          <w:sz w:val="22"/>
          <w:szCs w:val="22"/>
          <w:lang w:val="sr-Cyrl-CS"/>
        </w:rPr>
      </w:pPr>
      <w:r>
        <w:rPr>
          <w:color w:val="auto"/>
          <w:sz w:val="22"/>
          <w:szCs w:val="22"/>
          <w:lang w:val="sr-Cyrl-CS"/>
        </w:rPr>
        <w:t xml:space="preserve">ИСПОРУЧИЛАЦ                                                                                       </w:t>
      </w:r>
      <w:r w:rsidR="00646B05">
        <w:rPr>
          <w:color w:val="auto"/>
          <w:sz w:val="22"/>
          <w:szCs w:val="22"/>
        </w:rPr>
        <w:t xml:space="preserve">          </w:t>
      </w:r>
      <w:r>
        <w:rPr>
          <w:color w:val="auto"/>
          <w:sz w:val="22"/>
          <w:szCs w:val="22"/>
          <w:lang w:val="sr-Cyrl-CS"/>
        </w:rPr>
        <w:t xml:space="preserve">НАРУЧИЛАЦ </w:t>
      </w:r>
    </w:p>
    <w:p w:rsidR="007B7A60" w:rsidRDefault="007B7A60">
      <w:pPr>
        <w:pStyle w:val="BodyText3"/>
        <w:spacing w:after="0"/>
        <w:jc w:val="both"/>
        <w:rPr>
          <w:lang w:val="sr-Cyrl-CS"/>
        </w:rPr>
      </w:pPr>
    </w:p>
    <w:p w:rsidR="007B7A60" w:rsidRDefault="007B7A60">
      <w:pPr>
        <w:pStyle w:val="BodyText3"/>
        <w:spacing w:after="0"/>
        <w:jc w:val="both"/>
        <w:rPr>
          <w:lang w:val="sr-Cyrl-CS"/>
        </w:rPr>
      </w:pPr>
    </w:p>
    <w:p w:rsidR="007B7A60" w:rsidRPr="00646B05" w:rsidRDefault="007B7A60" w:rsidP="00646B05">
      <w:pPr>
        <w:pStyle w:val="BodyText3"/>
        <w:spacing w:after="0"/>
        <w:jc w:val="both"/>
        <w:rPr>
          <w:color w:val="auto"/>
          <w:sz w:val="22"/>
          <w:szCs w:val="22"/>
        </w:rPr>
      </w:pPr>
      <w:r>
        <w:rPr>
          <w:lang w:val="sr-Cyrl-CS"/>
        </w:rPr>
        <w:t>_____________________</w:t>
      </w:r>
      <w:r>
        <w:t>______</w:t>
      </w:r>
      <w:r>
        <w:rPr>
          <w:lang w:val="sr-Cyrl-CS"/>
        </w:rPr>
        <w:t xml:space="preserve">                                                                                               </w:t>
      </w:r>
      <w:r w:rsidR="00646B05">
        <w:t xml:space="preserve">             </w:t>
      </w:r>
      <w:r>
        <w:rPr>
          <w:lang w:val="sr-Cyrl-CS"/>
        </w:rPr>
        <w:t xml:space="preserve"> </w:t>
      </w:r>
      <w:r>
        <w:rPr>
          <w:sz w:val="22"/>
          <w:szCs w:val="22"/>
          <w:lang w:val="sr-Cyrl-CS"/>
        </w:rPr>
        <w:t>_____________________</w:t>
      </w:r>
    </w:p>
    <w:p w:rsidR="00805AC7" w:rsidRPr="007B7A60" w:rsidRDefault="007B7A60" w:rsidP="007B7A60">
      <w:pPr>
        <w:pStyle w:val="NoSpacing"/>
        <w:rPr>
          <w:rFonts w:ascii="Times New Roman" w:hAnsi="Times New Roman" w:cs="Times New Roman"/>
          <w:lang w:val="sr-Cyrl-CS"/>
        </w:rPr>
      </w:pPr>
      <w:r w:rsidRPr="0090737A">
        <w:rPr>
          <w:rFonts w:ascii="Times New Roman" w:hAnsi="Times New Roman" w:cs="Times New Roman"/>
          <w:lang w:val="sr-Cyrl-CS"/>
        </w:rPr>
        <w:t>(печат и потпис овлашћеног лица)</w:t>
      </w:r>
      <w:r>
        <w:rPr>
          <w:rFonts w:ascii="Times New Roman" w:hAnsi="Times New Roman" w:cs="Times New Roman"/>
        </w:rPr>
        <w:t xml:space="preserve">                                                                     </w:t>
      </w:r>
      <w:r w:rsidR="00805AC7" w:rsidRPr="00805AC7">
        <w:t xml:space="preserve"> </w:t>
      </w:r>
      <w:r w:rsidR="00805AC7" w:rsidRPr="00805AC7">
        <w:rPr>
          <w:rFonts w:ascii="Times New Roman" w:hAnsi="Times New Roman"/>
          <w:color w:val="000000"/>
          <w:lang w:val="sr-Cyrl-CS"/>
        </w:rPr>
        <w:t xml:space="preserve"> </w:t>
      </w:r>
      <w:r w:rsidR="00646B05">
        <w:rPr>
          <w:rFonts w:ascii="Times New Roman" w:hAnsi="Times New Roman"/>
          <w:color w:val="000000"/>
        </w:rPr>
        <w:t xml:space="preserve">      </w:t>
      </w:r>
      <w:r w:rsidR="00805AC7" w:rsidRPr="00805AC7">
        <w:rPr>
          <w:rFonts w:ascii="Times New Roman" w:hAnsi="Times New Roman"/>
          <w:color w:val="000000"/>
          <w:lang w:val="sr-Cyrl-CS"/>
        </w:rPr>
        <w:t xml:space="preserve">Декан </w:t>
      </w:r>
    </w:p>
    <w:p w:rsidR="00805AC7" w:rsidRPr="00646B05" w:rsidRDefault="00805AC7" w:rsidP="00805AC7">
      <w:pPr>
        <w:widowControl w:val="0"/>
        <w:tabs>
          <w:tab w:val="left" w:pos="870"/>
        </w:tabs>
        <w:autoSpaceDE w:val="0"/>
        <w:autoSpaceDN w:val="0"/>
        <w:adjustRightInd w:val="0"/>
        <w:spacing w:line="240" w:lineRule="auto"/>
        <w:jc w:val="both"/>
        <w:rPr>
          <w:sz w:val="22"/>
          <w:szCs w:val="22"/>
        </w:rPr>
      </w:pPr>
      <w:r w:rsidRPr="00805AC7">
        <w:rPr>
          <w:sz w:val="22"/>
          <w:szCs w:val="22"/>
          <w:lang w:val="sr-Cyrl-CS"/>
        </w:rPr>
        <w:t xml:space="preserve">                                                            </w:t>
      </w:r>
      <w:r w:rsidR="007B7A60">
        <w:rPr>
          <w:sz w:val="22"/>
          <w:szCs w:val="22"/>
          <w:lang w:val="sr-Cyrl-CS"/>
        </w:rPr>
        <w:t xml:space="preserve">                 </w:t>
      </w:r>
      <w:r w:rsidRPr="00805AC7">
        <w:rPr>
          <w:sz w:val="22"/>
          <w:szCs w:val="22"/>
        </w:rPr>
        <w:t xml:space="preserve">  </w:t>
      </w:r>
      <w:r w:rsidR="007B7A60">
        <w:rPr>
          <w:sz w:val="22"/>
          <w:szCs w:val="22"/>
        </w:rPr>
        <w:t xml:space="preserve">                          </w:t>
      </w:r>
      <w:r w:rsidR="00646B05">
        <w:rPr>
          <w:sz w:val="22"/>
          <w:szCs w:val="22"/>
        </w:rPr>
        <w:t xml:space="preserve">       </w:t>
      </w:r>
      <w:r w:rsidRPr="00805AC7">
        <w:rPr>
          <w:sz w:val="22"/>
          <w:szCs w:val="22"/>
          <w:lang w:val="sr-Cyrl-CS"/>
        </w:rPr>
        <w:t>Фа</w:t>
      </w:r>
      <w:r w:rsidR="00646B05">
        <w:rPr>
          <w:sz w:val="22"/>
          <w:szCs w:val="22"/>
          <w:lang w:val="sr-Cyrl-CS"/>
        </w:rPr>
        <w:t>култета ветеринарске медицине</w:t>
      </w:r>
    </w:p>
    <w:p w:rsidR="00CD0103" w:rsidRPr="00805AC7" w:rsidRDefault="007B7A60" w:rsidP="007B7A60">
      <w:pPr>
        <w:pStyle w:val="NoSpacing"/>
        <w:spacing w:line="360" w:lineRule="auto"/>
        <w:rPr>
          <w:color w:val="FF0000"/>
        </w:rPr>
      </w:pP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 xml:space="preserve"> </w:t>
      </w:r>
      <w:r w:rsidR="00646B05">
        <w:rPr>
          <w:rFonts w:ascii="Times New Roman" w:hAnsi="Times New Roman"/>
          <w:color w:val="000000"/>
        </w:rPr>
        <w:t xml:space="preserve">          </w:t>
      </w:r>
      <w:r>
        <w:rPr>
          <w:rFonts w:ascii="Times New Roman" w:hAnsi="Times New Roman"/>
          <w:color w:val="000000"/>
          <w:lang w:val="sr-Cyrl-CS"/>
        </w:rPr>
        <w:t>Проф.др</w:t>
      </w:r>
      <w:r w:rsidR="00805AC7" w:rsidRPr="00805AC7">
        <w:rPr>
          <w:rFonts w:ascii="Times New Roman" w:hAnsi="Times New Roman"/>
          <w:color w:val="000000"/>
          <w:lang w:val="sr-Cyrl-CS"/>
        </w:rPr>
        <w:t xml:space="preserve"> Владо Теодоровић                     </w:t>
      </w:r>
      <w:r w:rsidR="00CD0103" w:rsidRPr="00805AC7">
        <w:rPr>
          <w:rFonts w:ascii="Times New Roman" w:hAnsi="Times New Roman" w:cs="Times New Roman"/>
          <w:lang w:val="sr-Cyrl-CS"/>
        </w:rPr>
        <w:tab/>
      </w:r>
    </w:p>
    <w:p w:rsidR="00CD0103" w:rsidRDefault="00CD0103">
      <w:pPr>
        <w:pStyle w:val="BodyText3"/>
        <w:spacing w:after="0"/>
        <w:jc w:val="both"/>
        <w:rPr>
          <w:color w:val="FF0000"/>
          <w:sz w:val="22"/>
          <w:szCs w:val="22"/>
        </w:rPr>
      </w:pPr>
    </w:p>
    <w:p w:rsidR="004F30D6" w:rsidRPr="0090737A" w:rsidRDefault="004F30D6">
      <w:pPr>
        <w:pStyle w:val="BodyText3"/>
        <w:spacing w:after="0"/>
        <w:jc w:val="both"/>
        <w:rPr>
          <w:color w:val="FF0000"/>
          <w:sz w:val="22"/>
          <w:szCs w:val="22"/>
        </w:rPr>
      </w:pPr>
    </w:p>
    <w:p w:rsidR="00CD0103" w:rsidRPr="0090737A" w:rsidRDefault="00CD0103">
      <w:pPr>
        <w:tabs>
          <w:tab w:val="left" w:pos="6028"/>
        </w:tabs>
        <w:autoSpaceDE w:val="0"/>
        <w:spacing w:line="240" w:lineRule="auto"/>
        <w:jc w:val="both"/>
        <w:rPr>
          <w:bCs/>
          <w:iCs/>
          <w:sz w:val="22"/>
          <w:szCs w:val="22"/>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sectPr w:rsidR="00CD0103" w:rsidRPr="0090737A" w:rsidSect="00CC0112">
      <w:headerReference w:type="default" r:id="rId8"/>
      <w:footerReference w:type="default" r:id="rId9"/>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2E" w:rsidRDefault="003D362E" w:rsidP="00CD0103">
      <w:r>
        <w:separator/>
      </w:r>
    </w:p>
  </w:endnote>
  <w:endnote w:type="continuationSeparator" w:id="0">
    <w:p w:rsidR="003D362E" w:rsidRDefault="003D362E"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8208"/>
      <w:gridCol w:w="1034"/>
    </w:tblGrid>
    <w:tr w:rsidR="009317B8">
      <w:tc>
        <w:tcPr>
          <w:tcW w:w="8208" w:type="dxa"/>
          <w:tcBorders>
            <w:top w:val="single" w:sz="8" w:space="0" w:color="808080"/>
            <w:bottom w:val="single" w:sz="8" w:space="0" w:color="808080"/>
          </w:tcBorders>
          <w:shd w:val="clear" w:color="auto" w:fill="auto"/>
        </w:tcPr>
        <w:p w:rsidR="009317B8" w:rsidRPr="00805AC7" w:rsidRDefault="009317B8">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w:t>
          </w:r>
          <w:r>
            <w:rPr>
              <w:i/>
              <w:color w:val="99CCFF"/>
              <w:sz w:val="18"/>
              <w:szCs w:val="18"/>
              <w:lang w:eastAsia="en-US"/>
            </w:rPr>
            <w:t>4</w:t>
          </w:r>
          <w:r>
            <w:rPr>
              <w:i/>
              <w:color w:val="99CCFF"/>
              <w:sz w:val="18"/>
              <w:szCs w:val="18"/>
              <w:lang w:val="sr-Cyrl-CS" w:eastAsia="en-US"/>
            </w:rPr>
            <w:t>/5</w:t>
          </w:r>
          <w:r>
            <w:rPr>
              <w:i/>
              <w:color w:val="99CCFF"/>
              <w:sz w:val="18"/>
              <w:szCs w:val="18"/>
              <w:lang w:eastAsia="en-US"/>
            </w:rPr>
            <w:t>-</w:t>
          </w:r>
          <w:r>
            <w:rPr>
              <w:i/>
              <w:color w:val="99CCFF"/>
              <w:sz w:val="18"/>
              <w:szCs w:val="18"/>
              <w:lang w:val="sr-Cyrl-CS" w:eastAsia="en-US"/>
            </w:rPr>
            <w:t>201</w:t>
          </w:r>
          <w:r>
            <w:rPr>
              <w:i/>
              <w:color w:val="99CCFF"/>
              <w:sz w:val="18"/>
              <w:szCs w:val="18"/>
              <w:lang w:eastAsia="en-US"/>
            </w:rPr>
            <w:t>6</w:t>
          </w:r>
        </w:p>
        <w:p w:rsidR="009317B8" w:rsidRDefault="009317B8">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9317B8" w:rsidRPr="00676F5C" w:rsidRDefault="009317B8" w:rsidP="00676F5C">
          <w:pPr>
            <w:pStyle w:val="Footer"/>
            <w:rPr>
              <w:lang w:val="sr-Cyrl-CS"/>
            </w:rPr>
          </w:pPr>
          <w:r>
            <w:rPr>
              <w:rStyle w:val="PageNumber"/>
              <w:i/>
              <w:color w:val="99CCFF"/>
              <w:sz w:val="20"/>
              <w:szCs w:val="20"/>
            </w:rPr>
            <w:fldChar w:fldCharType="begin"/>
          </w:r>
          <w:r>
            <w:rPr>
              <w:rStyle w:val="PageNumber"/>
              <w:i/>
              <w:color w:val="99CCFF"/>
              <w:sz w:val="20"/>
              <w:szCs w:val="20"/>
            </w:rPr>
            <w:instrText xml:space="preserve"> PAGE </w:instrText>
          </w:r>
          <w:r>
            <w:rPr>
              <w:rStyle w:val="PageNumber"/>
              <w:i/>
              <w:color w:val="99CCFF"/>
              <w:sz w:val="20"/>
              <w:szCs w:val="20"/>
            </w:rPr>
            <w:fldChar w:fldCharType="separate"/>
          </w:r>
          <w:r w:rsidR="00502F9E">
            <w:rPr>
              <w:rStyle w:val="PageNumber"/>
              <w:i/>
              <w:noProof/>
              <w:color w:val="99CCFF"/>
              <w:sz w:val="20"/>
              <w:szCs w:val="20"/>
            </w:rPr>
            <w:t>8</w:t>
          </w:r>
          <w:r>
            <w:rPr>
              <w:rStyle w:val="PageNumber"/>
              <w:i/>
              <w:color w:val="99CCFF"/>
              <w:sz w:val="20"/>
              <w:szCs w:val="20"/>
            </w:rPr>
            <w:fldChar w:fldCharType="end"/>
          </w:r>
          <w:r>
            <w:rPr>
              <w:i/>
              <w:color w:val="99CCFF"/>
              <w:sz w:val="18"/>
              <w:szCs w:val="18"/>
              <w:lang w:val="sr-Cyrl-CS" w:eastAsia="en-US"/>
            </w:rPr>
            <w:t>/</w:t>
          </w:r>
          <w:r>
            <w:rPr>
              <w:i/>
              <w:color w:val="99CCFF"/>
              <w:sz w:val="18"/>
              <w:szCs w:val="18"/>
              <w:lang w:val="sr-Latn-CS" w:eastAsia="en-US"/>
            </w:rPr>
            <w:t>3</w:t>
          </w:r>
          <w:r>
            <w:rPr>
              <w:i/>
              <w:color w:val="99CCFF"/>
              <w:sz w:val="18"/>
              <w:szCs w:val="18"/>
              <w:lang w:val="sr-Cyrl-CS" w:eastAsia="en-US"/>
            </w:rPr>
            <w:t>0</w:t>
          </w:r>
        </w:p>
      </w:tc>
    </w:tr>
    <w:tr w:rsidR="009317B8">
      <w:tc>
        <w:tcPr>
          <w:tcW w:w="8208" w:type="dxa"/>
          <w:tcBorders>
            <w:top w:val="single" w:sz="8" w:space="0" w:color="808080"/>
          </w:tcBorders>
          <w:shd w:val="clear" w:color="auto" w:fill="auto"/>
        </w:tcPr>
        <w:p w:rsidR="009317B8" w:rsidRDefault="009317B8">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9317B8" w:rsidRDefault="009317B8">
          <w:pPr>
            <w:pStyle w:val="Footer"/>
            <w:snapToGrid w:val="0"/>
          </w:pPr>
        </w:p>
      </w:tc>
    </w:tr>
  </w:tbl>
  <w:p w:rsidR="009317B8" w:rsidRDefault="00931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2E" w:rsidRDefault="003D362E" w:rsidP="00CD0103">
      <w:r>
        <w:separator/>
      </w:r>
    </w:p>
  </w:footnote>
  <w:footnote w:type="continuationSeparator" w:id="0">
    <w:p w:rsidR="003D362E" w:rsidRDefault="003D362E"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7B8" w:rsidRPr="00C06439" w:rsidRDefault="009317B8">
    <w:pPr>
      <w:pStyle w:val="NoSpacing"/>
      <w:tabs>
        <w:tab w:val="left" w:pos="3750"/>
        <w:tab w:val="center" w:pos="5122"/>
        <w:tab w:val="left" w:pos="8625"/>
      </w:tabs>
      <w:jc w:val="center"/>
    </w:pPr>
  </w:p>
  <w:p w:rsidR="009317B8" w:rsidRDefault="009317B8">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33D4752"/>
    <w:multiLevelType w:val="hybridMultilevel"/>
    <w:tmpl w:val="0DB423C2"/>
    <w:lvl w:ilvl="0" w:tplc="323A205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2ADC"/>
    <w:rsid w:val="00004720"/>
    <w:rsid w:val="0001061F"/>
    <w:rsid w:val="000602C3"/>
    <w:rsid w:val="00070A80"/>
    <w:rsid w:val="00074BDA"/>
    <w:rsid w:val="000B3B9B"/>
    <w:rsid w:val="000C447D"/>
    <w:rsid w:val="000C6535"/>
    <w:rsid w:val="000D18DF"/>
    <w:rsid w:val="000D65C9"/>
    <w:rsid w:val="000E619D"/>
    <w:rsid w:val="000E7DDE"/>
    <w:rsid w:val="00116D8C"/>
    <w:rsid w:val="00127065"/>
    <w:rsid w:val="00133BB1"/>
    <w:rsid w:val="00142358"/>
    <w:rsid w:val="00144F70"/>
    <w:rsid w:val="00145051"/>
    <w:rsid w:val="0015358E"/>
    <w:rsid w:val="001575DC"/>
    <w:rsid w:val="0016367F"/>
    <w:rsid w:val="001B0875"/>
    <w:rsid w:val="001B759F"/>
    <w:rsid w:val="001F53E5"/>
    <w:rsid w:val="002058C3"/>
    <w:rsid w:val="00211DD9"/>
    <w:rsid w:val="002302D3"/>
    <w:rsid w:val="00253CC9"/>
    <w:rsid w:val="00256579"/>
    <w:rsid w:val="00265824"/>
    <w:rsid w:val="0026740D"/>
    <w:rsid w:val="0028213A"/>
    <w:rsid w:val="002A7BAC"/>
    <w:rsid w:val="002D7C34"/>
    <w:rsid w:val="00311612"/>
    <w:rsid w:val="00330C6A"/>
    <w:rsid w:val="003329EE"/>
    <w:rsid w:val="003455AB"/>
    <w:rsid w:val="00345610"/>
    <w:rsid w:val="0037105F"/>
    <w:rsid w:val="00381D1D"/>
    <w:rsid w:val="003831CF"/>
    <w:rsid w:val="00394C67"/>
    <w:rsid w:val="003A4AC3"/>
    <w:rsid w:val="003C1ECF"/>
    <w:rsid w:val="003D362E"/>
    <w:rsid w:val="003E0A00"/>
    <w:rsid w:val="003E10E2"/>
    <w:rsid w:val="003F334C"/>
    <w:rsid w:val="003F6F1A"/>
    <w:rsid w:val="00411D1C"/>
    <w:rsid w:val="00441922"/>
    <w:rsid w:val="00446AFE"/>
    <w:rsid w:val="00452F15"/>
    <w:rsid w:val="00466F10"/>
    <w:rsid w:val="004A6AE7"/>
    <w:rsid w:val="004C5730"/>
    <w:rsid w:val="004D24B4"/>
    <w:rsid w:val="004D6B4C"/>
    <w:rsid w:val="004F0BEC"/>
    <w:rsid w:val="004F30D6"/>
    <w:rsid w:val="00502F9E"/>
    <w:rsid w:val="00511CBB"/>
    <w:rsid w:val="00527B04"/>
    <w:rsid w:val="005337F4"/>
    <w:rsid w:val="00534C71"/>
    <w:rsid w:val="00546676"/>
    <w:rsid w:val="005549E6"/>
    <w:rsid w:val="005609EB"/>
    <w:rsid w:val="0056136C"/>
    <w:rsid w:val="00561945"/>
    <w:rsid w:val="005731BE"/>
    <w:rsid w:val="00583531"/>
    <w:rsid w:val="005854CA"/>
    <w:rsid w:val="005926C7"/>
    <w:rsid w:val="005A72FE"/>
    <w:rsid w:val="005A7CF8"/>
    <w:rsid w:val="005B3D9B"/>
    <w:rsid w:val="005C62F3"/>
    <w:rsid w:val="005D40CC"/>
    <w:rsid w:val="005E3435"/>
    <w:rsid w:val="005E5103"/>
    <w:rsid w:val="005F363A"/>
    <w:rsid w:val="00607CEF"/>
    <w:rsid w:val="006125CF"/>
    <w:rsid w:val="006160AE"/>
    <w:rsid w:val="00631170"/>
    <w:rsid w:val="00631D94"/>
    <w:rsid w:val="006355AE"/>
    <w:rsid w:val="00640702"/>
    <w:rsid w:val="006436F9"/>
    <w:rsid w:val="00646B05"/>
    <w:rsid w:val="00655CE8"/>
    <w:rsid w:val="00656D00"/>
    <w:rsid w:val="00672964"/>
    <w:rsid w:val="00676F5C"/>
    <w:rsid w:val="00681533"/>
    <w:rsid w:val="00684855"/>
    <w:rsid w:val="00687072"/>
    <w:rsid w:val="006906C7"/>
    <w:rsid w:val="006A2595"/>
    <w:rsid w:val="006B111B"/>
    <w:rsid w:val="006D124B"/>
    <w:rsid w:val="006E5F3B"/>
    <w:rsid w:val="006E750B"/>
    <w:rsid w:val="006E760C"/>
    <w:rsid w:val="00707A4D"/>
    <w:rsid w:val="00717A60"/>
    <w:rsid w:val="0072143B"/>
    <w:rsid w:val="00736E3B"/>
    <w:rsid w:val="00746259"/>
    <w:rsid w:val="00751C34"/>
    <w:rsid w:val="00770CDE"/>
    <w:rsid w:val="00792F38"/>
    <w:rsid w:val="007B1C64"/>
    <w:rsid w:val="007B7A60"/>
    <w:rsid w:val="007E2876"/>
    <w:rsid w:val="00805AC7"/>
    <w:rsid w:val="00805B6F"/>
    <w:rsid w:val="00815529"/>
    <w:rsid w:val="0084428A"/>
    <w:rsid w:val="0085286E"/>
    <w:rsid w:val="0086296D"/>
    <w:rsid w:val="00890525"/>
    <w:rsid w:val="008B4876"/>
    <w:rsid w:val="008B5B74"/>
    <w:rsid w:val="008E1B97"/>
    <w:rsid w:val="008E67C7"/>
    <w:rsid w:val="0090737A"/>
    <w:rsid w:val="00910F63"/>
    <w:rsid w:val="009231F1"/>
    <w:rsid w:val="009317B8"/>
    <w:rsid w:val="009351E6"/>
    <w:rsid w:val="00944A2A"/>
    <w:rsid w:val="00955FFF"/>
    <w:rsid w:val="0096346A"/>
    <w:rsid w:val="00966087"/>
    <w:rsid w:val="009739E0"/>
    <w:rsid w:val="00974C68"/>
    <w:rsid w:val="009808EF"/>
    <w:rsid w:val="00983FD3"/>
    <w:rsid w:val="009A1B02"/>
    <w:rsid w:val="009A2CCA"/>
    <w:rsid w:val="009C203D"/>
    <w:rsid w:val="009D21E8"/>
    <w:rsid w:val="00A11249"/>
    <w:rsid w:val="00A2730C"/>
    <w:rsid w:val="00A34F37"/>
    <w:rsid w:val="00A47840"/>
    <w:rsid w:val="00A71A72"/>
    <w:rsid w:val="00A74158"/>
    <w:rsid w:val="00A85540"/>
    <w:rsid w:val="00A85E3C"/>
    <w:rsid w:val="00A90DDF"/>
    <w:rsid w:val="00A929F1"/>
    <w:rsid w:val="00AC2EE0"/>
    <w:rsid w:val="00AC4256"/>
    <w:rsid w:val="00AD414D"/>
    <w:rsid w:val="00B03B99"/>
    <w:rsid w:val="00B0446E"/>
    <w:rsid w:val="00B21381"/>
    <w:rsid w:val="00B21AE5"/>
    <w:rsid w:val="00B242F8"/>
    <w:rsid w:val="00B34DF4"/>
    <w:rsid w:val="00B41E0B"/>
    <w:rsid w:val="00B5266B"/>
    <w:rsid w:val="00B64D45"/>
    <w:rsid w:val="00B90748"/>
    <w:rsid w:val="00B971C3"/>
    <w:rsid w:val="00BA523C"/>
    <w:rsid w:val="00BA5808"/>
    <w:rsid w:val="00BA584F"/>
    <w:rsid w:val="00BB1765"/>
    <w:rsid w:val="00BD2FB4"/>
    <w:rsid w:val="00BE2951"/>
    <w:rsid w:val="00BE444E"/>
    <w:rsid w:val="00BE45BE"/>
    <w:rsid w:val="00BE5123"/>
    <w:rsid w:val="00BF407F"/>
    <w:rsid w:val="00BF6D3E"/>
    <w:rsid w:val="00C06439"/>
    <w:rsid w:val="00C104FD"/>
    <w:rsid w:val="00C426F2"/>
    <w:rsid w:val="00C92051"/>
    <w:rsid w:val="00C9587A"/>
    <w:rsid w:val="00CA1274"/>
    <w:rsid w:val="00CA38E1"/>
    <w:rsid w:val="00CC0112"/>
    <w:rsid w:val="00CC0E92"/>
    <w:rsid w:val="00CD0103"/>
    <w:rsid w:val="00CE4CCC"/>
    <w:rsid w:val="00CE6708"/>
    <w:rsid w:val="00CF0811"/>
    <w:rsid w:val="00CF74B3"/>
    <w:rsid w:val="00D03372"/>
    <w:rsid w:val="00D51CB1"/>
    <w:rsid w:val="00D8740C"/>
    <w:rsid w:val="00DA4983"/>
    <w:rsid w:val="00DA6CCA"/>
    <w:rsid w:val="00DB51B6"/>
    <w:rsid w:val="00DC6B38"/>
    <w:rsid w:val="00DD7D8C"/>
    <w:rsid w:val="00E01A52"/>
    <w:rsid w:val="00E05A45"/>
    <w:rsid w:val="00E22182"/>
    <w:rsid w:val="00E4251E"/>
    <w:rsid w:val="00E47AB2"/>
    <w:rsid w:val="00E564ED"/>
    <w:rsid w:val="00E72D02"/>
    <w:rsid w:val="00E82A46"/>
    <w:rsid w:val="00E8548D"/>
    <w:rsid w:val="00E928F0"/>
    <w:rsid w:val="00E96673"/>
    <w:rsid w:val="00EB475A"/>
    <w:rsid w:val="00EC3334"/>
    <w:rsid w:val="00ED4308"/>
    <w:rsid w:val="00ED5FE1"/>
    <w:rsid w:val="00EF0AD2"/>
    <w:rsid w:val="00EF2027"/>
    <w:rsid w:val="00EF278F"/>
    <w:rsid w:val="00EF3F4E"/>
    <w:rsid w:val="00F07888"/>
    <w:rsid w:val="00F20FDB"/>
    <w:rsid w:val="00F24488"/>
    <w:rsid w:val="00F35E4D"/>
    <w:rsid w:val="00F62D25"/>
    <w:rsid w:val="00F664B6"/>
    <w:rsid w:val="00F675C5"/>
    <w:rsid w:val="00F738FA"/>
    <w:rsid w:val="00F77A36"/>
    <w:rsid w:val="00F8017F"/>
    <w:rsid w:val="00F821E9"/>
    <w:rsid w:val="00F97C59"/>
    <w:rsid w:val="00FB21F8"/>
    <w:rsid w:val="00FC235C"/>
    <w:rsid w:val="00FD4EDE"/>
    <w:rsid w:val="00FF1A2E"/>
    <w:rsid w:val="00FF4B72"/>
    <w:rsid w:val="00FF4C4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24CE1B2-0AF0-41A0-A10C-CF2DBB2B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styleId="FollowedHyperlink">
    <w:name w:val="FollowedHyperlink"/>
    <w:basedOn w:val="DefaultParagraphFont"/>
    <w:rsid w:val="00684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707992926">
      <w:bodyDiv w:val="1"/>
      <w:marLeft w:val="0"/>
      <w:marRight w:val="0"/>
      <w:marTop w:val="0"/>
      <w:marBottom w:val="0"/>
      <w:divBdr>
        <w:top w:val="none" w:sz="0" w:space="0" w:color="auto"/>
        <w:left w:val="none" w:sz="0" w:space="0" w:color="auto"/>
        <w:bottom w:val="none" w:sz="0" w:space="0" w:color="auto"/>
        <w:right w:val="none" w:sz="0" w:space="0" w:color="auto"/>
      </w:divBdr>
      <w:divsChild>
        <w:div w:id="91973570">
          <w:marLeft w:val="65"/>
          <w:marRight w:val="65"/>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DD34F-10EE-4486-AC3F-5E840443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30</Pages>
  <Words>8966</Words>
  <Characters>51112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59959</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Miloš</cp:lastModifiedBy>
  <cp:revision>10</cp:revision>
  <cp:lastPrinted>2016-01-19T11:02:00Z</cp:lastPrinted>
  <dcterms:created xsi:type="dcterms:W3CDTF">2016-01-20T11:16:00Z</dcterms:created>
  <dcterms:modified xsi:type="dcterms:W3CDTF">2016-01-28T13:11:00Z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